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75" w:rsidRDefault="00B30875">
      <w:pPr>
        <w:rPr>
          <w:szCs w:val="32"/>
        </w:rPr>
      </w:pPr>
    </w:p>
    <w:p w:rsidR="00B30875" w:rsidRDefault="00B30875">
      <w:pPr>
        <w:rPr>
          <w:szCs w:val="32"/>
        </w:rPr>
      </w:pPr>
    </w:p>
    <w:p w:rsidR="00B30875" w:rsidRDefault="00B30875">
      <w:pPr>
        <w:rPr>
          <w:szCs w:val="32"/>
        </w:rPr>
      </w:pPr>
    </w:p>
    <w:p w:rsidR="00B30875" w:rsidRDefault="00B30875">
      <w:pPr>
        <w:rPr>
          <w:szCs w:val="32"/>
        </w:rPr>
      </w:pPr>
    </w:p>
    <w:p w:rsidR="00B30875" w:rsidRDefault="00B30875">
      <w:pPr>
        <w:rPr>
          <w:szCs w:val="32"/>
        </w:rPr>
      </w:pPr>
    </w:p>
    <w:p w:rsidR="00B30875" w:rsidRDefault="00F63801">
      <w:pPr>
        <w:rPr>
          <w:szCs w:val="32"/>
        </w:rPr>
      </w:pPr>
      <w:r>
        <w:rPr>
          <w:noProof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2209" type="#_x0000_t136" style="position:absolute;left:0;text-align:left;margin-left:11.25pt;margin-top:2.95pt;width:156.35pt;height:80.05pt;z-index:251720704" fillcolor="#969696">
            <v:shadow on="t" color="black" offset=",-2pt" offset2="-8pt,8pt"/>
            <v:textpath style="font-family:&quot;方正小标宋简体&quot;;font-weight:bold" trim="t" string="BSZN"/>
            <o:lock v:ext="edit" text="f"/>
          </v:shape>
        </w:pict>
      </w:r>
    </w:p>
    <w:p w:rsidR="00B30875" w:rsidRDefault="00B30875">
      <w:pPr>
        <w:rPr>
          <w:szCs w:val="32"/>
        </w:rPr>
      </w:pPr>
    </w:p>
    <w:p w:rsidR="00B30875" w:rsidRDefault="00B30875">
      <w:pPr>
        <w:spacing w:line="260" w:lineRule="exact"/>
        <w:rPr>
          <w:szCs w:val="32"/>
        </w:rPr>
      </w:pPr>
    </w:p>
    <w:p w:rsidR="00B30875" w:rsidRDefault="00B30875">
      <w:pPr>
        <w:spacing w:line="260" w:lineRule="exact"/>
        <w:rPr>
          <w:szCs w:val="32"/>
        </w:rPr>
      </w:pPr>
    </w:p>
    <w:p w:rsidR="00B30875" w:rsidRDefault="00B30875">
      <w:pPr>
        <w:spacing w:line="260" w:lineRule="exact"/>
        <w:rPr>
          <w:szCs w:val="32"/>
        </w:rPr>
      </w:pPr>
    </w:p>
    <w:p w:rsidR="00B30875" w:rsidRDefault="00B30875">
      <w:pPr>
        <w:spacing w:line="260" w:lineRule="exact"/>
        <w:rPr>
          <w:szCs w:val="32"/>
        </w:rPr>
      </w:pPr>
    </w:p>
    <w:p w:rsidR="00B30875" w:rsidRDefault="00B30875">
      <w:pPr>
        <w:spacing w:line="260" w:lineRule="exact"/>
        <w:rPr>
          <w:szCs w:val="32"/>
        </w:rPr>
      </w:pPr>
    </w:p>
    <w:p w:rsidR="00B30875" w:rsidRDefault="00F63801" w:rsidP="00C97A9D">
      <w:pPr>
        <w:spacing w:line="260" w:lineRule="exact"/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1" type="#_x0000_t202" style="position:absolute;left:0;text-align:left;margin-left:238.4pt;margin-top:3.55pt;width:203.8pt;height:56.55pt;z-index:251724800;mso-width-relative:margin;mso-height-relative:margin" strokecolor="white [3212]">
            <v:textbox>
              <w:txbxContent>
                <w:p w:rsidR="00C97A9D" w:rsidRPr="00C97A9D" w:rsidRDefault="00C97A9D" w:rsidP="00EA131B">
                  <w:pPr>
                    <w:pStyle w:val="2"/>
                    <w:jc w:val="center"/>
                  </w:pPr>
                  <w:r>
                    <w:rPr>
                      <w:rFonts w:hint="eastAsia"/>
                    </w:rPr>
                    <w:t>BSZN</w:t>
                  </w:r>
                  <w:r>
                    <w:rPr>
                      <w:rFonts w:hint="eastAsia"/>
                    </w:rPr>
                    <w:t>—</w:t>
                  </w:r>
                  <w:r>
                    <w:t>1010004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2016</w:t>
                  </w:r>
                </w:p>
              </w:txbxContent>
            </v:textbox>
          </v:shape>
        </w:pict>
      </w:r>
    </w:p>
    <w:p w:rsidR="00B30875" w:rsidRDefault="00B30875">
      <w:pPr>
        <w:spacing w:line="260" w:lineRule="exact"/>
        <w:rPr>
          <w:szCs w:val="32"/>
        </w:rPr>
      </w:pPr>
    </w:p>
    <w:p w:rsidR="00B30875" w:rsidRDefault="00B30875">
      <w:pPr>
        <w:spacing w:line="260" w:lineRule="exact"/>
        <w:jc w:val="center"/>
        <w:rPr>
          <w:szCs w:val="32"/>
        </w:rPr>
      </w:pPr>
    </w:p>
    <w:p w:rsidR="00B30875" w:rsidRDefault="00B30875">
      <w:pPr>
        <w:spacing w:line="260" w:lineRule="exact"/>
        <w:jc w:val="center"/>
        <w:rPr>
          <w:szCs w:val="32"/>
        </w:rPr>
      </w:pPr>
    </w:p>
    <w:p w:rsidR="00B30875" w:rsidRDefault="00B30875">
      <w:pPr>
        <w:spacing w:line="260" w:lineRule="exact"/>
        <w:jc w:val="center"/>
        <w:rPr>
          <w:szCs w:val="32"/>
        </w:rPr>
      </w:pPr>
    </w:p>
    <w:p w:rsidR="00B30875" w:rsidRDefault="00B30875" w:rsidP="00C97A9D">
      <w:pPr>
        <w:spacing w:line="260" w:lineRule="exact"/>
        <w:rPr>
          <w:rFonts w:ascii="黑体" w:eastAsia="黑体" w:hAnsi="黑体"/>
          <w:sz w:val="24"/>
        </w:rPr>
      </w:pPr>
    </w:p>
    <w:p w:rsidR="00B30875" w:rsidRPr="00EA131B" w:rsidRDefault="00EA131B" w:rsidP="00EA131B">
      <w:pPr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  <w:szCs w:val="32"/>
        </w:rPr>
        <w:pict>
          <v:shape id="_x0000_s2212" type="#_x0000_t202" style="position:absolute;left:0;text-align:left;margin-left:67pt;margin-top:332.5pt;width:319.6pt;height:87.3pt;z-index:251726848;mso-width-relative:margin;mso-height-relative:margin" strokecolor="white [3212]">
            <v:textbox style="mso-next-textbox:#_x0000_s2212">
              <w:txbxContent>
                <w:p w:rsidR="00C97A9D" w:rsidRDefault="00C97A9D" w:rsidP="00EA131B">
                  <w:pPr>
                    <w:pStyle w:val="2"/>
                    <w:jc w:val="center"/>
                  </w:pPr>
                  <w:r>
                    <w:rPr>
                      <w:rFonts w:hint="eastAsia"/>
                    </w:rPr>
                    <w:t>云南省玉溪市新平县农业局</w:t>
                  </w:r>
                </w:p>
                <w:p w:rsidR="00C97A9D" w:rsidRDefault="00C97A9D" w:rsidP="00EA131B">
                  <w:pPr>
                    <w:pStyle w:val="2"/>
                    <w:jc w:val="center"/>
                  </w:pPr>
                  <w:r>
                    <w:rPr>
                      <w:rFonts w:hint="eastAsia"/>
                    </w:rPr>
                    <w:t>201</w:t>
                  </w:r>
                  <w:r w:rsidR="00EA131B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年</w:t>
                  </w:r>
                  <w:r w:rsidR="00EA131B"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 w:rsidR="00EA131B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 w:rsidR="00F63801" w:rsidRPr="00F63801">
        <w:rPr>
          <w:rFonts w:ascii="黑体" w:eastAsia="黑体" w:hAnsi="黑体"/>
          <w:noProof/>
          <w:sz w:val="24"/>
        </w:rPr>
        <w:pict>
          <v:shape id="_x0000_s2210" type="#_x0000_t202" style="position:absolute;left:0;text-align:left;margin-left:66.7pt;margin-top:123.55pt;width:325.9pt;height:23.95pt;z-index:251722752;mso-height-percent:200;mso-height-percent:200;mso-width-relative:margin;mso-height-relative:margin" strokecolor="white [3212]">
            <v:textbox style="mso-fit-shape-to-text:t">
              <w:txbxContent>
                <w:p w:rsidR="00EA131B" w:rsidRDefault="00C97A9D" w:rsidP="00EA131B">
                  <w:pPr>
                    <w:pStyle w:val="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拖拉机、联合收割机转移登记</w:t>
                  </w:r>
                </w:p>
                <w:p w:rsidR="00C97A9D" w:rsidRPr="00C97A9D" w:rsidRDefault="00C97A9D" w:rsidP="00EA131B">
                  <w:pPr>
                    <w:pStyle w:val="1"/>
                    <w:jc w:val="center"/>
                  </w:pPr>
                  <w:r>
                    <w:rPr>
                      <w:rFonts w:hint="eastAsia"/>
                    </w:rPr>
                    <w:t>办事指南（简版）</w:t>
                  </w:r>
                </w:p>
              </w:txbxContent>
            </v:textbox>
          </v:shape>
        </w:pict>
      </w:r>
      <w:r w:rsidR="00B50D40">
        <w:rPr>
          <w:szCs w:val="32"/>
        </w:rPr>
        <w:br w:type="page"/>
      </w:r>
      <w:r w:rsidR="00B50D40" w:rsidRPr="00EA131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拖拉机、联合收割机转移登记办事指南</w:t>
      </w:r>
    </w:p>
    <w:p w:rsidR="00B30875" w:rsidRPr="00EA131B" w:rsidRDefault="00B30875" w:rsidP="00EA131B">
      <w:pPr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一、受理范围</w:t>
      </w:r>
    </w:p>
    <w:p w:rsidR="00B30875" w:rsidRPr="00EA131B" w:rsidRDefault="00EA131B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新平县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境地内</w:t>
      </w:r>
      <w:r>
        <w:rPr>
          <w:rFonts w:asciiTheme="minorEastAsia" w:eastAsiaTheme="minorEastAsia" w:hAnsiTheme="minorEastAsia" w:hint="eastAsia"/>
          <w:sz w:val="28"/>
          <w:szCs w:val="28"/>
        </w:rPr>
        <w:t>拖拉机所有权发生转移的，拖拉机所有人应当申请转移登记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二、审批条件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已注册登记的拖拉机所有权发生转移的</w:t>
      </w:r>
      <w:r w:rsidR="00EA131B">
        <w:rPr>
          <w:rFonts w:asciiTheme="minorEastAsia" w:eastAsiaTheme="minorEastAsia" w:hAnsiTheme="minorEastAsia" w:hint="eastAsia"/>
          <w:sz w:val="28"/>
          <w:szCs w:val="28"/>
        </w:rPr>
        <w:t>情形。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三、受理地点和办事窗口</w:t>
      </w:r>
    </w:p>
    <w:p w:rsidR="00B30875" w:rsidRPr="00EA131B" w:rsidRDefault="00EA131B" w:rsidP="00EA131B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受理地点：新平县新平大道28号</w:t>
      </w:r>
    </w:p>
    <w:p w:rsidR="00B30875" w:rsidRPr="00EA131B" w:rsidRDefault="00EA131B" w:rsidP="00EA131B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办事窗口：新平县农业机械安全监理站（新平县农业大楼二楼）</w:t>
      </w:r>
    </w:p>
    <w:p w:rsidR="00B30875" w:rsidRPr="00EA131B" w:rsidRDefault="00EA131B" w:rsidP="00EA131B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办事时间：周一至周五，上午：</w:t>
      </w:r>
      <w:r>
        <w:rPr>
          <w:rFonts w:asciiTheme="minorEastAsia" w:eastAsiaTheme="minorEastAsia" w:hAnsiTheme="minorEastAsia" w:hint="eastAsia"/>
          <w:sz w:val="28"/>
          <w:szCs w:val="28"/>
        </w:rPr>
        <w:t>8:3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0—</w:t>
      </w:r>
      <w:r>
        <w:rPr>
          <w:rFonts w:asciiTheme="minorEastAsia" w:eastAsiaTheme="minorEastAsia" w:hAnsiTheme="minorEastAsia" w:hint="eastAsia"/>
          <w:sz w:val="28"/>
          <w:szCs w:val="28"/>
        </w:rPr>
        <w:t>12:0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0，下午：</w:t>
      </w:r>
      <w:r>
        <w:rPr>
          <w:rFonts w:asciiTheme="minorEastAsia" w:eastAsiaTheme="minorEastAsia" w:hAnsiTheme="minorEastAsia" w:hint="eastAsia"/>
          <w:sz w:val="28"/>
          <w:szCs w:val="28"/>
        </w:rPr>
        <w:t>14:0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0—</w:t>
      </w:r>
      <w:r>
        <w:rPr>
          <w:rFonts w:asciiTheme="minorEastAsia" w:eastAsiaTheme="minorEastAsia" w:hAnsiTheme="minorEastAsia" w:hint="eastAsia"/>
          <w:sz w:val="28"/>
          <w:szCs w:val="28"/>
        </w:rPr>
        <w:t>18:0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四、申请材料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9"/>
        <w:gridCol w:w="1417"/>
        <w:gridCol w:w="1560"/>
        <w:gridCol w:w="992"/>
        <w:gridCol w:w="850"/>
      </w:tblGrid>
      <w:tr w:rsidR="006A4B34" w:rsidTr="00EA131B">
        <w:trPr>
          <w:trHeight w:val="480"/>
        </w:trPr>
        <w:tc>
          <w:tcPr>
            <w:tcW w:w="708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119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提交材料名称</w:t>
            </w:r>
          </w:p>
        </w:tc>
        <w:tc>
          <w:tcPr>
            <w:tcW w:w="1417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原件</w:t>
            </w:r>
            <w:bookmarkEnd w:id="0"/>
            <w:r>
              <w:rPr>
                <w:rFonts w:hint="eastAsia"/>
                <w:sz w:val="18"/>
                <w:szCs w:val="18"/>
              </w:rPr>
              <w:t>/</w:t>
            </w:r>
            <w:bookmarkStart w:id="1" w:name="OLE_LINK1"/>
            <w:r>
              <w:rPr>
                <w:rFonts w:hint="eastAsia"/>
                <w:sz w:val="18"/>
                <w:szCs w:val="18"/>
              </w:rPr>
              <w:t>复印件</w:t>
            </w:r>
            <w:bookmarkEnd w:id="1"/>
          </w:p>
        </w:tc>
        <w:tc>
          <w:tcPr>
            <w:tcW w:w="156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电子文件</w:t>
            </w:r>
          </w:p>
        </w:tc>
        <w:tc>
          <w:tcPr>
            <w:tcW w:w="992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85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6A4B34" w:rsidTr="00EA131B">
        <w:trPr>
          <w:trHeight w:val="480"/>
        </w:trPr>
        <w:tc>
          <w:tcPr>
            <w:tcW w:w="708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现所有人和转移后所有人身份证明</w:t>
            </w:r>
          </w:p>
        </w:tc>
        <w:tc>
          <w:tcPr>
            <w:tcW w:w="1417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156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纸质</w:t>
            </w:r>
          </w:p>
        </w:tc>
        <w:tc>
          <w:tcPr>
            <w:tcW w:w="992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</w:p>
        </w:tc>
      </w:tr>
      <w:tr w:rsidR="006A4B34" w:rsidTr="00EA131B">
        <w:trPr>
          <w:trHeight w:val="480"/>
        </w:trPr>
        <w:tc>
          <w:tcPr>
            <w:tcW w:w="708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行驶证</w:t>
            </w:r>
          </w:p>
        </w:tc>
        <w:tc>
          <w:tcPr>
            <w:tcW w:w="1417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156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证本</w:t>
            </w:r>
          </w:p>
        </w:tc>
      </w:tr>
      <w:tr w:rsidR="006A4B34" w:rsidTr="00EA131B">
        <w:trPr>
          <w:trHeight w:val="480"/>
        </w:trPr>
        <w:tc>
          <w:tcPr>
            <w:tcW w:w="708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登记证书</w:t>
            </w:r>
          </w:p>
        </w:tc>
        <w:tc>
          <w:tcPr>
            <w:tcW w:w="1417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156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bookmarkStart w:id="2" w:name="_GoBack"/>
            <w:bookmarkEnd w:id="2"/>
          </w:p>
        </w:tc>
        <w:tc>
          <w:tcPr>
            <w:tcW w:w="850" w:type="dxa"/>
            <w:vAlign w:val="center"/>
          </w:tcPr>
          <w:p w:rsidR="006A4B34" w:rsidRDefault="006A4B34" w:rsidP="00EA131B"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证本</w:t>
            </w:r>
          </w:p>
        </w:tc>
      </w:tr>
    </w:tbl>
    <w:p w:rsidR="00B30875" w:rsidRPr="00EA131B" w:rsidRDefault="00B50D40" w:rsidP="00EA131B">
      <w:pPr>
        <w:spacing w:line="560" w:lineRule="exact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注：复印件应用A4纸纸张，同时加盖公章。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五、审批时限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法定时限：3个工作日。</w:t>
      </w:r>
    </w:p>
    <w:p w:rsidR="00B30875" w:rsidRPr="00EA131B" w:rsidRDefault="00EA131B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承诺</w:t>
      </w:r>
      <w:r w:rsidR="00B50D40" w:rsidRPr="00EA131B">
        <w:rPr>
          <w:rFonts w:asciiTheme="minorEastAsia" w:eastAsiaTheme="minorEastAsia" w:hAnsiTheme="minorEastAsia" w:hint="eastAsia"/>
          <w:sz w:val="28"/>
          <w:szCs w:val="28"/>
        </w:rPr>
        <w:t>时限：1个工作日。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六、审批收费</w:t>
      </w:r>
    </w:p>
    <w:p w:rsidR="00B30875" w:rsidRPr="00EA131B" w:rsidRDefault="00B50D40" w:rsidP="00EA131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 xml:space="preserve">    本审批事项不收费。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七、审批结果及送达方式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审批结果：拖拉机、联合收割机转移登记证书。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A131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送达方式：直接送达。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lastRenderedPageBreak/>
        <w:t>新平县</w:t>
      </w:r>
      <w:r w:rsidR="006A4B34" w:rsidRPr="00EA131B">
        <w:rPr>
          <w:rFonts w:asciiTheme="minorEastAsia" w:eastAsiaTheme="minorEastAsia" w:hAnsiTheme="minorEastAsia" w:hint="eastAsia"/>
          <w:sz w:val="28"/>
          <w:szCs w:val="28"/>
        </w:rPr>
        <w:t>农业局行政审批股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八、咨询及监管渠道</w:t>
      </w:r>
    </w:p>
    <w:p w:rsidR="006A4B34" w:rsidRPr="00EA131B" w:rsidRDefault="006A4B34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咨询电话：0877-70</w:t>
      </w:r>
      <w:r w:rsidR="00EA131B">
        <w:rPr>
          <w:rFonts w:asciiTheme="minorEastAsia" w:eastAsiaTheme="minorEastAsia" w:hAnsiTheme="minorEastAsia" w:hint="eastAsia"/>
          <w:sz w:val="28"/>
          <w:szCs w:val="28"/>
        </w:rPr>
        <w:t>2317</w:t>
      </w:r>
      <w:r w:rsidRPr="00EA131B">
        <w:rPr>
          <w:rFonts w:asciiTheme="minorEastAsia" w:eastAsiaTheme="minorEastAsia" w:hAnsiTheme="minorEastAsia" w:hint="eastAsia"/>
          <w:sz w:val="28"/>
          <w:szCs w:val="28"/>
        </w:rPr>
        <w:t>3。监督电话：0877-7771541</w:t>
      </w:r>
    </w:p>
    <w:p w:rsidR="006A4B34" w:rsidRPr="00EA131B" w:rsidRDefault="006A4B34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咨询地址：新平县新平大道28号</w:t>
      </w:r>
    </w:p>
    <w:p w:rsidR="006A4B34" w:rsidRPr="00EA131B" w:rsidRDefault="006A4B34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投诉电话：0877-7011703。</w:t>
      </w:r>
    </w:p>
    <w:p w:rsidR="004E7CD9" w:rsidRPr="00EA131B" w:rsidRDefault="006A4B34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投诉地址：新平县新平大道28号（新平县农业局）</w:t>
      </w:r>
    </w:p>
    <w:p w:rsidR="00B30875" w:rsidRPr="00EA131B" w:rsidRDefault="00B50D40" w:rsidP="00EA131B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b/>
          <w:sz w:val="28"/>
          <w:szCs w:val="28"/>
        </w:rPr>
        <w:t>九、文书表单及办事指南下载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下载地址：</w:t>
      </w:r>
      <w:hyperlink r:id="rId8" w:history="1">
        <w:r w:rsidRPr="00EA131B">
          <w:rPr>
            <w:rFonts w:asciiTheme="minorEastAsia" w:eastAsiaTheme="minorEastAsia" w:hAnsiTheme="minorEastAsia"/>
            <w:sz w:val="28"/>
            <w:szCs w:val="28"/>
          </w:rPr>
          <w:t>http://220.163.118.117/yxxp/project</w:t>
        </w:r>
        <w:r w:rsidRPr="00EA131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hyperlink>
      <w:r w:rsidRPr="00EA131B">
        <w:rPr>
          <w:rFonts w:asciiTheme="minorEastAsia" w:eastAsiaTheme="minorEastAsia" w:hAnsiTheme="minorEastAsia" w:hint="eastAsia"/>
          <w:sz w:val="28"/>
          <w:szCs w:val="28"/>
        </w:rPr>
        <w:t>“审批部门”—“农业局”—“审批服务事项”—“拖拉机、联合收割机转移登记”—“表格下载”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直接领取：受理窗口</w:t>
      </w:r>
    </w:p>
    <w:p w:rsidR="00B30875" w:rsidRPr="00EA131B" w:rsidRDefault="00B50D40" w:rsidP="00EA131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A131B">
        <w:rPr>
          <w:rFonts w:asciiTheme="minorEastAsia" w:eastAsiaTheme="minorEastAsia" w:hAnsiTheme="minorEastAsia" w:hint="eastAsia"/>
          <w:sz w:val="28"/>
          <w:szCs w:val="28"/>
        </w:rPr>
        <w:t>网上服务大厅地址：</w:t>
      </w:r>
      <w:hyperlink r:id="rId9" w:history="1">
        <w:r w:rsidRPr="00EA131B">
          <w:rPr>
            <w:rFonts w:asciiTheme="minorEastAsia" w:eastAsiaTheme="minorEastAsia" w:hAnsiTheme="minorEastAsia"/>
            <w:sz w:val="28"/>
            <w:szCs w:val="28"/>
          </w:rPr>
          <w:t>http://220.163.118.117/yxxp/project</w:t>
        </w:r>
        <w:r w:rsidRPr="00EA131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hyperlink>
      <w:r w:rsidRPr="00EA131B">
        <w:rPr>
          <w:rFonts w:asciiTheme="minorEastAsia" w:eastAsiaTheme="minorEastAsia" w:hAnsiTheme="minorEastAsia" w:hint="eastAsia"/>
          <w:sz w:val="28"/>
          <w:szCs w:val="28"/>
        </w:rPr>
        <w:t>“审批部门”—“农业局”—“审批服务事项”—“拖拉机、联合收割机转移登记”</w:t>
      </w:r>
    </w:p>
    <w:p w:rsidR="00B30875" w:rsidRDefault="00B30875">
      <w:pPr>
        <w:rPr>
          <w:szCs w:val="32"/>
        </w:rPr>
        <w:sectPr w:rsidR="00B30875" w:rsidSect="00EA131B">
          <w:footerReference w:type="default" r:id="rId10"/>
          <w:pgSz w:w="11906" w:h="16838"/>
          <w:pgMar w:top="1440" w:right="1418" w:bottom="1440" w:left="1418" w:header="851" w:footer="992" w:gutter="0"/>
          <w:pgNumType w:fmt="numberInDash" w:start="1"/>
          <w:cols w:space="720"/>
          <w:docGrid w:type="lines" w:linePitch="312"/>
        </w:sectPr>
      </w:pPr>
    </w:p>
    <w:p w:rsidR="00B30875" w:rsidRPr="00ED1AB7" w:rsidRDefault="00B50D40">
      <w:pPr>
        <w:jc w:val="center"/>
        <w:rPr>
          <w:b/>
          <w:sz w:val="28"/>
          <w:szCs w:val="28"/>
        </w:rPr>
      </w:pPr>
      <w:r w:rsidRPr="00ED1AB7">
        <w:rPr>
          <w:rFonts w:hint="eastAsia"/>
          <w:b/>
          <w:sz w:val="28"/>
          <w:szCs w:val="28"/>
        </w:rPr>
        <w:lastRenderedPageBreak/>
        <w:t>拖拉机、联合收割</w:t>
      </w:r>
      <w:r w:rsidRPr="00ED1AB7">
        <w:rPr>
          <w:rFonts w:hint="eastAsia"/>
          <w:b/>
          <w:color w:val="000000" w:themeColor="text1"/>
          <w:sz w:val="28"/>
          <w:szCs w:val="28"/>
        </w:rPr>
        <w:t>机过户转移办理流程图</w: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shape id="_x0000_s2207" type="#_x0000_t202" style="position:absolute;left:0;text-align:left;margin-left:41.1pt;margin-top:28.5pt;width:131.25pt;height:40.5pt;z-index:251718656" strokecolor="white">
            <v:textbox>
              <w:txbxContent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经审核：材料不齐、拓印号码与行驶证、登记证书不一致。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shape id="_x0000_s2204" type="#_x0000_t202" style="position:absolute;left:0;text-align:left;margin-left:641.1pt;margin-top:27pt;width:52.5pt;height:72.85pt;z-index:251716608">
            <v:textbox>
              <w:txbxContent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告知保险公司，更改保险信息。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shape id="_x0000_s2186" type="#_x0000_t202" style="position:absolute;left:0;text-align:left;margin-left:459.6pt;margin-top:24.75pt;width:143.15pt;height:39.1pt;z-index:251703296">
            <v:textbox>
              <w:txbxContent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转移后所有人住所在县内的：核发新行驶证、登记证书。</w:t>
                  </w:r>
                </w:p>
              </w:txbxContent>
            </v:textbox>
          </v:shape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line id="_x0000_s2205" style="position:absolute;left:0;text-align:left;z-index:251717632" from="602.85pt,16.1pt" to="641.85pt,16.15pt" filled="t">
            <v:stroke endarrow="open"/>
          </v:line>
        </w:pict>
      </w:r>
      <w:r w:rsidRPr="00F63801">
        <w:rPr>
          <w:sz w:val="32"/>
        </w:rPr>
        <w:pict>
          <v:shape id="_x0000_s2183" type="#_x0000_t202" style="position:absolute;left:0;text-align:left;margin-left:185.85pt;margin-top:.35pt;width:53.35pt;height:239.2pt;z-index:251700224">
            <v:textbox>
              <w:txbxContent>
                <w:p w:rsidR="00B30875" w:rsidRDefault="00B50D40">
                  <w:pPr>
                    <w:jc w:val="center"/>
                  </w:pPr>
                  <w:r>
                    <w:rPr>
                      <w:rFonts w:hint="eastAsia"/>
                    </w:rPr>
                    <w:t>登记受理岗</w:t>
                  </w:r>
                </w:p>
                <w:p w:rsidR="00B30875" w:rsidRDefault="00B50D40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审核材料，</w:t>
                  </w: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拓印拖拉机、联合收割机发动机和机身（底盘）号码，</w:t>
                  </w:r>
                  <w:r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核对拓印号是否与行驶证、登记证书一致。</w:t>
                  </w:r>
                </w:p>
              </w:txbxContent>
            </v:textbox>
          </v:shape>
        </w:pict>
      </w:r>
      <w:r w:rsidRPr="00F63801">
        <w:pict>
          <v:shape id="_x0000_s2179" type="#_x0000_t202" style="position:absolute;left:0;text-align:left;margin-left:2.25pt;margin-top:3.7pt;width:696.75pt;height:333pt;z-index:251696128" strokecolor="white">
            <v:textbox>
              <w:txbxContent>
                <w:p w:rsidR="00B30875" w:rsidRDefault="00B30875"/>
                <w:p w:rsidR="00B30875" w:rsidRDefault="00B30875"/>
                <w:p w:rsidR="00B30875" w:rsidRDefault="00B30875"/>
                <w:p w:rsidR="00B30875" w:rsidRDefault="00B30875"/>
                <w:p w:rsidR="00B30875" w:rsidRDefault="00B30875"/>
              </w:txbxContent>
            </v:textbox>
          </v:shape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shape id="_x0000_s2187" type="#_x0000_t202" style="position:absolute;left:0;text-align:left;margin-left:457.35pt;margin-top:24.6pt;width:150.6pt;height:100.45pt;z-index:251704320">
            <v:textbox>
              <w:txbxContent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转移后所有人住所在县外市内的：签注登记证书，整理资料、密封档案（并在档案带上注明“请妥善保管并于</w:t>
                  </w:r>
                  <w:r>
                    <w:rPr>
                      <w:rFonts w:hint="eastAsia"/>
                      <w:sz w:val="18"/>
                      <w:szCs w:val="18"/>
                    </w:rPr>
                    <w:t>90</w:t>
                  </w:r>
                  <w:r>
                    <w:rPr>
                      <w:rFonts w:hint="eastAsia"/>
                      <w:sz w:val="18"/>
                      <w:szCs w:val="18"/>
                    </w:rPr>
                    <w:t>日内到转入地农机监理站及时申请办理拖拉机转入，‘不得拆封’”；），将档案交拖拉机所有人。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shape id="_x0000_s2185" type="#_x0000_t202" style="position:absolute;left:0;text-align:left;margin-left:363.6pt;margin-top:20.85pt;width:52.5pt;height:174.05pt;z-index:251702272">
            <v:textbox>
              <w:txbxContent>
                <w:p w:rsidR="00B30875" w:rsidRDefault="00B50D40">
                  <w:pPr>
                    <w:jc w:val="center"/>
                  </w:pPr>
                  <w:r>
                    <w:rPr>
                      <w:rFonts w:hint="eastAsia"/>
                    </w:rPr>
                    <w:t>牌证管理岗</w:t>
                  </w:r>
                </w:p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收集、规整所有材料、并办理相应转移手续、出具受理凭证。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shape id="_x0000_s2184" type="#_x0000_t202" style="position:absolute;left:0;text-align:left;margin-left:274.35pt;margin-top:22.35pt;width:48pt;height:132.75pt;z-index:251701248">
            <v:textbox>
              <w:txbxContent>
                <w:p w:rsidR="00B30875" w:rsidRDefault="00B50D40">
                  <w:pPr>
                    <w:jc w:val="center"/>
                  </w:pPr>
                  <w:r>
                    <w:rPr>
                      <w:rFonts w:hint="eastAsia"/>
                    </w:rPr>
                    <w:t>业务领导岗</w:t>
                  </w:r>
                </w:p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复核所有材料，并制定办理意见。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shape id="_x0000_s2180" type="#_x0000_t202" style="position:absolute;left:0;text-align:left;margin-left:99.6pt;margin-top:28.35pt;width:24.8pt;height:114.7pt;z-index:251697152">
            <v:textbox>
              <w:txbxContent>
                <w:p w:rsidR="00B30875" w:rsidRDefault="00B50D40">
                  <w:r>
                    <w:rPr>
                      <w:rFonts w:hint="eastAsia"/>
                    </w:rPr>
                    <w:t>农机安全监理站</w:t>
                  </w:r>
                </w:p>
                <w:p w:rsidR="00B30875" w:rsidRDefault="00B30875"/>
                <w:p w:rsidR="00B30875" w:rsidRDefault="00B50D40">
                  <w:r>
                    <w:rPr>
                      <w:rFonts w:hint="eastAsia"/>
                    </w:rPr>
                    <w:t>站</w:t>
                  </w:r>
                </w:p>
              </w:txbxContent>
            </v:textbox>
          </v:shape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shape id="_x0000_s2181" type="#_x0000_t202" style="position:absolute;left:0;text-align:left;margin-left:16.4pt;margin-top:12.9pt;width:42.75pt;height:81pt;z-index:251698176">
            <v:textbox style="layout-flow:vertical-ideographic">
              <w:txbxContent>
                <w:p w:rsidR="00B30875" w:rsidRDefault="00B50D4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</w:t>
                  </w:r>
                </w:p>
              </w:txbxContent>
            </v:textbox>
          </v:shape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line id="_x0000_s2193" style="position:absolute;left:0;text-align:left;z-index:251710464" from="323.1pt,22.95pt" to="364.35pt,23pt" filled="t">
            <v:stroke endarrow="open"/>
          </v:line>
        </w:pict>
      </w:r>
      <w:r w:rsidRPr="00F63801">
        <w:rPr>
          <w:sz w:val="32"/>
        </w:rPr>
        <w:pict>
          <v:line id="_x0000_s2192" style="position:absolute;left:0;text-align:left;z-index:251709440" from="238.35pt,18.45pt" to="275.1pt,18.5pt" filled="t">
            <v:stroke endarrow="open"/>
          </v:line>
        </w:pict>
      </w:r>
      <w:r w:rsidRPr="00F63801">
        <w:rPr>
          <w:sz w:val="32"/>
        </w:rPr>
        <w:pict>
          <v:line id="_x0000_s2191" style="position:absolute;left:0;text-align:left;z-index:251708416" from="124.35pt,23.7pt" to="185.1pt,23.75pt" filled="t">
            <v:stroke endarrow="open"/>
          </v:line>
        </w:pict>
      </w:r>
      <w:r w:rsidRPr="00F63801">
        <w:rPr>
          <w:sz w:val="32"/>
        </w:rPr>
        <w:pict>
          <v:line id="_x0000_s2190" style="position:absolute;left:0;text-align:left;z-index:251707392" from="60.6pt,19.2pt" to="100.35pt,19.25pt" filled="t">
            <v:stroke endarrow="open"/>
          </v:line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line id="_x0000_s2195" style="position:absolute;left:0;text-align:left;flip:y;z-index:251712512" from="414.6pt,1.55pt" to="456.6pt,2.25pt" filled="t">
            <v:stroke endarrow="open"/>
          </v:line>
        </w:pict>
      </w:r>
      <w:r w:rsidRPr="00F63801">
        <w:rPr>
          <w:sz w:val="32"/>
        </w:rPr>
        <w:pict>
          <v:line id="_x0000_s2194" style="position:absolute;left:0;text-align:left;z-index:251711488" from="415.35pt,1.5pt" to="429.6pt,1.55pt" filled="t"/>
        </w:pict>
      </w: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shape id="_x0000_s2188" type="#_x0000_t202" style="position:absolute;left:0;text-align:left;margin-left:460.35pt;margin-top:30.95pt;width:153.9pt;height:129.95pt;z-index:251705344">
            <v:textbox>
              <w:txbxContent>
                <w:p w:rsidR="00B30875" w:rsidRDefault="00B50D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转移后所有人住所在市外的：签注登记证书，整理资料、密封档案（并在档案带上注明“请妥善保管并于</w:t>
                  </w:r>
                  <w:r>
                    <w:rPr>
                      <w:rFonts w:hint="eastAsia"/>
                      <w:sz w:val="18"/>
                      <w:szCs w:val="18"/>
                    </w:rPr>
                    <w:t>90</w:t>
                  </w:r>
                  <w:r>
                    <w:rPr>
                      <w:rFonts w:hint="eastAsia"/>
                      <w:sz w:val="18"/>
                      <w:szCs w:val="18"/>
                    </w:rPr>
                    <w:t>日内到转入地农机监理站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所及时申请办理拖拉机转入，‘不得拆封’”；），收回号牌并销毁，将档案交拖拉机所有人，核发临时行驶号牌。</w:t>
                  </w:r>
                </w:p>
              </w:txbxContent>
            </v:textbox>
          </v:shape>
        </w:pict>
      </w:r>
      <w:r w:rsidRPr="00F63801">
        <w:rPr>
          <w:sz w:val="32"/>
        </w:rPr>
        <w:pict>
          <v:line id="_x0000_s2189" style="position:absolute;left:0;text-align:left;flip:y;z-index:251706368" from="41.1pt,.3pt" to="41.15pt,66.3pt" filled="t">
            <v:stroke endarrow="open"/>
          </v:line>
        </w:pict>
      </w:r>
    </w:p>
    <w:p w:rsidR="00B30875" w:rsidRDefault="00B30875">
      <w:pPr>
        <w:rPr>
          <w:sz w:val="32"/>
          <w:szCs w:val="32"/>
        </w:rPr>
      </w:pPr>
    </w:p>
    <w:p w:rsidR="00B30875" w:rsidRDefault="00F63801">
      <w:pPr>
        <w:rPr>
          <w:sz w:val="32"/>
          <w:szCs w:val="32"/>
        </w:rPr>
      </w:pPr>
      <w:r w:rsidRPr="00F63801">
        <w:rPr>
          <w:sz w:val="32"/>
        </w:rPr>
        <w:pict>
          <v:shape id="_x0000_s2182" type="#_x0000_t202" style="position:absolute;left:0;text-align:left;margin-left:18.6pt;margin-top:3.9pt;width:149.25pt;height:84pt;z-index:251699200">
            <v:textbox>
              <w:txbxContent>
                <w:p w:rsidR="00B30875" w:rsidRDefault="00B50D40">
                  <w:r>
                    <w:rPr>
                      <w:rFonts w:hint="eastAsia"/>
                    </w:rPr>
                    <w:t>须提供以下材料：</w:t>
                  </w:r>
                </w:p>
                <w:p w:rsidR="00B30875" w:rsidRDefault="00B50D40">
                  <w:pPr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现所有人和转移后所有人身份证明，</w:t>
                  </w: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拖拉机、联合收割机行驶证、登记证书，</w:t>
                  </w:r>
                  <w:r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确认拖拉机、联合收割机。</w:t>
                  </w:r>
                </w:p>
              </w:txbxContent>
            </v:textbox>
          </v:shape>
        </w:pict>
      </w:r>
    </w:p>
    <w:p w:rsidR="00B30875" w:rsidRDefault="00B30875">
      <w:pPr>
        <w:rPr>
          <w:sz w:val="32"/>
          <w:szCs w:val="32"/>
        </w:rPr>
      </w:pPr>
    </w:p>
    <w:p w:rsidR="00B30875" w:rsidRDefault="00B30875">
      <w:pPr>
        <w:rPr>
          <w:sz w:val="32"/>
          <w:szCs w:val="32"/>
        </w:rPr>
      </w:pPr>
    </w:p>
    <w:p w:rsidR="00B30875" w:rsidRDefault="00F63801">
      <w:r>
        <w:pict>
          <v:line id="_x0000_s2156" style="position:absolute;left:0;text-align:left;z-index:251672576" from="557.85pt,179.65pt" to="632.85pt,179.7pt" filled="t" strokeweight="1pt">
            <v:stroke endarrow="open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5" type="#_x0000_t32" style="position:absolute;left:0;text-align:left;margin-left:415.9pt;margin-top:176.55pt;width:60.2pt;height:.1pt;z-index:251671552" filled="t" strokeweight="1pt">
            <v:stroke endarrow="open"/>
          </v:shape>
        </w:pict>
      </w:r>
      <w:r>
        <w:pict>
          <v:line id="_x0000_s2154" style="position:absolute;left:0;text-align:left;z-index:251670528" from="293.1pt,172.9pt" to="354.6pt,172.95pt" filled="t" strokeweight="1pt">
            <v:stroke endarrow="open"/>
          </v:line>
        </w:pict>
      </w:r>
      <w:r>
        <w:pict>
          <v:line id="_x0000_s2153" style="position:absolute;left:0;text-align:left;z-index:251669504" from="152.85pt,178.15pt" to="203.1pt,178.2pt" filled="t" strokeweight="1pt">
            <v:stroke endarrow="open"/>
          </v:line>
        </w:pict>
      </w:r>
      <w:r w:rsidRPr="00F63801">
        <w:rPr>
          <w:sz w:val="32"/>
          <w:szCs w:val="32"/>
        </w:rPr>
        <w:pict>
          <v:line id="_x0000_s2152" style="position:absolute;left:0;text-align:left;z-index:251668480" from="57.6pt,175.15pt" to="102.6pt,175.2pt" filled="t" strokeweight="1pt">
            <v:stroke endarrow="open"/>
          </v:line>
        </w:pict>
      </w:r>
      <w:r>
        <w:pict>
          <v:shape id="_x0000_s2146" type="#_x0000_t202" style="position:absolute;left:0;text-align:left;margin-left:103.5pt;margin-top:151.8pt;width:50.25pt;height:51.75pt;z-index:251663360">
            <v:textbox>
              <w:txbxContent>
                <w:p w:rsidR="00B30875" w:rsidRDefault="00B50D40">
                  <w:r>
                    <w:rPr>
                      <w:rFonts w:hint="eastAsia"/>
                    </w:rPr>
                    <w:t>农机安全监理站</w:t>
                  </w:r>
                </w:p>
              </w:txbxContent>
            </v:textbox>
          </v:shape>
        </w:pict>
      </w:r>
      <w:r>
        <w:pict>
          <v:shape id="_x0000_s2150" type="#_x0000_t202" style="position:absolute;left:0;text-align:left;margin-left:633.75pt;margin-top:151.8pt;width:25.5pt;height:69.75pt;z-index:251667456">
            <v:textbox>
              <w:txbxContent>
                <w:p w:rsidR="00B30875" w:rsidRDefault="00B50D40"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2144" type="#_x0000_t202" style="position:absolute;left:0;text-align:left;margin-left:34.5pt;margin-top:148.05pt;width:23.25pt;height:56.25pt;z-index:251661312">
            <v:textbox>
              <w:txbxContent>
                <w:p w:rsidR="00B30875" w:rsidRDefault="00B50D40"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</w:p>
    <w:sectPr w:rsidR="00B30875" w:rsidSect="00EA131B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98" w:rsidRDefault="00E71398" w:rsidP="00B30875">
      <w:r>
        <w:separator/>
      </w:r>
    </w:p>
  </w:endnote>
  <w:endnote w:type="continuationSeparator" w:id="1">
    <w:p w:rsidR="00E71398" w:rsidRDefault="00E71398" w:rsidP="00B3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0411"/>
      <w:docPartObj>
        <w:docPartGallery w:val="Page Numbers (Bottom of Page)"/>
        <w:docPartUnique/>
      </w:docPartObj>
    </w:sdtPr>
    <w:sdtContent>
      <w:p w:rsidR="00EA131B" w:rsidRDefault="00EA131B">
        <w:pPr>
          <w:pStyle w:val="a4"/>
          <w:jc w:val="center"/>
        </w:pPr>
        <w:fldSimple w:instr=" PAGE   \* MERGEFORMAT ">
          <w:r w:rsidRPr="00EA131B">
            <w:rPr>
              <w:noProof/>
              <w:lang w:val="zh-CN"/>
            </w:rPr>
            <w:t>-</w:t>
          </w:r>
          <w:r>
            <w:rPr>
              <w:noProof/>
            </w:rPr>
            <w:t xml:space="preserve"> 3 -</w:t>
          </w:r>
        </w:fldSimple>
      </w:p>
    </w:sdtContent>
  </w:sdt>
  <w:p w:rsidR="00B30875" w:rsidRDefault="00B308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98" w:rsidRDefault="00E71398" w:rsidP="00B30875">
      <w:r>
        <w:separator/>
      </w:r>
    </w:p>
  </w:footnote>
  <w:footnote w:type="continuationSeparator" w:id="1">
    <w:p w:rsidR="00E71398" w:rsidRDefault="00E71398" w:rsidP="00B30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AE1F"/>
    <w:multiLevelType w:val="singleLevel"/>
    <w:tmpl w:val="57F8AE1F"/>
    <w:lvl w:ilvl="0">
      <w:start w:val="1"/>
      <w:numFmt w:val="decimal"/>
      <w:suff w:val="nothing"/>
      <w:lvlText w:val="%1."/>
      <w:lvlJc w:val="left"/>
    </w:lvl>
  </w:abstractNum>
  <w:abstractNum w:abstractNumId="1">
    <w:nsid w:val="57F8AED5"/>
    <w:multiLevelType w:val="singleLevel"/>
    <w:tmpl w:val="57F8AED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5A6"/>
    <w:rsid w:val="000356B8"/>
    <w:rsid w:val="000B00B4"/>
    <w:rsid w:val="001355A6"/>
    <w:rsid w:val="003974FF"/>
    <w:rsid w:val="004E7CD9"/>
    <w:rsid w:val="0051620D"/>
    <w:rsid w:val="006A1D85"/>
    <w:rsid w:val="006A4B34"/>
    <w:rsid w:val="006D328B"/>
    <w:rsid w:val="00766302"/>
    <w:rsid w:val="00B05FCA"/>
    <w:rsid w:val="00B30875"/>
    <w:rsid w:val="00B50D40"/>
    <w:rsid w:val="00B76DAB"/>
    <w:rsid w:val="00B86171"/>
    <w:rsid w:val="00C20CEF"/>
    <w:rsid w:val="00C3273D"/>
    <w:rsid w:val="00C35271"/>
    <w:rsid w:val="00C66643"/>
    <w:rsid w:val="00C92C72"/>
    <w:rsid w:val="00C97A9D"/>
    <w:rsid w:val="00D24ACD"/>
    <w:rsid w:val="00D33514"/>
    <w:rsid w:val="00D65286"/>
    <w:rsid w:val="00DA77E5"/>
    <w:rsid w:val="00E71398"/>
    <w:rsid w:val="00E8672C"/>
    <w:rsid w:val="00EA131B"/>
    <w:rsid w:val="00ED1AB7"/>
    <w:rsid w:val="00F63801"/>
    <w:rsid w:val="01934694"/>
    <w:rsid w:val="02BD7998"/>
    <w:rsid w:val="044E1D39"/>
    <w:rsid w:val="0D324B7D"/>
    <w:rsid w:val="192C55E9"/>
    <w:rsid w:val="1AA832C5"/>
    <w:rsid w:val="1B0131DC"/>
    <w:rsid w:val="1B764C17"/>
    <w:rsid w:val="1F6339A8"/>
    <w:rsid w:val="21DA1012"/>
    <w:rsid w:val="29F90CE0"/>
    <w:rsid w:val="32865921"/>
    <w:rsid w:val="35B51C04"/>
    <w:rsid w:val="36431952"/>
    <w:rsid w:val="36B153CB"/>
    <w:rsid w:val="38B02912"/>
    <w:rsid w:val="38D04C3A"/>
    <w:rsid w:val="3DB47BAC"/>
    <w:rsid w:val="3DD82113"/>
    <w:rsid w:val="3E7222F7"/>
    <w:rsid w:val="4342765C"/>
    <w:rsid w:val="45FE4B9D"/>
    <w:rsid w:val="48D62E33"/>
    <w:rsid w:val="4BB77142"/>
    <w:rsid w:val="4C8F14E5"/>
    <w:rsid w:val="4C9C0532"/>
    <w:rsid w:val="591137A6"/>
    <w:rsid w:val="59587CE3"/>
    <w:rsid w:val="5FBE6409"/>
    <w:rsid w:val="66012E82"/>
    <w:rsid w:val="6ADA097A"/>
    <w:rsid w:val="6E4D71F4"/>
    <w:rsid w:val="6FB71F99"/>
    <w:rsid w:val="71610092"/>
    <w:rsid w:val="71BB2F2E"/>
    <w:rsid w:val="72326728"/>
    <w:rsid w:val="740D2277"/>
    <w:rsid w:val="74FA758A"/>
    <w:rsid w:val="75953783"/>
    <w:rsid w:val="77C3360C"/>
    <w:rsid w:val="793C2E78"/>
    <w:rsid w:val="7F38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  <o:rules v:ext="edit">
        <o:r id="V:Rule2" type="connector" idref="#_x0000_s2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13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13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30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308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0875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A131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A13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.163.118.117/yxxp/project&#821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220.163.118.117/yxxp/project&#821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207"/>
    <customShpInfo spid="_x0000_s2204"/>
    <customShpInfo spid="_x0000_s2186"/>
    <customShpInfo spid="_x0000_s2206"/>
    <customShpInfo spid="_x0000_s2205"/>
    <customShpInfo spid="_x0000_s2203"/>
    <customShpInfo spid="_x0000_s2183"/>
    <customShpInfo spid="_x0000_s2179"/>
    <customShpInfo spid="_x0000_s2187"/>
    <customShpInfo spid="_x0000_s2185"/>
    <customShpInfo spid="_x0000_s2184"/>
    <customShpInfo spid="_x0000_s2180"/>
    <customShpInfo spid="_x0000_s2181"/>
    <customShpInfo spid="_x0000_s2193"/>
    <customShpInfo spid="_x0000_s2192"/>
    <customShpInfo spid="_x0000_s2191"/>
    <customShpInfo spid="_x0000_s2190"/>
    <customShpInfo spid="_x0000_s2195"/>
    <customShpInfo spid="_x0000_s2194"/>
    <customShpInfo spid="_x0000_s2188"/>
    <customShpInfo spid="_x0000_s2189"/>
    <customShpInfo spid="_x0000_s2202"/>
    <customShpInfo spid="_x0000_s2182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46"/>
    <customShpInfo spid="_x0000_s2150"/>
    <customShpInfo spid="_x0000_s2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10</cp:revision>
  <cp:lastPrinted>2016-10-10T01:20:00Z</cp:lastPrinted>
  <dcterms:created xsi:type="dcterms:W3CDTF">2016-10-08T01:00:00Z</dcterms:created>
  <dcterms:modified xsi:type="dcterms:W3CDTF">2017-12-18T03:34:00Z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