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711" w:rsidRPr="00954141" w:rsidRDefault="00954141">
      <w:pPr>
        <w:widowControl/>
        <w:spacing w:line="600" w:lineRule="exact"/>
        <w:jc w:val="center"/>
        <w:rPr>
          <w:rFonts w:ascii="方正小标宋_GBK" w:eastAsia="方正小标宋_GBK" w:hAnsi="黑体" w:cs="宋体"/>
          <w:kern w:val="0"/>
          <w:sz w:val="36"/>
          <w:szCs w:val="36"/>
        </w:rPr>
      </w:pPr>
      <w:r w:rsidRPr="00954141">
        <w:rPr>
          <w:rFonts w:ascii="方正小标宋_GBK" w:eastAsia="方正小标宋_GBK" w:hAnsi="黑体" w:cs="宋体" w:hint="eastAsia"/>
          <w:bCs/>
          <w:kern w:val="0"/>
          <w:sz w:val="36"/>
          <w:szCs w:val="36"/>
        </w:rPr>
        <w:t>第四次全国经济普查公报（第三号）</w:t>
      </w:r>
    </w:p>
    <w:p w:rsidR="00C16711" w:rsidRPr="00954141" w:rsidRDefault="00954141">
      <w:pPr>
        <w:widowControl/>
        <w:spacing w:line="600" w:lineRule="exact"/>
        <w:jc w:val="center"/>
        <w:rPr>
          <w:rFonts w:ascii="方正仿宋_GBK" w:eastAsia="方正仿宋_GBK" w:hAnsi="宋体" w:cs="宋体"/>
          <w:bCs/>
          <w:kern w:val="0"/>
          <w:sz w:val="36"/>
          <w:szCs w:val="32"/>
        </w:rPr>
      </w:pPr>
      <w:r w:rsidRPr="00954141">
        <w:rPr>
          <w:rFonts w:ascii="方正仿宋_GBK" w:eastAsia="方正仿宋_GBK" w:hAnsi="宋体" w:cs="宋体" w:hint="eastAsia"/>
          <w:bCs/>
          <w:kern w:val="0"/>
          <w:sz w:val="36"/>
          <w:szCs w:val="32"/>
        </w:rPr>
        <w:t>——第二产业基本情况</w:t>
      </w:r>
    </w:p>
    <w:p w:rsidR="00C16711" w:rsidRDefault="00C16711">
      <w:pPr>
        <w:widowControl/>
        <w:spacing w:line="600" w:lineRule="exact"/>
        <w:jc w:val="center"/>
        <w:rPr>
          <w:rFonts w:ascii="宋体" w:hAnsi="宋体" w:cs="宋体"/>
          <w:kern w:val="0"/>
          <w:sz w:val="24"/>
        </w:rPr>
      </w:pPr>
    </w:p>
    <w:p w:rsidR="00954141" w:rsidRPr="007B4781" w:rsidRDefault="00954141" w:rsidP="00954141">
      <w:pPr>
        <w:widowControl/>
        <w:spacing w:line="570" w:lineRule="exact"/>
        <w:jc w:val="center"/>
        <w:rPr>
          <w:rFonts w:ascii="方正仿宋_GBK" w:eastAsia="方正仿宋_GBK" w:hAnsi="宋体" w:cs="宋体"/>
          <w:kern w:val="0"/>
          <w:sz w:val="32"/>
          <w:szCs w:val="32"/>
        </w:rPr>
      </w:pPr>
      <w:r w:rsidRPr="007B4781">
        <w:rPr>
          <w:rFonts w:ascii="方正仿宋_GBK" w:eastAsia="方正仿宋_GBK" w:hAnsi="楷体" w:cs="宋体" w:hint="eastAsia"/>
          <w:kern w:val="0"/>
          <w:sz w:val="32"/>
          <w:szCs w:val="32"/>
        </w:rPr>
        <w:t>新平县统计局</w:t>
      </w:r>
    </w:p>
    <w:p w:rsidR="00954141" w:rsidRPr="007B4781" w:rsidRDefault="00954141" w:rsidP="00954141">
      <w:pPr>
        <w:widowControl/>
        <w:spacing w:line="570" w:lineRule="exact"/>
        <w:jc w:val="center"/>
        <w:rPr>
          <w:rFonts w:ascii="方正仿宋_GBK" w:eastAsia="方正仿宋_GBK" w:hAnsi="宋体" w:cs="宋体"/>
          <w:kern w:val="0"/>
          <w:sz w:val="32"/>
          <w:szCs w:val="32"/>
        </w:rPr>
      </w:pPr>
      <w:r w:rsidRPr="007B4781">
        <w:rPr>
          <w:rFonts w:ascii="方正仿宋_GBK" w:eastAsia="方正仿宋_GBK" w:hAnsi="楷体" w:cs="宋体" w:hint="eastAsia"/>
          <w:kern w:val="0"/>
          <w:sz w:val="32"/>
          <w:szCs w:val="32"/>
        </w:rPr>
        <w:t>新平县第四次全国经济普查领导小组办公室</w:t>
      </w:r>
    </w:p>
    <w:p w:rsidR="00954141" w:rsidRPr="007B4781" w:rsidRDefault="00954141" w:rsidP="00954141">
      <w:pPr>
        <w:widowControl/>
        <w:spacing w:line="570" w:lineRule="exact"/>
        <w:jc w:val="center"/>
        <w:rPr>
          <w:rFonts w:ascii="方正仿宋_GBK" w:eastAsia="方正仿宋_GBK" w:hAnsi="宋体" w:cs="宋体"/>
          <w:kern w:val="0"/>
          <w:sz w:val="32"/>
          <w:szCs w:val="32"/>
        </w:rPr>
      </w:pPr>
      <w:r w:rsidRPr="007B4781">
        <w:rPr>
          <w:rFonts w:ascii="方正仿宋_GBK" w:eastAsia="方正仿宋_GBK" w:hAnsi="楷体" w:cs="宋体" w:hint="eastAsia"/>
          <w:kern w:val="0"/>
          <w:sz w:val="32"/>
          <w:szCs w:val="32"/>
        </w:rPr>
        <w:t>2020年</w:t>
      </w:r>
      <w:r w:rsidR="008B5F4F">
        <w:rPr>
          <w:rFonts w:ascii="方正仿宋_GBK" w:eastAsia="方正仿宋_GBK" w:hAnsi="楷体" w:cs="宋体" w:hint="eastAsia"/>
          <w:kern w:val="0"/>
          <w:sz w:val="32"/>
          <w:szCs w:val="32"/>
        </w:rPr>
        <w:t>6</w:t>
      </w:r>
      <w:r w:rsidRPr="007B4781">
        <w:rPr>
          <w:rFonts w:ascii="方正仿宋_GBK" w:eastAsia="方正仿宋_GBK" w:hAnsi="楷体" w:cs="宋体" w:hint="eastAsia"/>
          <w:kern w:val="0"/>
          <w:sz w:val="32"/>
          <w:szCs w:val="32"/>
        </w:rPr>
        <w:t>月</w:t>
      </w:r>
      <w:r w:rsidR="008B5F4F">
        <w:rPr>
          <w:rFonts w:ascii="方正仿宋_GBK" w:eastAsia="方正仿宋_GBK" w:hAnsi="楷体" w:cs="宋体" w:hint="eastAsia"/>
          <w:kern w:val="0"/>
          <w:sz w:val="32"/>
          <w:szCs w:val="32"/>
        </w:rPr>
        <w:t>8</w:t>
      </w:r>
      <w:r w:rsidRPr="007B4781">
        <w:rPr>
          <w:rFonts w:ascii="方正仿宋_GBK" w:eastAsia="方正仿宋_GBK" w:hAnsi="楷体" w:cs="宋体" w:hint="eastAsia"/>
          <w:kern w:val="0"/>
          <w:sz w:val="32"/>
          <w:szCs w:val="32"/>
        </w:rPr>
        <w:t>日</w:t>
      </w:r>
    </w:p>
    <w:p w:rsidR="00C16711" w:rsidRDefault="00954141">
      <w:pPr>
        <w:widowControl/>
        <w:spacing w:line="600" w:lineRule="exact"/>
        <w:jc w:val="left"/>
        <w:rPr>
          <w:rFonts w:ascii="宋体" w:hAnsi="宋体" w:cs="宋体"/>
          <w:kern w:val="0"/>
          <w:sz w:val="24"/>
        </w:rPr>
      </w:pPr>
      <w:r>
        <w:rPr>
          <w:kern w:val="0"/>
          <w:sz w:val="24"/>
        </w:rPr>
        <w:t> </w:t>
      </w:r>
    </w:p>
    <w:p w:rsidR="00C16711" w:rsidRPr="00954141" w:rsidRDefault="00954141" w:rsidP="004828B8">
      <w:pPr>
        <w:widowControl/>
        <w:spacing w:line="640" w:lineRule="exact"/>
        <w:ind w:firstLineChars="200" w:firstLine="640"/>
        <w:rPr>
          <w:rFonts w:ascii="方正仿宋_GBK" w:eastAsia="方正仿宋_GBK" w:hAnsi="宋体" w:cs="宋体"/>
          <w:kern w:val="0"/>
          <w:sz w:val="32"/>
          <w:szCs w:val="32"/>
        </w:rPr>
      </w:pPr>
      <w:r w:rsidRPr="00954141">
        <w:rPr>
          <w:rFonts w:ascii="方正仿宋_GBK" w:eastAsia="方正仿宋_GBK" w:hAnsi="宋体" w:cs="宋体" w:hint="eastAsia"/>
          <w:kern w:val="0"/>
          <w:sz w:val="32"/>
          <w:szCs w:val="32"/>
        </w:rPr>
        <w:t>根据</w:t>
      </w:r>
      <w:r>
        <w:rPr>
          <w:rFonts w:ascii="方正仿宋_GBK" w:eastAsia="方正仿宋_GBK" w:hAnsi="宋体" w:cs="宋体" w:hint="eastAsia"/>
          <w:kern w:val="0"/>
          <w:sz w:val="32"/>
          <w:szCs w:val="32"/>
        </w:rPr>
        <w:t>新平县</w:t>
      </w:r>
      <w:r w:rsidRPr="00954141">
        <w:rPr>
          <w:rFonts w:ascii="方正仿宋_GBK" w:eastAsia="方正仿宋_GBK" w:hAnsi="宋体" w:cs="宋体" w:hint="eastAsia"/>
          <w:kern w:val="0"/>
          <w:sz w:val="32"/>
          <w:szCs w:val="32"/>
        </w:rPr>
        <w:t>第四次全国经济普查结果，现将我县工业和建筑业的主要数据公布如下：</w:t>
      </w:r>
    </w:p>
    <w:p w:rsidR="00C16711" w:rsidRPr="00954141" w:rsidRDefault="00954141" w:rsidP="004828B8">
      <w:pPr>
        <w:spacing w:line="640" w:lineRule="exact"/>
        <w:ind w:firstLineChars="200" w:firstLine="640"/>
        <w:rPr>
          <w:rFonts w:ascii="方正黑体_GBK" w:eastAsia="方正黑体_GBK" w:hAnsi="黑体" w:cs="宋体"/>
          <w:kern w:val="0"/>
          <w:sz w:val="32"/>
          <w:szCs w:val="32"/>
        </w:rPr>
      </w:pPr>
      <w:r w:rsidRPr="00954141">
        <w:rPr>
          <w:rFonts w:ascii="方正黑体_GBK" w:eastAsia="方正黑体_GBK" w:hAnsi="黑体" w:cs="宋体" w:hint="eastAsia"/>
          <w:kern w:val="0"/>
          <w:sz w:val="32"/>
          <w:szCs w:val="32"/>
        </w:rPr>
        <w:t>一、工业</w:t>
      </w:r>
    </w:p>
    <w:p w:rsidR="00C16711" w:rsidRPr="00954141" w:rsidRDefault="00954141" w:rsidP="004828B8">
      <w:pPr>
        <w:widowControl/>
        <w:spacing w:line="640" w:lineRule="exact"/>
        <w:ind w:firstLineChars="200" w:firstLine="640"/>
        <w:rPr>
          <w:rFonts w:ascii="方正仿宋_GBK" w:eastAsia="方正仿宋_GBK" w:hAnsi="楷体" w:cs="宋体"/>
          <w:kern w:val="0"/>
          <w:sz w:val="32"/>
          <w:szCs w:val="32"/>
        </w:rPr>
      </w:pPr>
      <w:r w:rsidRPr="00954141">
        <w:rPr>
          <w:rFonts w:ascii="方正仿宋_GBK" w:eastAsia="方正仿宋_GBK" w:hAnsi="楷体" w:cs="宋体" w:hint="eastAsia"/>
          <w:kern w:val="0"/>
          <w:sz w:val="32"/>
          <w:szCs w:val="32"/>
        </w:rPr>
        <w:t>（一）企业法人单位数和从业人员。</w:t>
      </w:r>
    </w:p>
    <w:p w:rsidR="00C16711" w:rsidRPr="00954141" w:rsidRDefault="00954141" w:rsidP="004828B8">
      <w:pPr>
        <w:widowControl/>
        <w:spacing w:line="640" w:lineRule="exact"/>
        <w:ind w:firstLineChars="200" w:firstLine="640"/>
        <w:rPr>
          <w:rFonts w:ascii="方正仿宋_GBK" w:eastAsia="方正仿宋_GBK" w:hAnsi="宋体" w:cs="宋体"/>
          <w:kern w:val="0"/>
          <w:sz w:val="32"/>
          <w:szCs w:val="32"/>
        </w:rPr>
      </w:pPr>
      <w:r w:rsidRPr="00954141">
        <w:rPr>
          <w:rFonts w:ascii="方正仿宋_GBK" w:eastAsia="方正仿宋_GBK" w:hAnsi="宋体" w:cs="宋体" w:hint="eastAsia"/>
          <w:kern w:val="0"/>
          <w:sz w:val="32"/>
          <w:szCs w:val="32"/>
        </w:rPr>
        <w:t>2018年末，全县共有工业企业法人单位</w:t>
      </w:r>
      <w:r w:rsidRPr="00954141">
        <w:rPr>
          <w:rFonts w:ascii="方正仿宋_GBK" w:eastAsia="方正仿宋_GBK" w:cs="仿宋_GB2312" w:hint="eastAsia"/>
          <w:sz w:val="32"/>
          <w:szCs w:val="32"/>
        </w:rPr>
        <w:t>234</w:t>
      </w:r>
      <w:r w:rsidRPr="00954141">
        <w:rPr>
          <w:rFonts w:ascii="方正仿宋_GBK" w:eastAsia="方正仿宋_GBK" w:hAnsi="宋体" w:cs="宋体" w:hint="eastAsia"/>
          <w:kern w:val="0"/>
          <w:sz w:val="32"/>
          <w:szCs w:val="32"/>
        </w:rPr>
        <w:t>个，比2013年末增长90.2%；从业人员</w:t>
      </w:r>
      <w:r w:rsidRPr="00954141">
        <w:rPr>
          <w:rFonts w:ascii="方正仿宋_GBK" w:eastAsia="方正仿宋_GBK" w:cs="仿宋_GB2312" w:hint="eastAsia"/>
          <w:sz w:val="32"/>
          <w:szCs w:val="32"/>
        </w:rPr>
        <w:t>17166</w:t>
      </w:r>
      <w:r w:rsidRPr="00954141">
        <w:rPr>
          <w:rFonts w:ascii="方正仿宋_GBK" w:eastAsia="方正仿宋_GBK" w:hAnsi="宋体" w:cs="宋体" w:hint="eastAsia"/>
          <w:kern w:val="0"/>
          <w:sz w:val="32"/>
          <w:szCs w:val="32"/>
        </w:rPr>
        <w:t>人，比2013年末增长2.3%。</w:t>
      </w:r>
    </w:p>
    <w:p w:rsidR="00C16711" w:rsidRPr="00954141" w:rsidRDefault="00954141" w:rsidP="004828B8">
      <w:pPr>
        <w:widowControl/>
        <w:spacing w:line="640" w:lineRule="exact"/>
        <w:ind w:firstLineChars="200" w:firstLine="640"/>
        <w:rPr>
          <w:rFonts w:ascii="方正仿宋_GBK" w:eastAsia="方正仿宋_GBK" w:hAnsi="宋体" w:cs="宋体"/>
          <w:kern w:val="0"/>
          <w:sz w:val="32"/>
          <w:szCs w:val="32"/>
        </w:rPr>
      </w:pPr>
      <w:r w:rsidRPr="00954141">
        <w:rPr>
          <w:rFonts w:ascii="方正仿宋_GBK" w:eastAsia="方正仿宋_GBK" w:hAnsi="宋体" w:cs="宋体" w:hint="eastAsia"/>
          <w:kern w:val="0"/>
          <w:sz w:val="32"/>
          <w:szCs w:val="32"/>
        </w:rPr>
        <w:t>在工业企业法人单位中，内资企业</w:t>
      </w:r>
      <w:r w:rsidRPr="00954141">
        <w:rPr>
          <w:rFonts w:ascii="方正仿宋_GBK" w:eastAsia="方正仿宋_GBK" w:cs="仿宋_GB2312" w:hint="eastAsia"/>
          <w:sz w:val="32"/>
          <w:szCs w:val="32"/>
        </w:rPr>
        <w:t>231</w:t>
      </w:r>
      <w:r w:rsidRPr="00954141">
        <w:rPr>
          <w:rFonts w:ascii="方正仿宋_GBK" w:eastAsia="方正仿宋_GBK" w:hAnsi="宋体" w:cs="宋体" w:hint="eastAsia"/>
          <w:kern w:val="0"/>
          <w:sz w:val="32"/>
          <w:szCs w:val="32"/>
        </w:rPr>
        <w:t>个，占</w:t>
      </w:r>
      <w:r w:rsidRPr="00954141">
        <w:rPr>
          <w:rFonts w:ascii="方正仿宋_GBK" w:eastAsia="方正仿宋_GBK" w:cs="仿宋_GB2312" w:hint="eastAsia"/>
          <w:sz w:val="32"/>
          <w:szCs w:val="32"/>
        </w:rPr>
        <w:t>9</w:t>
      </w:r>
      <w:r w:rsidR="00E03AB7">
        <w:rPr>
          <w:rFonts w:ascii="方正仿宋_GBK" w:eastAsia="方正仿宋_GBK" w:cs="仿宋_GB2312" w:hint="eastAsia"/>
          <w:sz w:val="32"/>
          <w:szCs w:val="32"/>
        </w:rPr>
        <w:t>8</w:t>
      </w:r>
      <w:r w:rsidRPr="00954141">
        <w:rPr>
          <w:rFonts w:ascii="方正仿宋_GBK" w:eastAsia="方正仿宋_GBK" w:cs="仿宋_GB2312" w:hint="eastAsia"/>
          <w:sz w:val="32"/>
          <w:szCs w:val="32"/>
        </w:rPr>
        <w:t>.7</w:t>
      </w:r>
      <w:r w:rsidRPr="00954141">
        <w:rPr>
          <w:rFonts w:ascii="方正仿宋_GBK" w:eastAsia="方正仿宋_GBK" w:hAnsi="宋体" w:cs="宋体" w:hint="eastAsia"/>
          <w:kern w:val="0"/>
          <w:sz w:val="32"/>
          <w:szCs w:val="32"/>
        </w:rPr>
        <w:t>%；外商投资企业</w:t>
      </w:r>
      <w:r w:rsidRPr="00954141">
        <w:rPr>
          <w:rFonts w:ascii="方正仿宋_GBK" w:eastAsia="方正仿宋_GBK" w:cs="仿宋_GB2312" w:hint="eastAsia"/>
          <w:sz w:val="32"/>
          <w:szCs w:val="32"/>
        </w:rPr>
        <w:t>3</w:t>
      </w:r>
      <w:r w:rsidRPr="00954141">
        <w:rPr>
          <w:rFonts w:ascii="方正仿宋_GBK" w:eastAsia="方正仿宋_GBK" w:hAnsi="宋体" w:cs="宋体" w:hint="eastAsia"/>
          <w:kern w:val="0"/>
          <w:sz w:val="32"/>
          <w:szCs w:val="32"/>
        </w:rPr>
        <w:t>个，占</w:t>
      </w:r>
      <w:r w:rsidRPr="00954141">
        <w:rPr>
          <w:rFonts w:ascii="方正仿宋_GBK" w:eastAsia="方正仿宋_GBK" w:cs="仿宋_GB2312" w:hint="eastAsia"/>
          <w:sz w:val="32"/>
          <w:szCs w:val="32"/>
        </w:rPr>
        <w:t>1.3</w:t>
      </w:r>
      <w:r w:rsidRPr="00954141">
        <w:rPr>
          <w:rFonts w:ascii="方正仿宋_GBK" w:eastAsia="方正仿宋_GBK" w:hAnsi="宋体" w:cs="宋体" w:hint="eastAsia"/>
          <w:kern w:val="0"/>
          <w:sz w:val="32"/>
          <w:szCs w:val="32"/>
        </w:rPr>
        <w:t>%。内资企业中，国有企业</w:t>
      </w:r>
      <w:r w:rsidR="00E03AB7">
        <w:rPr>
          <w:rFonts w:ascii="方正仿宋_GBK" w:eastAsia="方正仿宋_GBK" w:hAnsi="宋体" w:cs="宋体" w:hint="eastAsia"/>
          <w:kern w:val="0"/>
          <w:sz w:val="32"/>
          <w:szCs w:val="32"/>
        </w:rPr>
        <w:t>2</w:t>
      </w:r>
      <w:r w:rsidRPr="00954141">
        <w:rPr>
          <w:rFonts w:ascii="方正仿宋_GBK" w:eastAsia="方正仿宋_GBK" w:hAnsi="宋体" w:cs="宋体" w:hint="eastAsia"/>
          <w:kern w:val="0"/>
          <w:sz w:val="32"/>
          <w:szCs w:val="32"/>
        </w:rPr>
        <w:t>个，占全部企业的</w:t>
      </w:r>
      <w:r w:rsidR="00E03AB7">
        <w:rPr>
          <w:rFonts w:ascii="方正仿宋_GBK" w:eastAsia="方正仿宋_GBK" w:cs="仿宋_GB2312" w:hint="eastAsia"/>
          <w:sz w:val="32"/>
          <w:szCs w:val="32"/>
        </w:rPr>
        <w:t>0.9</w:t>
      </w:r>
      <w:r w:rsidRPr="00954141">
        <w:rPr>
          <w:rFonts w:ascii="方正仿宋_GBK" w:eastAsia="方正仿宋_GBK" w:hAnsi="宋体" w:cs="宋体" w:hint="eastAsia"/>
          <w:kern w:val="0"/>
          <w:sz w:val="32"/>
          <w:szCs w:val="32"/>
        </w:rPr>
        <w:t>%；集体企业1个，占</w:t>
      </w:r>
      <w:r w:rsidRPr="00954141">
        <w:rPr>
          <w:rFonts w:ascii="方正仿宋_GBK" w:eastAsia="方正仿宋_GBK" w:cs="仿宋_GB2312" w:hint="eastAsia"/>
          <w:sz w:val="32"/>
          <w:szCs w:val="32"/>
        </w:rPr>
        <w:t>0.4</w:t>
      </w:r>
      <w:r w:rsidRPr="00954141">
        <w:rPr>
          <w:rFonts w:ascii="方正仿宋_GBK" w:eastAsia="方正仿宋_GBK" w:hAnsi="宋体" w:cs="宋体" w:hint="eastAsia"/>
          <w:kern w:val="0"/>
          <w:sz w:val="32"/>
          <w:szCs w:val="32"/>
        </w:rPr>
        <w:t>%；私营企业</w:t>
      </w:r>
      <w:r w:rsidRPr="00954141">
        <w:rPr>
          <w:rFonts w:ascii="方正仿宋_GBK" w:eastAsia="方正仿宋_GBK" w:cs="仿宋_GB2312" w:hint="eastAsia"/>
          <w:sz w:val="32"/>
          <w:szCs w:val="32"/>
        </w:rPr>
        <w:t>199</w:t>
      </w:r>
      <w:r w:rsidRPr="00954141">
        <w:rPr>
          <w:rFonts w:ascii="方正仿宋_GBK" w:eastAsia="方正仿宋_GBK" w:hAnsi="宋体" w:cs="宋体" w:hint="eastAsia"/>
          <w:kern w:val="0"/>
          <w:sz w:val="32"/>
          <w:szCs w:val="32"/>
        </w:rPr>
        <w:t>个，占</w:t>
      </w:r>
      <w:r w:rsidRPr="00954141">
        <w:rPr>
          <w:rFonts w:ascii="方正仿宋_GBK" w:eastAsia="方正仿宋_GBK" w:cs="仿宋_GB2312" w:hint="eastAsia"/>
          <w:sz w:val="32"/>
          <w:szCs w:val="32"/>
        </w:rPr>
        <w:t>85</w:t>
      </w:r>
      <w:r w:rsidR="0068375F">
        <w:rPr>
          <w:rFonts w:ascii="方正仿宋_GBK" w:eastAsia="方正仿宋_GBK" w:cs="仿宋_GB2312" w:hint="eastAsia"/>
          <w:sz w:val="32"/>
          <w:szCs w:val="32"/>
        </w:rPr>
        <w:t>.0</w:t>
      </w:r>
      <w:r w:rsidRPr="00954141">
        <w:rPr>
          <w:rFonts w:ascii="方正仿宋_GBK" w:eastAsia="方正仿宋_GBK" w:hAnsi="宋体" w:cs="宋体" w:hint="eastAsia"/>
          <w:kern w:val="0"/>
          <w:sz w:val="32"/>
          <w:szCs w:val="32"/>
        </w:rPr>
        <w:t>%。</w:t>
      </w:r>
    </w:p>
    <w:p w:rsidR="00C16711" w:rsidRDefault="00954141" w:rsidP="004828B8">
      <w:pPr>
        <w:widowControl/>
        <w:spacing w:line="640" w:lineRule="exact"/>
        <w:ind w:firstLineChars="200" w:firstLine="640"/>
        <w:rPr>
          <w:rFonts w:ascii="方正仿宋_GBK" w:eastAsia="方正仿宋_GBK" w:hAnsi="宋体" w:cs="宋体"/>
          <w:kern w:val="0"/>
          <w:sz w:val="32"/>
          <w:szCs w:val="32"/>
        </w:rPr>
      </w:pPr>
      <w:r w:rsidRPr="00954141">
        <w:rPr>
          <w:rFonts w:ascii="方正仿宋_GBK" w:eastAsia="方正仿宋_GBK" w:hAnsi="宋体" w:cs="宋体" w:hint="eastAsia"/>
          <w:kern w:val="0"/>
          <w:sz w:val="32"/>
          <w:szCs w:val="32"/>
        </w:rPr>
        <w:t>在工业企业法人单位从业人员中，内资企业占</w:t>
      </w:r>
      <w:r w:rsidRPr="00954141">
        <w:rPr>
          <w:rFonts w:ascii="方正仿宋_GBK" w:eastAsia="方正仿宋_GBK" w:cs="仿宋_GB2312" w:hint="eastAsia"/>
          <w:sz w:val="32"/>
          <w:szCs w:val="32"/>
        </w:rPr>
        <w:t>87.1</w:t>
      </w:r>
      <w:r w:rsidRPr="00954141">
        <w:rPr>
          <w:rFonts w:ascii="方正仿宋_GBK" w:eastAsia="方正仿宋_GBK" w:hAnsi="宋体" w:cs="宋体" w:hint="eastAsia"/>
          <w:kern w:val="0"/>
          <w:sz w:val="32"/>
          <w:szCs w:val="32"/>
        </w:rPr>
        <w:t>%，外商投资企业占</w:t>
      </w:r>
      <w:r w:rsidRPr="00954141">
        <w:rPr>
          <w:rFonts w:ascii="方正仿宋_GBK" w:eastAsia="方正仿宋_GBK" w:cs="仿宋_GB2312" w:hint="eastAsia"/>
          <w:sz w:val="32"/>
          <w:szCs w:val="32"/>
        </w:rPr>
        <w:t>12.9</w:t>
      </w:r>
      <w:r w:rsidRPr="00954141">
        <w:rPr>
          <w:rFonts w:ascii="方正仿宋_GBK" w:eastAsia="方正仿宋_GBK" w:hAnsi="宋体" w:cs="宋体" w:hint="eastAsia"/>
          <w:kern w:val="0"/>
          <w:sz w:val="32"/>
          <w:szCs w:val="32"/>
        </w:rPr>
        <w:t>%。内资企业中，国有企业占全部企业的</w:t>
      </w:r>
      <w:r w:rsidR="00E03AB7">
        <w:rPr>
          <w:rFonts w:ascii="方正仿宋_GBK" w:eastAsia="方正仿宋_GBK" w:cs="仿宋_GB2312" w:hint="eastAsia"/>
          <w:sz w:val="32"/>
          <w:szCs w:val="32"/>
        </w:rPr>
        <w:t>2.0</w:t>
      </w:r>
      <w:r w:rsidRPr="00954141">
        <w:rPr>
          <w:rFonts w:ascii="方正仿宋_GBK" w:eastAsia="方正仿宋_GBK" w:hAnsi="宋体" w:cs="宋体" w:hint="eastAsia"/>
          <w:kern w:val="0"/>
          <w:sz w:val="32"/>
          <w:szCs w:val="32"/>
        </w:rPr>
        <w:t>%，集体企业占</w:t>
      </w:r>
      <w:r w:rsidRPr="00954141">
        <w:rPr>
          <w:rFonts w:ascii="方正仿宋_GBK" w:eastAsia="方正仿宋_GBK" w:cs="仿宋_GB2312" w:hint="eastAsia"/>
          <w:sz w:val="32"/>
          <w:szCs w:val="32"/>
        </w:rPr>
        <w:t>0.</w:t>
      </w:r>
      <w:r w:rsidR="00E03AB7">
        <w:rPr>
          <w:rFonts w:ascii="方正仿宋_GBK" w:eastAsia="方正仿宋_GBK" w:cs="仿宋_GB2312" w:hint="eastAsia"/>
          <w:sz w:val="32"/>
          <w:szCs w:val="32"/>
        </w:rPr>
        <w:t>3</w:t>
      </w:r>
      <w:r w:rsidRPr="00954141">
        <w:rPr>
          <w:rFonts w:ascii="方正仿宋_GBK" w:eastAsia="方正仿宋_GBK" w:hAnsi="宋体" w:cs="宋体" w:hint="eastAsia"/>
          <w:kern w:val="0"/>
          <w:sz w:val="32"/>
          <w:szCs w:val="32"/>
        </w:rPr>
        <w:t>%，私营企业占</w:t>
      </w:r>
      <w:r w:rsidR="00E03AB7">
        <w:rPr>
          <w:rFonts w:ascii="方正仿宋_GBK" w:eastAsia="方正仿宋_GBK" w:cs="仿宋_GB2312" w:hint="eastAsia"/>
          <w:sz w:val="32"/>
          <w:szCs w:val="32"/>
        </w:rPr>
        <w:t>54.4</w:t>
      </w:r>
      <w:r w:rsidRPr="00954141">
        <w:rPr>
          <w:rFonts w:ascii="方正仿宋_GBK" w:eastAsia="方正仿宋_GBK" w:hAnsi="宋体" w:cs="宋体" w:hint="eastAsia"/>
          <w:kern w:val="0"/>
          <w:sz w:val="32"/>
          <w:szCs w:val="32"/>
        </w:rPr>
        <w:t>%（详见表3-1）。</w:t>
      </w:r>
    </w:p>
    <w:p w:rsidR="004828B8" w:rsidRDefault="004828B8" w:rsidP="004828B8">
      <w:pPr>
        <w:widowControl/>
        <w:spacing w:line="640" w:lineRule="exact"/>
        <w:ind w:firstLineChars="200" w:firstLine="640"/>
        <w:rPr>
          <w:rFonts w:ascii="方正仿宋_GBK" w:eastAsia="方正仿宋_GBK" w:hAnsi="宋体" w:cs="宋体"/>
          <w:kern w:val="0"/>
          <w:sz w:val="32"/>
          <w:szCs w:val="32"/>
        </w:rPr>
      </w:pPr>
    </w:p>
    <w:p w:rsidR="004828B8" w:rsidRDefault="004828B8">
      <w:pPr>
        <w:widowControl/>
        <w:spacing w:line="600" w:lineRule="exact"/>
        <w:ind w:firstLineChars="200" w:firstLine="640"/>
        <w:rPr>
          <w:rFonts w:ascii="方正仿宋_GBK" w:eastAsia="方正仿宋_GBK" w:hAnsi="宋体" w:cs="宋体"/>
          <w:kern w:val="0"/>
          <w:sz w:val="32"/>
          <w:szCs w:val="32"/>
        </w:rPr>
      </w:pPr>
    </w:p>
    <w:p w:rsidR="004828B8" w:rsidRPr="004828B8" w:rsidRDefault="004828B8">
      <w:pPr>
        <w:widowControl/>
        <w:spacing w:line="600" w:lineRule="exact"/>
        <w:ind w:firstLineChars="200" w:firstLine="640"/>
        <w:rPr>
          <w:rFonts w:ascii="方正仿宋_GBK" w:eastAsia="方正仿宋_GBK" w:hAnsi="宋体" w:cs="宋体"/>
          <w:kern w:val="0"/>
          <w:sz w:val="32"/>
          <w:szCs w:val="32"/>
        </w:rPr>
      </w:pPr>
    </w:p>
    <w:tbl>
      <w:tblPr>
        <w:tblW w:w="8731"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136"/>
        <w:gridCol w:w="2665"/>
        <w:gridCol w:w="1930"/>
      </w:tblGrid>
      <w:tr w:rsidR="00C16711" w:rsidRPr="00954141">
        <w:trPr>
          <w:trHeight w:val="567"/>
          <w:jc w:val="center"/>
        </w:trPr>
        <w:tc>
          <w:tcPr>
            <w:tcW w:w="8731" w:type="dxa"/>
            <w:gridSpan w:val="3"/>
            <w:tcBorders>
              <w:top w:val="nil"/>
              <w:left w:val="nil"/>
              <w:bottom w:val="single" w:sz="12" w:space="0" w:color="auto"/>
              <w:right w:val="nil"/>
            </w:tcBorders>
            <w:shd w:val="clear" w:color="auto" w:fill="FFFFFF"/>
            <w:vAlign w:val="center"/>
          </w:tcPr>
          <w:p w:rsidR="00C16711" w:rsidRPr="00954141" w:rsidRDefault="00954141">
            <w:pPr>
              <w:widowControl/>
              <w:spacing w:line="320" w:lineRule="atLeast"/>
              <w:ind w:left="57" w:right="57"/>
              <w:jc w:val="center"/>
              <w:rPr>
                <w:rFonts w:ascii="方正仿宋_GBK" w:eastAsia="方正仿宋_GBK" w:hAnsi="宋体" w:cs="宋体"/>
                <w:kern w:val="0"/>
                <w:sz w:val="24"/>
              </w:rPr>
            </w:pPr>
            <w:r w:rsidRPr="00954141">
              <w:rPr>
                <w:rFonts w:ascii="方正仿宋_GBK" w:eastAsia="方正仿宋_GBK" w:hAnsi="宋体" w:cs="宋体" w:hint="eastAsia"/>
                <w:b/>
                <w:bCs/>
                <w:kern w:val="0"/>
                <w:sz w:val="24"/>
              </w:rPr>
              <w:t>表</w:t>
            </w:r>
            <w:r w:rsidRPr="00954141">
              <w:rPr>
                <w:rFonts w:ascii="方正仿宋_GBK" w:eastAsia="方正仿宋_GBK" w:hint="eastAsia"/>
                <w:b/>
                <w:bCs/>
                <w:kern w:val="0"/>
                <w:sz w:val="24"/>
              </w:rPr>
              <w:t>3-1</w:t>
            </w:r>
            <w:r w:rsidRPr="00954141">
              <w:rPr>
                <w:rFonts w:ascii="方正仿宋_GBK" w:eastAsia="方正仿宋_GBK" w:hAnsi="宋体" w:cs="宋体" w:hint="eastAsia"/>
                <w:b/>
                <w:bCs/>
                <w:kern w:val="0"/>
                <w:sz w:val="24"/>
              </w:rPr>
              <w:t xml:space="preserve">　按登记注册类型分组的工业企业法人单位和从业人员</w:t>
            </w:r>
          </w:p>
        </w:tc>
      </w:tr>
      <w:tr w:rsidR="00C16711" w:rsidRPr="00954141">
        <w:trPr>
          <w:trHeight w:val="567"/>
          <w:jc w:val="center"/>
        </w:trPr>
        <w:tc>
          <w:tcPr>
            <w:tcW w:w="4136" w:type="dxa"/>
            <w:tcBorders>
              <w:top w:val="nil"/>
              <w:left w:val="nil"/>
              <w:bottom w:val="single" w:sz="4" w:space="0" w:color="auto"/>
              <w:right w:val="single" w:sz="4" w:space="0" w:color="auto"/>
            </w:tcBorders>
            <w:vAlign w:val="center"/>
          </w:tcPr>
          <w:p w:rsidR="00C16711" w:rsidRPr="00954141" w:rsidRDefault="00954141">
            <w:pPr>
              <w:widowControl/>
              <w:spacing w:line="240" w:lineRule="atLeas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 xml:space="preserve">　</w:t>
            </w:r>
          </w:p>
        </w:tc>
        <w:tc>
          <w:tcPr>
            <w:tcW w:w="2665" w:type="dxa"/>
            <w:tcBorders>
              <w:top w:val="nil"/>
              <w:left w:val="single" w:sz="4" w:space="0" w:color="auto"/>
              <w:bottom w:val="single" w:sz="4" w:space="0" w:color="auto"/>
              <w:right w:val="single" w:sz="4" w:space="0" w:color="auto"/>
            </w:tcBorders>
            <w:vAlign w:val="center"/>
          </w:tcPr>
          <w:p w:rsidR="00C16711" w:rsidRPr="00954141" w:rsidRDefault="00954141">
            <w:pPr>
              <w:widowControl/>
              <w:spacing w:line="240" w:lineRule="atLeas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企业法人单位</w:t>
            </w:r>
          </w:p>
          <w:p w:rsidR="00C16711" w:rsidRPr="00954141" w:rsidRDefault="00954141">
            <w:pPr>
              <w:widowControl/>
              <w:spacing w:line="240" w:lineRule="atLeas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w:t>
            </w:r>
            <w:proofErr w:type="gramStart"/>
            <w:r w:rsidRPr="00954141">
              <w:rPr>
                <w:rFonts w:ascii="方正仿宋_GBK" w:eastAsia="方正仿宋_GBK" w:hAnsi="宋体" w:cs="宋体" w:hint="eastAsia"/>
                <w:b/>
                <w:kern w:val="0"/>
                <w:szCs w:val="21"/>
              </w:rPr>
              <w:t>个</w:t>
            </w:r>
            <w:proofErr w:type="gramEnd"/>
            <w:r w:rsidRPr="00954141">
              <w:rPr>
                <w:rFonts w:ascii="方正仿宋_GBK" w:eastAsia="方正仿宋_GBK" w:hAnsi="宋体" w:cs="宋体" w:hint="eastAsia"/>
                <w:b/>
                <w:kern w:val="0"/>
                <w:szCs w:val="21"/>
              </w:rPr>
              <w:t>）</w:t>
            </w:r>
          </w:p>
        </w:tc>
        <w:tc>
          <w:tcPr>
            <w:tcW w:w="1930" w:type="dxa"/>
            <w:tcBorders>
              <w:top w:val="nil"/>
              <w:left w:val="single" w:sz="4" w:space="0" w:color="auto"/>
              <w:bottom w:val="single" w:sz="4" w:space="0" w:color="auto"/>
              <w:right w:val="nil"/>
            </w:tcBorders>
            <w:vAlign w:val="center"/>
          </w:tcPr>
          <w:p w:rsidR="00C16711" w:rsidRPr="00954141" w:rsidRDefault="00954141">
            <w:pPr>
              <w:widowControl/>
              <w:spacing w:line="240" w:lineRule="atLeas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从业人员</w:t>
            </w:r>
          </w:p>
          <w:p w:rsidR="00C16711" w:rsidRPr="00954141" w:rsidRDefault="00954141">
            <w:pPr>
              <w:widowControl/>
              <w:spacing w:line="240" w:lineRule="atLeas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（人）</w:t>
            </w:r>
          </w:p>
        </w:tc>
      </w:tr>
      <w:tr w:rsidR="00C16711" w:rsidRPr="00954141">
        <w:trPr>
          <w:trHeight w:val="283"/>
          <w:jc w:val="center"/>
        </w:trPr>
        <w:tc>
          <w:tcPr>
            <w:tcW w:w="4136" w:type="dxa"/>
            <w:tcBorders>
              <w:top w:val="single" w:sz="4" w:space="0" w:color="auto"/>
              <w:left w:val="nil"/>
              <w:bottom w:val="nil"/>
              <w:right w:val="single" w:sz="4" w:space="0" w:color="auto"/>
            </w:tcBorders>
            <w:vAlign w:val="center"/>
          </w:tcPr>
          <w:p w:rsidR="00C16711" w:rsidRPr="00954141" w:rsidRDefault="00954141">
            <w:pPr>
              <w:widowControl/>
              <w:spacing w:line="240" w:lineRule="atLeast"/>
              <w:ind w:left="57" w:right="57"/>
              <w:jc w:val="center"/>
              <w:rPr>
                <w:rFonts w:ascii="方正仿宋_GBK" w:eastAsia="方正仿宋_GBK" w:hAnsi="宋体" w:cs="宋体"/>
                <w:kern w:val="0"/>
                <w:sz w:val="18"/>
                <w:szCs w:val="18"/>
              </w:rPr>
            </w:pPr>
            <w:r w:rsidRPr="00954141">
              <w:rPr>
                <w:rFonts w:ascii="方正仿宋_GBK" w:eastAsia="方正仿宋_GBK" w:hAnsi="宋体" w:cs="宋体" w:hint="eastAsia"/>
                <w:b/>
                <w:bCs/>
                <w:kern w:val="0"/>
                <w:szCs w:val="21"/>
              </w:rPr>
              <w:t>合　计</w:t>
            </w:r>
          </w:p>
        </w:tc>
        <w:tc>
          <w:tcPr>
            <w:tcW w:w="2665" w:type="dxa"/>
            <w:tcBorders>
              <w:top w:val="single" w:sz="4" w:space="0" w:color="auto"/>
              <w:left w:val="single" w:sz="4" w:space="0" w:color="auto"/>
              <w:bottom w:val="nil"/>
              <w:right w:val="single" w:sz="4" w:space="0" w:color="auto"/>
            </w:tcBorders>
          </w:tcPr>
          <w:p w:rsidR="00C16711" w:rsidRPr="00954141" w:rsidRDefault="00954141">
            <w:pPr>
              <w:jc w:val="right"/>
              <w:rPr>
                <w:rFonts w:ascii="方正仿宋_GBK" w:eastAsia="方正仿宋_GBK"/>
                <w:b/>
              </w:rPr>
            </w:pPr>
            <w:r w:rsidRPr="00954141">
              <w:rPr>
                <w:rFonts w:ascii="方正仿宋_GBK" w:eastAsia="方正仿宋_GBK" w:hint="eastAsia"/>
                <w:b/>
              </w:rPr>
              <w:t>234</w:t>
            </w:r>
          </w:p>
        </w:tc>
        <w:tc>
          <w:tcPr>
            <w:tcW w:w="1930" w:type="dxa"/>
            <w:tcBorders>
              <w:top w:val="single" w:sz="4" w:space="0" w:color="auto"/>
              <w:left w:val="single" w:sz="4" w:space="0" w:color="auto"/>
              <w:bottom w:val="nil"/>
              <w:right w:val="nil"/>
            </w:tcBorders>
          </w:tcPr>
          <w:p w:rsidR="00C16711" w:rsidRPr="00954141" w:rsidRDefault="00954141">
            <w:pPr>
              <w:jc w:val="right"/>
              <w:rPr>
                <w:rFonts w:ascii="方正仿宋_GBK" w:eastAsia="方正仿宋_GBK"/>
                <w:b/>
              </w:rPr>
            </w:pPr>
            <w:r w:rsidRPr="00954141">
              <w:rPr>
                <w:rFonts w:ascii="方正仿宋_GBK" w:eastAsia="方正仿宋_GBK" w:hint="eastAsia"/>
                <w:b/>
              </w:rPr>
              <w:t>17166</w:t>
            </w:r>
          </w:p>
        </w:tc>
      </w:tr>
      <w:tr w:rsidR="00C16711" w:rsidRPr="00954141">
        <w:trPr>
          <w:trHeight w:val="283"/>
          <w:jc w:val="center"/>
        </w:trPr>
        <w:tc>
          <w:tcPr>
            <w:tcW w:w="4136" w:type="dxa"/>
            <w:tcBorders>
              <w:top w:val="nil"/>
              <w:left w:val="nil"/>
              <w:bottom w:val="nil"/>
              <w:right w:val="single" w:sz="4" w:space="0" w:color="auto"/>
            </w:tcBorders>
            <w:vAlign w:val="center"/>
          </w:tcPr>
          <w:p w:rsidR="00C16711" w:rsidRPr="00954141" w:rsidRDefault="00954141">
            <w:pPr>
              <w:widowControl/>
              <w:spacing w:line="240" w:lineRule="atLeast"/>
              <w:ind w:left="57" w:right="57"/>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内资企业</w:t>
            </w:r>
          </w:p>
        </w:tc>
        <w:tc>
          <w:tcPr>
            <w:tcW w:w="2665" w:type="dxa"/>
            <w:tcBorders>
              <w:top w:val="nil"/>
              <w:left w:val="single" w:sz="4" w:space="0" w:color="auto"/>
              <w:bottom w:val="nil"/>
              <w:right w:val="single" w:sz="4" w:space="0" w:color="auto"/>
            </w:tcBorders>
          </w:tcPr>
          <w:p w:rsidR="00C16711" w:rsidRPr="00954141" w:rsidRDefault="00954141">
            <w:pPr>
              <w:jc w:val="right"/>
              <w:rPr>
                <w:rFonts w:ascii="方正仿宋_GBK" w:eastAsia="方正仿宋_GBK"/>
                <w:b/>
              </w:rPr>
            </w:pPr>
            <w:r w:rsidRPr="00954141">
              <w:rPr>
                <w:rFonts w:ascii="方正仿宋_GBK" w:eastAsia="方正仿宋_GBK" w:hint="eastAsia"/>
                <w:b/>
              </w:rPr>
              <w:t>231</w:t>
            </w:r>
          </w:p>
        </w:tc>
        <w:tc>
          <w:tcPr>
            <w:tcW w:w="1930" w:type="dxa"/>
            <w:tcBorders>
              <w:top w:val="nil"/>
              <w:left w:val="single" w:sz="4" w:space="0" w:color="auto"/>
              <w:bottom w:val="nil"/>
              <w:right w:val="nil"/>
            </w:tcBorders>
          </w:tcPr>
          <w:p w:rsidR="00C16711" w:rsidRPr="00954141" w:rsidRDefault="00954141">
            <w:pPr>
              <w:jc w:val="right"/>
              <w:rPr>
                <w:rFonts w:ascii="方正仿宋_GBK" w:eastAsia="方正仿宋_GBK"/>
                <w:b/>
              </w:rPr>
            </w:pPr>
            <w:r w:rsidRPr="00954141">
              <w:rPr>
                <w:rFonts w:ascii="方正仿宋_GBK" w:eastAsia="方正仿宋_GBK" w:hint="eastAsia"/>
                <w:b/>
              </w:rPr>
              <w:t>14952</w:t>
            </w:r>
          </w:p>
        </w:tc>
      </w:tr>
      <w:tr w:rsidR="00C16711" w:rsidRPr="00954141">
        <w:trPr>
          <w:trHeight w:val="283"/>
          <w:jc w:val="center"/>
        </w:trPr>
        <w:tc>
          <w:tcPr>
            <w:tcW w:w="4136" w:type="dxa"/>
            <w:tcBorders>
              <w:top w:val="nil"/>
              <w:left w:val="nil"/>
              <w:bottom w:val="nil"/>
              <w:right w:val="single" w:sz="4" w:space="0" w:color="auto"/>
            </w:tcBorders>
            <w:vAlign w:val="center"/>
          </w:tcPr>
          <w:p w:rsidR="00C16711" w:rsidRPr="00954141" w:rsidRDefault="00954141">
            <w:pPr>
              <w:widowControl/>
              <w:spacing w:line="240" w:lineRule="atLeast"/>
              <w:ind w:left="57" w:right="57"/>
              <w:rPr>
                <w:rFonts w:ascii="方正仿宋_GBK" w:eastAsia="方正仿宋_GBK" w:hAnsi="宋体" w:cs="宋体"/>
                <w:kern w:val="0"/>
                <w:sz w:val="18"/>
                <w:szCs w:val="18"/>
              </w:rPr>
            </w:pPr>
            <w:r w:rsidRPr="00954141">
              <w:rPr>
                <w:rFonts w:ascii="方正仿宋_GBK" w:eastAsia="方正仿宋_GBK" w:hAnsi="宋体" w:cs="宋体" w:hint="eastAsia"/>
                <w:kern w:val="0"/>
                <w:szCs w:val="21"/>
              </w:rPr>
              <w:t xml:space="preserve">　　国有企业</w:t>
            </w:r>
          </w:p>
        </w:tc>
        <w:tc>
          <w:tcPr>
            <w:tcW w:w="2665" w:type="dxa"/>
            <w:tcBorders>
              <w:top w:val="nil"/>
              <w:left w:val="single" w:sz="4" w:space="0" w:color="auto"/>
              <w:bottom w:val="nil"/>
              <w:right w:val="single" w:sz="4" w:space="0" w:color="auto"/>
            </w:tcBorders>
          </w:tcPr>
          <w:p w:rsidR="00C16711" w:rsidRPr="00954141" w:rsidRDefault="00954141">
            <w:pPr>
              <w:jc w:val="right"/>
              <w:rPr>
                <w:rFonts w:ascii="方正仿宋_GBK" w:eastAsia="方正仿宋_GBK"/>
              </w:rPr>
            </w:pPr>
            <w:r w:rsidRPr="00954141">
              <w:rPr>
                <w:rFonts w:ascii="方正仿宋_GBK" w:eastAsia="方正仿宋_GBK" w:hint="eastAsia"/>
              </w:rPr>
              <w:t>2</w:t>
            </w:r>
          </w:p>
        </w:tc>
        <w:tc>
          <w:tcPr>
            <w:tcW w:w="1930" w:type="dxa"/>
            <w:tcBorders>
              <w:top w:val="nil"/>
              <w:left w:val="single" w:sz="4" w:space="0" w:color="auto"/>
              <w:bottom w:val="nil"/>
              <w:right w:val="nil"/>
            </w:tcBorders>
          </w:tcPr>
          <w:p w:rsidR="00C16711" w:rsidRPr="00954141" w:rsidRDefault="00954141">
            <w:pPr>
              <w:jc w:val="right"/>
              <w:rPr>
                <w:rFonts w:ascii="方正仿宋_GBK" w:eastAsia="方正仿宋_GBK"/>
              </w:rPr>
            </w:pPr>
            <w:r w:rsidRPr="00954141">
              <w:rPr>
                <w:rFonts w:ascii="方正仿宋_GBK" w:eastAsia="方正仿宋_GBK" w:hint="eastAsia"/>
              </w:rPr>
              <w:t>340</w:t>
            </w:r>
          </w:p>
        </w:tc>
      </w:tr>
      <w:tr w:rsidR="00C16711" w:rsidRPr="00954141">
        <w:trPr>
          <w:trHeight w:val="283"/>
          <w:jc w:val="center"/>
        </w:trPr>
        <w:tc>
          <w:tcPr>
            <w:tcW w:w="4136" w:type="dxa"/>
            <w:tcBorders>
              <w:top w:val="nil"/>
              <w:left w:val="nil"/>
              <w:bottom w:val="nil"/>
              <w:right w:val="single" w:sz="4" w:space="0" w:color="auto"/>
            </w:tcBorders>
            <w:vAlign w:val="center"/>
          </w:tcPr>
          <w:p w:rsidR="00C16711" w:rsidRPr="00954141" w:rsidRDefault="00954141">
            <w:pPr>
              <w:widowControl/>
              <w:spacing w:line="240" w:lineRule="atLeast"/>
              <w:ind w:left="57" w:right="57"/>
              <w:rPr>
                <w:rFonts w:ascii="方正仿宋_GBK" w:eastAsia="方正仿宋_GBK" w:hAnsi="宋体" w:cs="宋体"/>
                <w:kern w:val="0"/>
                <w:sz w:val="18"/>
                <w:szCs w:val="18"/>
              </w:rPr>
            </w:pPr>
            <w:r w:rsidRPr="00954141">
              <w:rPr>
                <w:rFonts w:ascii="方正仿宋_GBK" w:eastAsia="方正仿宋_GBK" w:hAnsi="宋体" w:cs="宋体" w:hint="eastAsia"/>
                <w:kern w:val="0"/>
                <w:szCs w:val="21"/>
              </w:rPr>
              <w:t xml:space="preserve">　　集体企业</w:t>
            </w:r>
          </w:p>
        </w:tc>
        <w:tc>
          <w:tcPr>
            <w:tcW w:w="2665" w:type="dxa"/>
            <w:tcBorders>
              <w:top w:val="nil"/>
              <w:left w:val="single" w:sz="4" w:space="0" w:color="auto"/>
              <w:bottom w:val="nil"/>
              <w:right w:val="single" w:sz="4" w:space="0" w:color="auto"/>
            </w:tcBorders>
          </w:tcPr>
          <w:p w:rsidR="00C16711" w:rsidRPr="00954141" w:rsidRDefault="00954141">
            <w:pPr>
              <w:jc w:val="right"/>
              <w:rPr>
                <w:rFonts w:ascii="方正仿宋_GBK" w:eastAsia="方正仿宋_GBK"/>
              </w:rPr>
            </w:pPr>
            <w:r w:rsidRPr="00954141">
              <w:rPr>
                <w:rFonts w:ascii="方正仿宋_GBK" w:eastAsia="方正仿宋_GBK" w:hint="eastAsia"/>
              </w:rPr>
              <w:t>1</w:t>
            </w:r>
          </w:p>
        </w:tc>
        <w:tc>
          <w:tcPr>
            <w:tcW w:w="1930" w:type="dxa"/>
            <w:tcBorders>
              <w:top w:val="nil"/>
              <w:left w:val="single" w:sz="4" w:space="0" w:color="auto"/>
              <w:bottom w:val="nil"/>
              <w:right w:val="nil"/>
            </w:tcBorders>
          </w:tcPr>
          <w:p w:rsidR="00C16711" w:rsidRPr="00954141" w:rsidRDefault="00954141">
            <w:pPr>
              <w:jc w:val="right"/>
              <w:rPr>
                <w:rFonts w:ascii="方正仿宋_GBK" w:eastAsia="方正仿宋_GBK"/>
              </w:rPr>
            </w:pPr>
            <w:r w:rsidRPr="00954141">
              <w:rPr>
                <w:rFonts w:ascii="方正仿宋_GBK" w:eastAsia="方正仿宋_GBK" w:hint="eastAsia"/>
              </w:rPr>
              <w:t>58</w:t>
            </w:r>
          </w:p>
        </w:tc>
      </w:tr>
      <w:tr w:rsidR="00C16711" w:rsidRPr="00954141">
        <w:trPr>
          <w:trHeight w:val="90"/>
          <w:jc w:val="center"/>
        </w:trPr>
        <w:tc>
          <w:tcPr>
            <w:tcW w:w="4136" w:type="dxa"/>
            <w:tcBorders>
              <w:top w:val="nil"/>
              <w:left w:val="nil"/>
              <w:bottom w:val="nil"/>
              <w:right w:val="single" w:sz="4" w:space="0" w:color="auto"/>
            </w:tcBorders>
            <w:vAlign w:val="center"/>
          </w:tcPr>
          <w:p w:rsidR="00C16711" w:rsidRPr="00954141" w:rsidRDefault="00954141">
            <w:pPr>
              <w:widowControl/>
              <w:spacing w:line="240" w:lineRule="atLeast"/>
              <w:ind w:left="57" w:right="57"/>
              <w:rPr>
                <w:rFonts w:ascii="方正仿宋_GBK" w:eastAsia="方正仿宋_GBK" w:hAnsi="宋体" w:cs="宋体"/>
                <w:kern w:val="0"/>
                <w:sz w:val="18"/>
                <w:szCs w:val="18"/>
              </w:rPr>
            </w:pPr>
            <w:r w:rsidRPr="00954141">
              <w:rPr>
                <w:rFonts w:ascii="方正仿宋_GBK" w:eastAsia="方正仿宋_GBK" w:hAnsi="宋体" w:cs="宋体" w:hint="eastAsia"/>
                <w:kern w:val="0"/>
                <w:szCs w:val="21"/>
              </w:rPr>
              <w:t xml:space="preserve">　　有限责任公司</w:t>
            </w:r>
          </w:p>
        </w:tc>
        <w:tc>
          <w:tcPr>
            <w:tcW w:w="2665" w:type="dxa"/>
            <w:tcBorders>
              <w:top w:val="nil"/>
              <w:left w:val="single" w:sz="4" w:space="0" w:color="auto"/>
              <w:bottom w:val="nil"/>
              <w:right w:val="single" w:sz="4" w:space="0" w:color="auto"/>
            </w:tcBorders>
          </w:tcPr>
          <w:p w:rsidR="00C16711" w:rsidRPr="00954141" w:rsidRDefault="00954141">
            <w:pPr>
              <w:jc w:val="right"/>
              <w:rPr>
                <w:rFonts w:ascii="方正仿宋_GBK" w:eastAsia="方正仿宋_GBK"/>
              </w:rPr>
            </w:pPr>
            <w:r w:rsidRPr="00954141">
              <w:rPr>
                <w:rFonts w:ascii="方正仿宋_GBK" w:eastAsia="方正仿宋_GBK" w:hint="eastAsia"/>
              </w:rPr>
              <w:t>20</w:t>
            </w:r>
          </w:p>
        </w:tc>
        <w:tc>
          <w:tcPr>
            <w:tcW w:w="1930" w:type="dxa"/>
            <w:tcBorders>
              <w:top w:val="nil"/>
              <w:left w:val="single" w:sz="4" w:space="0" w:color="auto"/>
              <w:bottom w:val="nil"/>
              <w:right w:val="nil"/>
            </w:tcBorders>
          </w:tcPr>
          <w:p w:rsidR="00C16711" w:rsidRPr="00954141" w:rsidRDefault="00954141">
            <w:pPr>
              <w:jc w:val="right"/>
              <w:rPr>
                <w:rFonts w:ascii="方正仿宋_GBK" w:eastAsia="方正仿宋_GBK"/>
              </w:rPr>
            </w:pPr>
            <w:r w:rsidRPr="00954141">
              <w:rPr>
                <w:rFonts w:ascii="方正仿宋_GBK" w:eastAsia="方正仿宋_GBK" w:hint="eastAsia"/>
              </w:rPr>
              <w:t>4894</w:t>
            </w:r>
          </w:p>
        </w:tc>
      </w:tr>
      <w:tr w:rsidR="00C16711" w:rsidRPr="00954141">
        <w:trPr>
          <w:trHeight w:val="283"/>
          <w:jc w:val="center"/>
        </w:trPr>
        <w:tc>
          <w:tcPr>
            <w:tcW w:w="4136" w:type="dxa"/>
            <w:tcBorders>
              <w:top w:val="nil"/>
              <w:left w:val="nil"/>
              <w:bottom w:val="nil"/>
              <w:right w:val="single" w:sz="4" w:space="0" w:color="auto"/>
            </w:tcBorders>
            <w:vAlign w:val="center"/>
          </w:tcPr>
          <w:p w:rsidR="00C16711" w:rsidRPr="00954141" w:rsidRDefault="00954141">
            <w:pPr>
              <w:widowControl/>
              <w:spacing w:line="240" w:lineRule="atLeast"/>
              <w:ind w:left="57" w:right="57"/>
              <w:rPr>
                <w:rFonts w:ascii="方正仿宋_GBK" w:eastAsia="方正仿宋_GBK" w:hAnsi="宋体" w:cs="宋体"/>
                <w:kern w:val="0"/>
                <w:sz w:val="18"/>
                <w:szCs w:val="18"/>
              </w:rPr>
            </w:pPr>
            <w:r w:rsidRPr="00954141">
              <w:rPr>
                <w:rFonts w:ascii="方正仿宋_GBK" w:eastAsia="方正仿宋_GBK" w:hAnsi="宋体" w:cs="宋体" w:hint="eastAsia"/>
                <w:kern w:val="0"/>
                <w:szCs w:val="21"/>
              </w:rPr>
              <w:t xml:space="preserve">　　股份有限公司</w:t>
            </w:r>
          </w:p>
        </w:tc>
        <w:tc>
          <w:tcPr>
            <w:tcW w:w="2665" w:type="dxa"/>
            <w:tcBorders>
              <w:top w:val="nil"/>
              <w:left w:val="single" w:sz="4" w:space="0" w:color="auto"/>
              <w:bottom w:val="nil"/>
              <w:right w:val="single" w:sz="4" w:space="0" w:color="auto"/>
            </w:tcBorders>
          </w:tcPr>
          <w:p w:rsidR="00C16711" w:rsidRPr="00954141" w:rsidRDefault="00954141">
            <w:pPr>
              <w:jc w:val="right"/>
              <w:rPr>
                <w:rFonts w:ascii="方正仿宋_GBK" w:eastAsia="方正仿宋_GBK"/>
              </w:rPr>
            </w:pPr>
            <w:r w:rsidRPr="00954141">
              <w:rPr>
                <w:rFonts w:ascii="方正仿宋_GBK" w:eastAsia="方正仿宋_GBK" w:hint="eastAsia"/>
              </w:rPr>
              <w:t>3</w:t>
            </w:r>
          </w:p>
        </w:tc>
        <w:tc>
          <w:tcPr>
            <w:tcW w:w="1930" w:type="dxa"/>
            <w:tcBorders>
              <w:top w:val="nil"/>
              <w:left w:val="single" w:sz="4" w:space="0" w:color="auto"/>
              <w:bottom w:val="nil"/>
              <w:right w:val="nil"/>
            </w:tcBorders>
          </w:tcPr>
          <w:p w:rsidR="00C16711" w:rsidRPr="00954141" w:rsidRDefault="00954141">
            <w:pPr>
              <w:jc w:val="right"/>
              <w:rPr>
                <w:rFonts w:ascii="方正仿宋_GBK" w:eastAsia="方正仿宋_GBK"/>
              </w:rPr>
            </w:pPr>
            <w:r w:rsidRPr="00954141">
              <w:rPr>
                <w:rFonts w:ascii="方正仿宋_GBK" w:eastAsia="方正仿宋_GBK" w:hint="eastAsia"/>
              </w:rPr>
              <w:t>300</w:t>
            </w:r>
          </w:p>
        </w:tc>
      </w:tr>
      <w:tr w:rsidR="00C16711" w:rsidRPr="00954141">
        <w:trPr>
          <w:trHeight w:val="283"/>
          <w:jc w:val="center"/>
        </w:trPr>
        <w:tc>
          <w:tcPr>
            <w:tcW w:w="4136" w:type="dxa"/>
            <w:tcBorders>
              <w:top w:val="nil"/>
              <w:left w:val="nil"/>
              <w:bottom w:val="nil"/>
              <w:right w:val="single" w:sz="4" w:space="0" w:color="auto"/>
            </w:tcBorders>
            <w:vAlign w:val="center"/>
          </w:tcPr>
          <w:p w:rsidR="00C16711" w:rsidRPr="00954141" w:rsidRDefault="00954141">
            <w:pPr>
              <w:widowControl/>
              <w:spacing w:line="240" w:lineRule="atLeast"/>
              <w:ind w:left="57" w:right="57"/>
              <w:rPr>
                <w:rFonts w:ascii="方正仿宋_GBK" w:eastAsia="方正仿宋_GBK" w:hAnsi="宋体" w:cs="宋体"/>
                <w:kern w:val="0"/>
                <w:sz w:val="18"/>
                <w:szCs w:val="18"/>
              </w:rPr>
            </w:pPr>
            <w:r w:rsidRPr="00954141">
              <w:rPr>
                <w:rFonts w:ascii="方正仿宋_GBK" w:eastAsia="方正仿宋_GBK" w:hAnsi="宋体" w:cs="宋体" w:hint="eastAsia"/>
                <w:kern w:val="0"/>
                <w:szCs w:val="21"/>
              </w:rPr>
              <w:t xml:space="preserve">　　私营企业</w:t>
            </w:r>
          </w:p>
        </w:tc>
        <w:tc>
          <w:tcPr>
            <w:tcW w:w="2665" w:type="dxa"/>
            <w:tcBorders>
              <w:top w:val="nil"/>
              <w:left w:val="single" w:sz="4" w:space="0" w:color="auto"/>
              <w:bottom w:val="nil"/>
              <w:right w:val="single" w:sz="4" w:space="0" w:color="auto"/>
            </w:tcBorders>
          </w:tcPr>
          <w:p w:rsidR="00C16711" w:rsidRPr="00954141" w:rsidRDefault="00954141">
            <w:pPr>
              <w:jc w:val="right"/>
              <w:rPr>
                <w:rFonts w:ascii="方正仿宋_GBK" w:eastAsia="方正仿宋_GBK"/>
              </w:rPr>
            </w:pPr>
            <w:r w:rsidRPr="00954141">
              <w:rPr>
                <w:rFonts w:ascii="方正仿宋_GBK" w:eastAsia="方正仿宋_GBK" w:hint="eastAsia"/>
              </w:rPr>
              <w:t>199</w:t>
            </w:r>
          </w:p>
        </w:tc>
        <w:tc>
          <w:tcPr>
            <w:tcW w:w="1930" w:type="dxa"/>
            <w:tcBorders>
              <w:top w:val="nil"/>
              <w:left w:val="single" w:sz="4" w:space="0" w:color="auto"/>
              <w:bottom w:val="nil"/>
              <w:right w:val="nil"/>
            </w:tcBorders>
          </w:tcPr>
          <w:p w:rsidR="00C16711" w:rsidRPr="00954141" w:rsidRDefault="00954141">
            <w:pPr>
              <w:jc w:val="right"/>
              <w:rPr>
                <w:rFonts w:ascii="方正仿宋_GBK" w:eastAsia="方正仿宋_GBK"/>
              </w:rPr>
            </w:pPr>
            <w:r w:rsidRPr="00954141">
              <w:rPr>
                <w:rFonts w:ascii="方正仿宋_GBK" w:eastAsia="方正仿宋_GBK" w:hint="eastAsia"/>
              </w:rPr>
              <w:t>9333</w:t>
            </w:r>
          </w:p>
        </w:tc>
      </w:tr>
      <w:tr w:rsidR="00C16711" w:rsidRPr="00954141">
        <w:trPr>
          <w:trHeight w:val="90"/>
          <w:jc w:val="center"/>
        </w:trPr>
        <w:tc>
          <w:tcPr>
            <w:tcW w:w="4136" w:type="dxa"/>
            <w:tcBorders>
              <w:top w:val="nil"/>
              <w:left w:val="nil"/>
              <w:bottom w:val="nil"/>
              <w:right w:val="single" w:sz="4" w:space="0" w:color="auto"/>
            </w:tcBorders>
            <w:vAlign w:val="center"/>
          </w:tcPr>
          <w:p w:rsidR="00C16711" w:rsidRPr="00954141" w:rsidRDefault="00954141">
            <w:pPr>
              <w:widowControl/>
              <w:spacing w:line="240" w:lineRule="atLeast"/>
              <w:ind w:left="57" w:right="57"/>
              <w:rPr>
                <w:rFonts w:ascii="方正仿宋_GBK" w:eastAsia="方正仿宋_GBK" w:hAnsi="宋体" w:cs="宋体"/>
                <w:kern w:val="0"/>
                <w:sz w:val="18"/>
                <w:szCs w:val="18"/>
              </w:rPr>
            </w:pPr>
            <w:r w:rsidRPr="00954141">
              <w:rPr>
                <w:rFonts w:ascii="方正仿宋_GBK" w:eastAsia="方正仿宋_GBK" w:hAnsi="宋体" w:cs="宋体" w:hint="eastAsia"/>
                <w:kern w:val="0"/>
                <w:szCs w:val="21"/>
              </w:rPr>
              <w:t xml:space="preserve">　　其他企业</w:t>
            </w:r>
          </w:p>
        </w:tc>
        <w:tc>
          <w:tcPr>
            <w:tcW w:w="2665" w:type="dxa"/>
            <w:tcBorders>
              <w:top w:val="nil"/>
              <w:left w:val="single" w:sz="4" w:space="0" w:color="auto"/>
              <w:bottom w:val="nil"/>
              <w:right w:val="single" w:sz="4" w:space="0" w:color="auto"/>
            </w:tcBorders>
          </w:tcPr>
          <w:p w:rsidR="00C16711" w:rsidRPr="00954141" w:rsidRDefault="00954141">
            <w:pPr>
              <w:jc w:val="right"/>
              <w:rPr>
                <w:rFonts w:ascii="方正仿宋_GBK" w:eastAsia="方正仿宋_GBK"/>
              </w:rPr>
            </w:pPr>
            <w:r w:rsidRPr="00954141">
              <w:rPr>
                <w:rFonts w:ascii="方正仿宋_GBK" w:eastAsia="方正仿宋_GBK" w:hint="eastAsia"/>
              </w:rPr>
              <w:t>6</w:t>
            </w:r>
          </w:p>
        </w:tc>
        <w:tc>
          <w:tcPr>
            <w:tcW w:w="1930" w:type="dxa"/>
            <w:tcBorders>
              <w:top w:val="nil"/>
              <w:left w:val="single" w:sz="4" w:space="0" w:color="auto"/>
              <w:bottom w:val="nil"/>
              <w:right w:val="nil"/>
            </w:tcBorders>
          </w:tcPr>
          <w:p w:rsidR="00C16711" w:rsidRPr="00954141" w:rsidRDefault="00954141">
            <w:pPr>
              <w:jc w:val="right"/>
              <w:rPr>
                <w:rFonts w:ascii="方正仿宋_GBK" w:eastAsia="方正仿宋_GBK"/>
              </w:rPr>
            </w:pPr>
            <w:r w:rsidRPr="00954141">
              <w:rPr>
                <w:rFonts w:ascii="方正仿宋_GBK" w:eastAsia="方正仿宋_GBK" w:hint="eastAsia"/>
              </w:rPr>
              <w:t>27</w:t>
            </w:r>
          </w:p>
        </w:tc>
      </w:tr>
      <w:tr w:rsidR="00C16711" w:rsidRPr="00954141">
        <w:trPr>
          <w:trHeight w:val="283"/>
          <w:jc w:val="center"/>
        </w:trPr>
        <w:tc>
          <w:tcPr>
            <w:tcW w:w="4136" w:type="dxa"/>
            <w:tcBorders>
              <w:top w:val="nil"/>
              <w:left w:val="nil"/>
              <w:bottom w:val="single" w:sz="12" w:space="0" w:color="auto"/>
              <w:right w:val="single" w:sz="4" w:space="0" w:color="auto"/>
            </w:tcBorders>
            <w:vAlign w:val="center"/>
          </w:tcPr>
          <w:p w:rsidR="00C16711" w:rsidRPr="00954141" w:rsidRDefault="00954141">
            <w:pPr>
              <w:widowControl/>
              <w:spacing w:line="240" w:lineRule="atLeast"/>
              <w:ind w:left="57" w:right="57"/>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外商投资企业</w:t>
            </w:r>
          </w:p>
        </w:tc>
        <w:tc>
          <w:tcPr>
            <w:tcW w:w="2665" w:type="dxa"/>
            <w:tcBorders>
              <w:top w:val="nil"/>
              <w:left w:val="single" w:sz="4" w:space="0" w:color="auto"/>
              <w:bottom w:val="single" w:sz="12" w:space="0" w:color="auto"/>
              <w:right w:val="single" w:sz="4" w:space="0" w:color="auto"/>
            </w:tcBorders>
          </w:tcPr>
          <w:p w:rsidR="00C16711" w:rsidRPr="00954141" w:rsidRDefault="00954141">
            <w:pPr>
              <w:jc w:val="right"/>
              <w:rPr>
                <w:rFonts w:ascii="方正仿宋_GBK" w:eastAsia="方正仿宋_GBK"/>
                <w:b/>
              </w:rPr>
            </w:pPr>
            <w:r w:rsidRPr="00954141">
              <w:rPr>
                <w:rFonts w:ascii="方正仿宋_GBK" w:eastAsia="方正仿宋_GBK" w:hint="eastAsia"/>
                <w:b/>
              </w:rPr>
              <w:t>3</w:t>
            </w:r>
          </w:p>
        </w:tc>
        <w:tc>
          <w:tcPr>
            <w:tcW w:w="1930" w:type="dxa"/>
            <w:tcBorders>
              <w:top w:val="nil"/>
              <w:left w:val="single" w:sz="4" w:space="0" w:color="auto"/>
              <w:bottom w:val="single" w:sz="12" w:space="0" w:color="auto"/>
              <w:right w:val="nil"/>
            </w:tcBorders>
          </w:tcPr>
          <w:p w:rsidR="00C16711" w:rsidRPr="00954141" w:rsidRDefault="00954141">
            <w:pPr>
              <w:jc w:val="right"/>
              <w:rPr>
                <w:rFonts w:ascii="方正仿宋_GBK" w:eastAsia="方正仿宋_GBK"/>
                <w:b/>
              </w:rPr>
            </w:pPr>
            <w:r w:rsidRPr="00954141">
              <w:rPr>
                <w:rFonts w:ascii="方正仿宋_GBK" w:eastAsia="方正仿宋_GBK" w:hint="eastAsia"/>
                <w:b/>
              </w:rPr>
              <w:t>2214</w:t>
            </w:r>
          </w:p>
        </w:tc>
      </w:tr>
    </w:tbl>
    <w:p w:rsidR="00C16711" w:rsidRPr="00954141" w:rsidRDefault="00954141">
      <w:pPr>
        <w:widowControl/>
        <w:spacing w:line="600" w:lineRule="exact"/>
        <w:ind w:firstLineChars="200" w:firstLine="640"/>
        <w:rPr>
          <w:rFonts w:ascii="方正仿宋_GBK" w:eastAsia="方正仿宋_GBK" w:hAnsi="宋体" w:cs="宋体"/>
          <w:kern w:val="0"/>
          <w:sz w:val="32"/>
          <w:szCs w:val="32"/>
        </w:rPr>
      </w:pPr>
      <w:r w:rsidRPr="00954141">
        <w:rPr>
          <w:rFonts w:ascii="方正仿宋_GBK" w:eastAsia="方正仿宋_GBK" w:hAnsi="宋体" w:cs="宋体" w:hint="eastAsia"/>
          <w:kern w:val="0"/>
          <w:sz w:val="32"/>
          <w:szCs w:val="32"/>
        </w:rPr>
        <w:t>在工业企业法人单位中，采矿业</w:t>
      </w:r>
      <w:r w:rsidRPr="00954141">
        <w:rPr>
          <w:rFonts w:ascii="方正仿宋_GBK" w:eastAsia="方正仿宋_GBK" w:cs="仿宋_GB2312" w:hint="eastAsia"/>
          <w:sz w:val="32"/>
          <w:szCs w:val="32"/>
        </w:rPr>
        <w:t>46</w:t>
      </w:r>
      <w:r w:rsidRPr="00954141">
        <w:rPr>
          <w:rFonts w:ascii="方正仿宋_GBK" w:eastAsia="方正仿宋_GBK" w:hAnsi="宋体" w:cs="宋体" w:hint="eastAsia"/>
          <w:kern w:val="0"/>
          <w:sz w:val="32"/>
          <w:szCs w:val="32"/>
        </w:rPr>
        <w:t>个，制造业</w:t>
      </w:r>
      <w:r w:rsidRPr="00954141">
        <w:rPr>
          <w:rFonts w:ascii="方正仿宋_GBK" w:eastAsia="方正仿宋_GBK" w:cs="仿宋_GB2312" w:hint="eastAsia"/>
          <w:sz w:val="32"/>
          <w:szCs w:val="32"/>
        </w:rPr>
        <w:t>166</w:t>
      </w:r>
      <w:r w:rsidRPr="00954141">
        <w:rPr>
          <w:rFonts w:ascii="方正仿宋_GBK" w:eastAsia="方正仿宋_GBK" w:hAnsi="宋体" w:cs="宋体" w:hint="eastAsia"/>
          <w:kern w:val="0"/>
          <w:sz w:val="32"/>
          <w:szCs w:val="32"/>
        </w:rPr>
        <w:t>个，电力、热力、燃气及水生产和供应业</w:t>
      </w:r>
      <w:r w:rsidRPr="00954141">
        <w:rPr>
          <w:rFonts w:ascii="方正仿宋_GBK" w:eastAsia="方正仿宋_GBK" w:cs="仿宋_GB2312" w:hint="eastAsia"/>
          <w:sz w:val="32"/>
          <w:szCs w:val="32"/>
        </w:rPr>
        <w:t>22</w:t>
      </w:r>
      <w:r w:rsidRPr="00954141">
        <w:rPr>
          <w:rFonts w:ascii="方正仿宋_GBK" w:eastAsia="方正仿宋_GBK" w:hAnsi="宋体" w:cs="宋体" w:hint="eastAsia"/>
          <w:kern w:val="0"/>
          <w:sz w:val="32"/>
          <w:szCs w:val="32"/>
        </w:rPr>
        <w:t>个，分别占</w:t>
      </w:r>
      <w:r w:rsidRPr="00954141">
        <w:rPr>
          <w:rFonts w:ascii="方正仿宋_GBK" w:eastAsia="方正仿宋_GBK" w:cs="仿宋_GB2312" w:hint="eastAsia"/>
          <w:sz w:val="32"/>
          <w:szCs w:val="32"/>
        </w:rPr>
        <w:t>19.7</w:t>
      </w:r>
      <w:r w:rsidRPr="00954141">
        <w:rPr>
          <w:rFonts w:ascii="方正仿宋_GBK" w:eastAsia="方正仿宋_GBK" w:hAnsi="宋体" w:cs="宋体" w:hint="eastAsia"/>
          <w:kern w:val="0"/>
          <w:sz w:val="32"/>
          <w:szCs w:val="32"/>
        </w:rPr>
        <w:t>%、</w:t>
      </w:r>
      <w:r w:rsidRPr="00954141">
        <w:rPr>
          <w:rFonts w:ascii="方正仿宋_GBK" w:eastAsia="方正仿宋_GBK" w:cs="仿宋_GB2312" w:hint="eastAsia"/>
          <w:sz w:val="32"/>
          <w:szCs w:val="32"/>
        </w:rPr>
        <w:t>70.9</w:t>
      </w:r>
      <w:r w:rsidRPr="00954141">
        <w:rPr>
          <w:rFonts w:ascii="方正仿宋_GBK" w:eastAsia="方正仿宋_GBK" w:hAnsi="宋体" w:cs="宋体" w:hint="eastAsia"/>
          <w:kern w:val="0"/>
          <w:sz w:val="32"/>
          <w:szCs w:val="32"/>
        </w:rPr>
        <w:t>%和</w:t>
      </w:r>
      <w:r w:rsidR="009101D7">
        <w:rPr>
          <w:rFonts w:ascii="方正仿宋_GBK" w:eastAsia="方正仿宋_GBK" w:cs="仿宋_GB2312" w:hint="eastAsia"/>
          <w:sz w:val="32"/>
          <w:szCs w:val="32"/>
        </w:rPr>
        <w:t>9.4</w:t>
      </w:r>
      <w:r w:rsidRPr="00954141">
        <w:rPr>
          <w:rFonts w:ascii="方正仿宋_GBK" w:eastAsia="方正仿宋_GBK" w:hAnsi="宋体" w:cs="宋体" w:hint="eastAsia"/>
          <w:kern w:val="0"/>
          <w:sz w:val="32"/>
          <w:szCs w:val="32"/>
        </w:rPr>
        <w:t>%。在工业行业大类中，农副食品加工业、非金属矿物制品业、黑色金属矿采选业企业法人单位数位居前三位，分别占</w:t>
      </w:r>
      <w:r w:rsidRPr="00954141">
        <w:rPr>
          <w:rFonts w:ascii="方正仿宋_GBK" w:eastAsia="方正仿宋_GBK" w:cs="仿宋_GB2312" w:hint="eastAsia"/>
          <w:sz w:val="32"/>
          <w:szCs w:val="32"/>
        </w:rPr>
        <w:t>21.4</w:t>
      </w:r>
      <w:r w:rsidRPr="00954141">
        <w:rPr>
          <w:rFonts w:ascii="方正仿宋_GBK" w:eastAsia="方正仿宋_GBK" w:hAnsi="宋体" w:cs="宋体" w:hint="eastAsia"/>
          <w:kern w:val="0"/>
          <w:sz w:val="32"/>
          <w:szCs w:val="32"/>
        </w:rPr>
        <w:t>%、12</w:t>
      </w:r>
      <w:r w:rsidR="009101D7">
        <w:rPr>
          <w:rFonts w:ascii="方正仿宋_GBK" w:eastAsia="方正仿宋_GBK" w:hAnsi="宋体" w:cs="宋体" w:hint="eastAsia"/>
          <w:kern w:val="0"/>
          <w:sz w:val="32"/>
          <w:szCs w:val="32"/>
        </w:rPr>
        <w:t>.0%</w:t>
      </w:r>
      <w:r w:rsidRPr="00954141">
        <w:rPr>
          <w:rFonts w:ascii="方正仿宋_GBK" w:eastAsia="方正仿宋_GBK" w:hAnsi="宋体" w:cs="宋体" w:hint="eastAsia"/>
          <w:kern w:val="0"/>
          <w:sz w:val="32"/>
          <w:szCs w:val="32"/>
        </w:rPr>
        <w:t>和</w:t>
      </w:r>
      <w:r w:rsidRPr="00954141">
        <w:rPr>
          <w:rFonts w:ascii="方正仿宋_GBK" w:eastAsia="方正仿宋_GBK" w:cs="仿宋_GB2312" w:hint="eastAsia"/>
          <w:sz w:val="32"/>
          <w:szCs w:val="32"/>
        </w:rPr>
        <w:t>12</w:t>
      </w:r>
      <w:r w:rsidR="009101D7">
        <w:rPr>
          <w:rFonts w:ascii="方正仿宋_GBK" w:eastAsia="方正仿宋_GBK" w:cs="仿宋_GB2312" w:hint="eastAsia"/>
          <w:sz w:val="32"/>
          <w:szCs w:val="32"/>
        </w:rPr>
        <w:t>.0</w:t>
      </w:r>
      <w:r w:rsidRPr="00954141">
        <w:rPr>
          <w:rFonts w:ascii="方正仿宋_GBK" w:eastAsia="方正仿宋_GBK" w:hAnsi="宋体" w:cs="宋体" w:hint="eastAsia"/>
          <w:kern w:val="0"/>
          <w:sz w:val="32"/>
          <w:szCs w:val="32"/>
        </w:rPr>
        <w:t>%。</w:t>
      </w:r>
    </w:p>
    <w:p w:rsidR="00C16711" w:rsidRDefault="00954141">
      <w:pPr>
        <w:widowControl/>
        <w:spacing w:line="600" w:lineRule="exact"/>
        <w:ind w:firstLine="636"/>
        <w:rPr>
          <w:rFonts w:ascii="仿宋_GB2312" w:eastAsia="仿宋_GB2312" w:hAnsi="宋体" w:cs="宋体"/>
          <w:kern w:val="0"/>
          <w:sz w:val="32"/>
          <w:szCs w:val="32"/>
        </w:rPr>
      </w:pPr>
      <w:r w:rsidRPr="00954141">
        <w:rPr>
          <w:rFonts w:ascii="方正仿宋_GBK" w:eastAsia="方正仿宋_GBK" w:hAnsi="宋体" w:cs="宋体" w:hint="eastAsia"/>
          <w:kern w:val="0"/>
          <w:sz w:val="32"/>
          <w:szCs w:val="32"/>
        </w:rPr>
        <w:t>在工业企业法人单位从业人员中，采矿业占</w:t>
      </w:r>
      <w:r w:rsidRPr="00954141">
        <w:rPr>
          <w:rFonts w:ascii="方正仿宋_GBK" w:eastAsia="方正仿宋_GBK" w:cs="仿宋_GB2312" w:hint="eastAsia"/>
          <w:sz w:val="32"/>
          <w:szCs w:val="32"/>
        </w:rPr>
        <w:t>27.1</w:t>
      </w:r>
      <w:r w:rsidRPr="00954141">
        <w:rPr>
          <w:rFonts w:ascii="方正仿宋_GBK" w:eastAsia="方正仿宋_GBK" w:hAnsi="宋体" w:cs="宋体" w:hint="eastAsia"/>
          <w:kern w:val="0"/>
          <w:sz w:val="32"/>
          <w:szCs w:val="32"/>
        </w:rPr>
        <w:t>%，制造业占</w:t>
      </w:r>
      <w:r w:rsidRPr="00954141">
        <w:rPr>
          <w:rFonts w:ascii="方正仿宋_GBK" w:eastAsia="方正仿宋_GBK" w:cs="仿宋_GB2312" w:hint="eastAsia"/>
          <w:sz w:val="32"/>
          <w:szCs w:val="32"/>
        </w:rPr>
        <w:t>70.6</w:t>
      </w:r>
      <w:r w:rsidRPr="00954141">
        <w:rPr>
          <w:rFonts w:ascii="方正仿宋_GBK" w:eastAsia="方正仿宋_GBK" w:hAnsi="宋体" w:cs="宋体" w:hint="eastAsia"/>
          <w:kern w:val="0"/>
          <w:sz w:val="32"/>
          <w:szCs w:val="32"/>
        </w:rPr>
        <w:t>%，电力、热力、燃气及水生产和供应业占</w:t>
      </w:r>
      <w:r w:rsidR="009101D7">
        <w:rPr>
          <w:rFonts w:ascii="方正仿宋_GBK" w:eastAsia="方正仿宋_GBK" w:cs="仿宋_GB2312" w:hint="eastAsia"/>
          <w:sz w:val="32"/>
          <w:szCs w:val="32"/>
        </w:rPr>
        <w:t>2.3</w:t>
      </w:r>
      <w:r w:rsidRPr="00954141">
        <w:rPr>
          <w:rFonts w:ascii="方正仿宋_GBK" w:eastAsia="方正仿宋_GBK" w:hAnsi="宋体" w:cs="宋体" w:hint="eastAsia"/>
          <w:kern w:val="0"/>
          <w:sz w:val="32"/>
          <w:szCs w:val="32"/>
        </w:rPr>
        <w:t>%。在工业行业大类中，黑色金属冶炼和压延加工业、农副食品加工业、有色金属矿采选业从业人员数位居前三位，分别占24.8%、19.8%和14.5%（详见表3-2）。</w:t>
      </w:r>
    </w:p>
    <w:tbl>
      <w:tblPr>
        <w:tblW w:w="8660" w:type="dxa"/>
        <w:jc w:val="center"/>
        <w:tblInd w:w="7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411"/>
        <w:gridCol w:w="1882"/>
        <w:gridCol w:w="1367"/>
      </w:tblGrid>
      <w:tr w:rsidR="00C16711" w:rsidRPr="00954141" w:rsidTr="00B63971">
        <w:trPr>
          <w:trHeight w:val="567"/>
          <w:jc w:val="center"/>
        </w:trPr>
        <w:tc>
          <w:tcPr>
            <w:tcW w:w="8660" w:type="dxa"/>
            <w:gridSpan w:val="3"/>
            <w:tcBorders>
              <w:top w:val="nil"/>
              <w:left w:val="nil"/>
              <w:bottom w:val="single" w:sz="12" w:space="0" w:color="auto"/>
              <w:right w:val="nil"/>
            </w:tcBorders>
            <w:shd w:val="clear" w:color="auto" w:fill="FFFFFF"/>
            <w:vAlign w:val="center"/>
          </w:tcPr>
          <w:p w:rsidR="00C16711" w:rsidRPr="00954141" w:rsidRDefault="00954141">
            <w:pPr>
              <w:widowControl/>
              <w:spacing w:line="286" w:lineRule="exact"/>
              <w:ind w:left="57" w:right="57"/>
              <w:jc w:val="center"/>
              <w:rPr>
                <w:rFonts w:ascii="方正仿宋_GBK" w:eastAsia="方正仿宋_GBK" w:hAnsi="宋体" w:cs="宋体"/>
                <w:kern w:val="0"/>
                <w:sz w:val="24"/>
              </w:rPr>
            </w:pPr>
            <w:r w:rsidRPr="00954141">
              <w:rPr>
                <w:rFonts w:ascii="方正仿宋_GBK" w:eastAsia="方正仿宋_GBK" w:hAnsi="宋体" w:cs="宋体" w:hint="eastAsia"/>
                <w:b/>
                <w:bCs/>
                <w:kern w:val="0"/>
                <w:sz w:val="24"/>
              </w:rPr>
              <w:t>表</w:t>
            </w:r>
            <w:r w:rsidRPr="00954141">
              <w:rPr>
                <w:rFonts w:ascii="方正仿宋_GBK" w:eastAsia="方正仿宋_GBK" w:hint="eastAsia"/>
                <w:b/>
                <w:bCs/>
                <w:kern w:val="0"/>
                <w:sz w:val="24"/>
              </w:rPr>
              <w:t>3-2</w:t>
            </w:r>
            <w:r w:rsidRPr="00954141">
              <w:rPr>
                <w:rFonts w:ascii="方正仿宋_GBK" w:eastAsia="方正仿宋_GBK" w:hAnsi="宋体" w:cs="宋体" w:hint="eastAsia"/>
                <w:b/>
                <w:bCs/>
                <w:kern w:val="0"/>
                <w:sz w:val="24"/>
              </w:rPr>
              <w:t xml:space="preserve">　按行业大类分组的工业企业法人单位和从业人员</w:t>
            </w:r>
          </w:p>
        </w:tc>
      </w:tr>
      <w:tr w:rsidR="00C16711" w:rsidRPr="00954141" w:rsidTr="00B63971">
        <w:trPr>
          <w:trHeight w:val="567"/>
          <w:jc w:val="center"/>
        </w:trPr>
        <w:tc>
          <w:tcPr>
            <w:tcW w:w="5411" w:type="dxa"/>
            <w:tcBorders>
              <w:top w:val="nil"/>
              <w:left w:val="nil"/>
              <w:bottom w:val="single" w:sz="4" w:space="0" w:color="auto"/>
              <w:right w:val="single" w:sz="4" w:space="0" w:color="auto"/>
            </w:tcBorders>
            <w:vAlign w:val="center"/>
          </w:tcPr>
          <w:p w:rsidR="00C16711" w:rsidRPr="00954141" w:rsidRDefault="00954141">
            <w:pPr>
              <w:widowControl/>
              <w:spacing w:line="286" w:lineRule="exac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 xml:space="preserve">　</w:t>
            </w:r>
          </w:p>
        </w:tc>
        <w:tc>
          <w:tcPr>
            <w:tcW w:w="1882" w:type="dxa"/>
            <w:tcBorders>
              <w:top w:val="nil"/>
              <w:left w:val="single" w:sz="4" w:space="0" w:color="auto"/>
              <w:bottom w:val="single" w:sz="4" w:space="0" w:color="auto"/>
              <w:right w:val="single" w:sz="4" w:space="0" w:color="auto"/>
            </w:tcBorders>
            <w:vAlign w:val="center"/>
          </w:tcPr>
          <w:p w:rsidR="00C16711" w:rsidRPr="00954141" w:rsidRDefault="00954141">
            <w:pPr>
              <w:widowControl/>
              <w:spacing w:line="286" w:lineRule="exac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企业法人单位</w:t>
            </w:r>
          </w:p>
          <w:p w:rsidR="00C16711" w:rsidRPr="00954141" w:rsidRDefault="00954141">
            <w:pPr>
              <w:widowControl/>
              <w:spacing w:line="286" w:lineRule="exac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w:t>
            </w:r>
            <w:proofErr w:type="gramStart"/>
            <w:r w:rsidRPr="00954141">
              <w:rPr>
                <w:rFonts w:ascii="方正仿宋_GBK" w:eastAsia="方正仿宋_GBK" w:hAnsi="宋体" w:cs="宋体" w:hint="eastAsia"/>
                <w:b/>
                <w:kern w:val="0"/>
                <w:szCs w:val="21"/>
              </w:rPr>
              <w:t>个</w:t>
            </w:r>
            <w:proofErr w:type="gramEnd"/>
            <w:r w:rsidRPr="00954141">
              <w:rPr>
                <w:rFonts w:ascii="方正仿宋_GBK" w:eastAsia="方正仿宋_GBK" w:hAnsi="宋体" w:cs="宋体" w:hint="eastAsia"/>
                <w:b/>
                <w:kern w:val="0"/>
                <w:szCs w:val="21"/>
              </w:rPr>
              <w:t>）</w:t>
            </w:r>
          </w:p>
        </w:tc>
        <w:tc>
          <w:tcPr>
            <w:tcW w:w="1367" w:type="dxa"/>
            <w:tcBorders>
              <w:top w:val="nil"/>
              <w:left w:val="single" w:sz="4" w:space="0" w:color="auto"/>
              <w:bottom w:val="single" w:sz="4" w:space="0" w:color="auto"/>
              <w:right w:val="nil"/>
            </w:tcBorders>
            <w:vAlign w:val="center"/>
          </w:tcPr>
          <w:p w:rsidR="00C16711" w:rsidRPr="00954141" w:rsidRDefault="00954141">
            <w:pPr>
              <w:widowControl/>
              <w:spacing w:line="286" w:lineRule="exac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从业人员</w:t>
            </w:r>
          </w:p>
          <w:p w:rsidR="00C16711" w:rsidRPr="00954141" w:rsidRDefault="00954141">
            <w:pPr>
              <w:widowControl/>
              <w:spacing w:line="286" w:lineRule="exac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（人）</w:t>
            </w:r>
          </w:p>
        </w:tc>
      </w:tr>
      <w:tr w:rsidR="00C16711" w:rsidRPr="00954141" w:rsidTr="00B63971">
        <w:trPr>
          <w:trHeight w:val="283"/>
          <w:jc w:val="center"/>
        </w:trPr>
        <w:tc>
          <w:tcPr>
            <w:tcW w:w="5411" w:type="dxa"/>
            <w:tcBorders>
              <w:top w:val="single" w:sz="4" w:space="0" w:color="auto"/>
              <w:left w:val="nil"/>
              <w:bottom w:val="nil"/>
              <w:right w:val="single" w:sz="4" w:space="0" w:color="auto"/>
            </w:tcBorders>
            <w:vAlign w:val="center"/>
          </w:tcPr>
          <w:p w:rsidR="00C16711" w:rsidRPr="00954141" w:rsidRDefault="00954141">
            <w:pPr>
              <w:widowControl/>
              <w:spacing w:line="286" w:lineRule="exact"/>
              <w:ind w:left="57" w:right="57"/>
              <w:jc w:val="center"/>
              <w:rPr>
                <w:rFonts w:ascii="方正仿宋_GBK" w:eastAsia="方正仿宋_GBK" w:hAnsi="宋体" w:cs="宋体"/>
                <w:kern w:val="0"/>
                <w:sz w:val="18"/>
                <w:szCs w:val="18"/>
              </w:rPr>
            </w:pPr>
            <w:r w:rsidRPr="00954141">
              <w:rPr>
                <w:rFonts w:ascii="方正仿宋_GBK" w:eastAsia="方正仿宋_GBK" w:hAnsi="宋体" w:cs="宋体" w:hint="eastAsia"/>
                <w:b/>
                <w:bCs/>
                <w:kern w:val="0"/>
                <w:szCs w:val="21"/>
              </w:rPr>
              <w:t>合　计</w:t>
            </w:r>
          </w:p>
        </w:tc>
        <w:tc>
          <w:tcPr>
            <w:tcW w:w="1882" w:type="dxa"/>
            <w:tcBorders>
              <w:top w:val="single" w:sz="4" w:space="0" w:color="auto"/>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b/>
              </w:rPr>
            </w:pPr>
            <w:r w:rsidRPr="00954141">
              <w:rPr>
                <w:rFonts w:ascii="方正仿宋_GBK" w:eastAsia="方正仿宋_GBK" w:hint="eastAsia"/>
                <w:b/>
              </w:rPr>
              <w:t>234</w:t>
            </w:r>
          </w:p>
        </w:tc>
        <w:tc>
          <w:tcPr>
            <w:tcW w:w="1367" w:type="dxa"/>
            <w:tcBorders>
              <w:top w:val="single" w:sz="4" w:space="0" w:color="auto"/>
              <w:left w:val="single" w:sz="4" w:space="0" w:color="auto"/>
              <w:bottom w:val="nil"/>
              <w:right w:val="nil"/>
            </w:tcBorders>
          </w:tcPr>
          <w:p w:rsidR="00C16711" w:rsidRPr="00954141" w:rsidRDefault="00954141">
            <w:pPr>
              <w:spacing w:line="286" w:lineRule="exact"/>
              <w:jc w:val="right"/>
              <w:rPr>
                <w:rFonts w:ascii="方正仿宋_GBK" w:eastAsia="方正仿宋_GBK"/>
                <w:b/>
              </w:rPr>
            </w:pPr>
            <w:r w:rsidRPr="00954141">
              <w:rPr>
                <w:rFonts w:ascii="方正仿宋_GBK" w:eastAsia="方正仿宋_GBK" w:hint="eastAsia"/>
                <w:b/>
              </w:rPr>
              <w:t>17166</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煤炭开采和洗选业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0</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黑色金属矿采选业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28</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2013</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有色金属矿采选业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6</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2485</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非金属矿采选业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9</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152</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其他采矿业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6</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农副食品加工业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50</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3399</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lastRenderedPageBreak/>
              <w:t>食品制造业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6</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137</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酒、饮料和精制茶制造业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254</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纺织服装、服饰业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37</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皮革、毛皮、羽毛及其制品和制鞋业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1825</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木材加工和木、竹、藤、棕、草制品业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14</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66</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家具制造业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27</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造纸和纸制品业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67</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印刷和记录媒介复制业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16</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文教、工美、体育和娱乐用品制造业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4</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38</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石油、煤炭及其他燃料加工业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32</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化学原料和化学制品制造业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7</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116</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医药制造业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17</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橡胶和塑料制品业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0</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非金属矿物制品业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28</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1150</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黑色金属冶炼和压延加工业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4</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4250</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有色金属冶炼和压延加工业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0</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金属制品业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14</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385</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通用设备制造业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34</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专用设备制造业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0</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电气机械和器材制造业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32</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计算机、通信和其他电子设备制造业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其他制造业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0</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 xml:space="preserve">废弃资源综合利用业　</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225</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金属制品、机械和设备修理业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18</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电力、热力生产和供应业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16</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321</w:t>
            </w:r>
          </w:p>
        </w:tc>
      </w:tr>
      <w:tr w:rsidR="00C16711" w:rsidRPr="00A82930" w:rsidTr="00B63971">
        <w:trPr>
          <w:trHeight w:val="283"/>
          <w:jc w:val="center"/>
        </w:trPr>
        <w:tc>
          <w:tcPr>
            <w:tcW w:w="5411" w:type="dxa"/>
            <w:tcBorders>
              <w:top w:val="nil"/>
              <w:left w:val="nil"/>
              <w:bottom w:val="nil"/>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燃气生产和供应业</w:t>
            </w:r>
          </w:p>
        </w:tc>
        <w:tc>
          <w:tcPr>
            <w:tcW w:w="1882" w:type="dxa"/>
            <w:tcBorders>
              <w:top w:val="nil"/>
              <w:left w:val="single" w:sz="4" w:space="0" w:color="auto"/>
              <w:bottom w:val="nil"/>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w:t>
            </w:r>
          </w:p>
        </w:tc>
        <w:tc>
          <w:tcPr>
            <w:tcW w:w="1367" w:type="dxa"/>
            <w:tcBorders>
              <w:top w:val="nil"/>
              <w:left w:val="single" w:sz="4" w:space="0" w:color="auto"/>
              <w:bottom w:val="nil"/>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13</w:t>
            </w:r>
          </w:p>
        </w:tc>
      </w:tr>
      <w:tr w:rsidR="00C16711" w:rsidRPr="00A82930" w:rsidTr="00B63971">
        <w:trPr>
          <w:trHeight w:val="283"/>
          <w:jc w:val="center"/>
        </w:trPr>
        <w:tc>
          <w:tcPr>
            <w:tcW w:w="5411" w:type="dxa"/>
            <w:tcBorders>
              <w:top w:val="nil"/>
              <w:left w:val="nil"/>
              <w:bottom w:val="single" w:sz="12" w:space="0" w:color="auto"/>
              <w:right w:val="single" w:sz="4" w:space="0" w:color="auto"/>
            </w:tcBorders>
            <w:vAlign w:val="center"/>
          </w:tcPr>
          <w:p w:rsidR="00C16711" w:rsidRPr="00A82930" w:rsidRDefault="00954141">
            <w:pPr>
              <w:widowControl/>
              <w:spacing w:line="286" w:lineRule="exact"/>
              <w:ind w:left="57" w:right="57"/>
              <w:rPr>
                <w:rFonts w:ascii="方正仿宋_GBK" w:eastAsia="方正仿宋_GBK" w:hAnsi="宋体" w:cs="宋体"/>
                <w:kern w:val="0"/>
                <w:sz w:val="18"/>
                <w:szCs w:val="18"/>
              </w:rPr>
            </w:pPr>
            <w:r w:rsidRPr="00A82930">
              <w:rPr>
                <w:rFonts w:ascii="方正仿宋_GBK" w:eastAsia="方正仿宋_GBK" w:hAnsi="宋体" w:cs="宋体" w:hint="eastAsia"/>
                <w:kern w:val="0"/>
                <w:szCs w:val="21"/>
              </w:rPr>
              <w:t>水的生产和供应业</w:t>
            </w:r>
          </w:p>
        </w:tc>
        <w:tc>
          <w:tcPr>
            <w:tcW w:w="1882" w:type="dxa"/>
            <w:tcBorders>
              <w:top w:val="nil"/>
              <w:left w:val="single" w:sz="4" w:space="0" w:color="auto"/>
              <w:bottom w:val="single" w:sz="12" w:space="0" w:color="auto"/>
              <w:right w:val="single" w:sz="4" w:space="0" w:color="auto"/>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5</w:t>
            </w:r>
          </w:p>
        </w:tc>
        <w:tc>
          <w:tcPr>
            <w:tcW w:w="1367" w:type="dxa"/>
            <w:tcBorders>
              <w:top w:val="nil"/>
              <w:left w:val="single" w:sz="4" w:space="0" w:color="auto"/>
              <w:bottom w:val="single" w:sz="12" w:space="0" w:color="auto"/>
              <w:right w:val="nil"/>
            </w:tcBorders>
          </w:tcPr>
          <w:p w:rsidR="00C16711" w:rsidRPr="00A82930" w:rsidRDefault="00954141">
            <w:pPr>
              <w:spacing w:line="286" w:lineRule="exact"/>
              <w:jc w:val="right"/>
              <w:rPr>
                <w:rFonts w:ascii="方正仿宋_GBK" w:eastAsia="方正仿宋_GBK"/>
              </w:rPr>
            </w:pPr>
            <w:r w:rsidRPr="00A82930">
              <w:rPr>
                <w:rFonts w:ascii="方正仿宋_GBK" w:eastAsia="方正仿宋_GBK" w:hint="eastAsia"/>
              </w:rPr>
              <w:t>50</w:t>
            </w:r>
          </w:p>
        </w:tc>
      </w:tr>
    </w:tbl>
    <w:p w:rsidR="00C16711" w:rsidRPr="00954141" w:rsidRDefault="00C16711">
      <w:pPr>
        <w:spacing w:line="20" w:lineRule="exact"/>
        <w:rPr>
          <w:rFonts w:ascii="方正仿宋_GBK" w:eastAsia="方正仿宋_GBK" w:hAnsi="宋体" w:cs="宋体"/>
          <w:kern w:val="0"/>
          <w:sz w:val="10"/>
          <w:szCs w:val="10"/>
        </w:rPr>
      </w:pPr>
    </w:p>
    <w:tbl>
      <w:tblPr>
        <w:tblW w:w="8355" w:type="dxa"/>
        <w:jc w:val="center"/>
        <w:tblInd w:w="-80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104"/>
        <w:gridCol w:w="1417"/>
        <w:gridCol w:w="1417"/>
        <w:gridCol w:w="1417"/>
      </w:tblGrid>
      <w:tr w:rsidR="00C16711" w:rsidRPr="00954141" w:rsidTr="00EC35A7">
        <w:trPr>
          <w:trHeight w:val="567"/>
          <w:jc w:val="center"/>
        </w:trPr>
        <w:tc>
          <w:tcPr>
            <w:tcW w:w="8355" w:type="dxa"/>
            <w:gridSpan w:val="4"/>
            <w:tcBorders>
              <w:top w:val="nil"/>
              <w:left w:val="nil"/>
              <w:bottom w:val="single" w:sz="12" w:space="0" w:color="auto"/>
              <w:right w:val="nil"/>
            </w:tcBorders>
            <w:shd w:val="clear" w:color="auto" w:fill="FFFFFF"/>
            <w:vAlign w:val="center"/>
          </w:tcPr>
          <w:p w:rsidR="009101D7" w:rsidRDefault="009101D7" w:rsidP="00180C6A">
            <w:pPr>
              <w:widowControl/>
              <w:spacing w:line="560" w:lineRule="exact"/>
              <w:ind w:firstLineChars="200" w:firstLine="640"/>
              <w:rPr>
                <w:rFonts w:ascii="楷体_GB2312" w:eastAsia="楷体_GB2312" w:hAnsi="楷体" w:cs="宋体"/>
                <w:kern w:val="0"/>
                <w:sz w:val="32"/>
                <w:szCs w:val="32"/>
              </w:rPr>
            </w:pPr>
            <w:r>
              <w:rPr>
                <w:rFonts w:ascii="楷体_GB2312" w:eastAsia="楷体_GB2312" w:hAnsi="楷体" w:cs="宋体" w:hint="eastAsia"/>
                <w:kern w:val="0"/>
                <w:sz w:val="32"/>
                <w:szCs w:val="32"/>
              </w:rPr>
              <w:t>（二）主要</w:t>
            </w:r>
            <w:r>
              <w:rPr>
                <w:rFonts w:ascii="楷体_GB2312" w:eastAsia="楷体_GB2312" w:hAnsi="楷体" w:cs="宋体"/>
                <w:kern w:val="0"/>
                <w:sz w:val="32"/>
                <w:szCs w:val="32"/>
              </w:rPr>
              <w:t>经济指标</w:t>
            </w:r>
            <w:r>
              <w:rPr>
                <w:rFonts w:ascii="楷体_GB2312" w:eastAsia="楷体_GB2312" w:hAnsi="楷体" w:cs="宋体" w:hint="eastAsia"/>
                <w:kern w:val="0"/>
                <w:sz w:val="32"/>
                <w:szCs w:val="32"/>
              </w:rPr>
              <w:t>。</w:t>
            </w:r>
          </w:p>
          <w:p w:rsidR="009101D7" w:rsidRDefault="009101D7" w:rsidP="001D6ED1">
            <w:pPr>
              <w:widowControl/>
              <w:spacing w:line="560" w:lineRule="exact"/>
              <w:ind w:firstLineChars="255" w:firstLine="816"/>
              <w:jc w:val="left"/>
              <w:rPr>
                <w:rFonts w:ascii="方正仿宋_GBK" w:eastAsia="方正仿宋_GBK" w:hAnsi="宋体" w:cs="宋体"/>
                <w:b/>
                <w:bCs/>
                <w:kern w:val="0"/>
                <w:sz w:val="24"/>
              </w:rPr>
            </w:pPr>
            <w:r w:rsidRPr="00954141">
              <w:rPr>
                <w:rFonts w:ascii="方正仿宋_GBK" w:eastAsia="方正仿宋_GBK" w:hAnsi="宋体" w:cs="宋体" w:hint="eastAsia"/>
                <w:kern w:val="0"/>
                <w:sz w:val="32"/>
                <w:szCs w:val="32"/>
              </w:rPr>
              <w:t>2018年末，工业企业法人单位资产总计2463551万元，比2013年末增长48.6%。负债合计1603688万元。全年实现营业收入2266123万元（详见表3-3）。</w:t>
            </w:r>
          </w:p>
          <w:p w:rsidR="00C16711" w:rsidRPr="00954141" w:rsidRDefault="00954141">
            <w:pPr>
              <w:widowControl/>
              <w:spacing w:line="286" w:lineRule="exact"/>
              <w:ind w:left="57" w:right="57" w:firstLine="500"/>
              <w:jc w:val="center"/>
              <w:rPr>
                <w:rFonts w:ascii="方正仿宋_GBK" w:eastAsia="方正仿宋_GBK" w:hAnsi="宋体" w:cs="宋体"/>
                <w:kern w:val="0"/>
                <w:sz w:val="24"/>
              </w:rPr>
            </w:pPr>
            <w:r w:rsidRPr="00954141">
              <w:rPr>
                <w:rFonts w:ascii="方正仿宋_GBK" w:eastAsia="方正仿宋_GBK" w:hAnsi="宋体" w:cs="宋体" w:hint="eastAsia"/>
                <w:b/>
                <w:bCs/>
                <w:kern w:val="0"/>
                <w:sz w:val="24"/>
              </w:rPr>
              <w:t>表</w:t>
            </w:r>
            <w:r w:rsidRPr="00954141">
              <w:rPr>
                <w:rFonts w:ascii="方正仿宋_GBK" w:eastAsia="方正仿宋_GBK" w:hint="eastAsia"/>
                <w:b/>
                <w:bCs/>
                <w:kern w:val="0"/>
                <w:sz w:val="24"/>
              </w:rPr>
              <w:t>3-3</w:t>
            </w:r>
            <w:r w:rsidRPr="00954141">
              <w:rPr>
                <w:rFonts w:ascii="方正仿宋_GBK" w:eastAsia="方正仿宋_GBK" w:hAnsi="宋体" w:cs="宋体" w:hint="eastAsia"/>
                <w:b/>
                <w:bCs/>
                <w:kern w:val="0"/>
                <w:sz w:val="24"/>
              </w:rPr>
              <w:t xml:space="preserve">　按行业大类分组的工业企业法人单位主要经济指标</w:t>
            </w:r>
          </w:p>
        </w:tc>
      </w:tr>
      <w:tr w:rsidR="00C16711" w:rsidRPr="00954141" w:rsidTr="00EC35A7">
        <w:trPr>
          <w:trHeight w:val="567"/>
          <w:jc w:val="center"/>
        </w:trPr>
        <w:tc>
          <w:tcPr>
            <w:tcW w:w="4104" w:type="dxa"/>
            <w:tcBorders>
              <w:top w:val="nil"/>
              <w:left w:val="nil"/>
              <w:bottom w:val="single" w:sz="4" w:space="0" w:color="auto"/>
              <w:right w:val="single" w:sz="4" w:space="0" w:color="auto"/>
            </w:tcBorders>
            <w:vAlign w:val="center"/>
          </w:tcPr>
          <w:p w:rsidR="00C16711" w:rsidRPr="00954141" w:rsidRDefault="00C16711">
            <w:pPr>
              <w:widowControl/>
              <w:spacing w:line="286" w:lineRule="exact"/>
              <w:ind w:right="57"/>
              <w:rPr>
                <w:rFonts w:ascii="方正仿宋_GBK" w:eastAsia="方正仿宋_GBK" w:hAnsi="宋体" w:cs="宋体"/>
                <w:b/>
                <w:kern w:val="0"/>
                <w:sz w:val="18"/>
                <w:szCs w:val="18"/>
              </w:rPr>
            </w:pPr>
          </w:p>
        </w:tc>
        <w:tc>
          <w:tcPr>
            <w:tcW w:w="1417" w:type="dxa"/>
            <w:tcBorders>
              <w:top w:val="nil"/>
              <w:left w:val="single" w:sz="4" w:space="0" w:color="auto"/>
              <w:bottom w:val="single" w:sz="4" w:space="0" w:color="auto"/>
              <w:right w:val="single" w:sz="4" w:space="0" w:color="auto"/>
            </w:tcBorders>
            <w:vAlign w:val="center"/>
          </w:tcPr>
          <w:p w:rsidR="00C16711" w:rsidRPr="00954141" w:rsidRDefault="00954141">
            <w:pPr>
              <w:widowControl/>
              <w:spacing w:line="286" w:lineRule="exact"/>
              <w:ind w:left="57" w:right="57"/>
              <w:jc w:val="center"/>
              <w:rPr>
                <w:rFonts w:ascii="方正仿宋_GBK" w:eastAsia="方正仿宋_GBK" w:hAnsi="宋体" w:cs="宋体"/>
                <w:b/>
                <w:kern w:val="0"/>
                <w:szCs w:val="21"/>
              </w:rPr>
            </w:pPr>
            <w:r w:rsidRPr="00954141">
              <w:rPr>
                <w:rFonts w:ascii="方正仿宋_GBK" w:eastAsia="方正仿宋_GBK" w:hAnsi="宋体" w:cs="宋体" w:hint="eastAsia"/>
                <w:b/>
                <w:kern w:val="0"/>
                <w:szCs w:val="21"/>
              </w:rPr>
              <w:t>资产总计</w:t>
            </w:r>
          </w:p>
          <w:p w:rsidR="00C16711" w:rsidRPr="00954141" w:rsidRDefault="00954141">
            <w:pPr>
              <w:widowControl/>
              <w:spacing w:line="286" w:lineRule="exact"/>
              <w:ind w:left="57" w:right="57"/>
              <w:jc w:val="center"/>
              <w:rPr>
                <w:rFonts w:ascii="方正仿宋_GBK" w:eastAsia="方正仿宋_GBK" w:hAnsi="宋体" w:cs="宋体"/>
                <w:b/>
                <w:kern w:val="0"/>
                <w:szCs w:val="21"/>
              </w:rPr>
            </w:pPr>
            <w:r w:rsidRPr="00954141">
              <w:rPr>
                <w:rFonts w:ascii="方正仿宋_GBK" w:eastAsia="方正仿宋_GBK" w:hAnsi="宋体" w:cs="宋体" w:hint="eastAsia"/>
                <w:b/>
                <w:kern w:val="0"/>
                <w:szCs w:val="21"/>
              </w:rPr>
              <w:t>（万元）</w:t>
            </w:r>
          </w:p>
        </w:tc>
        <w:tc>
          <w:tcPr>
            <w:tcW w:w="1417" w:type="dxa"/>
            <w:tcBorders>
              <w:top w:val="nil"/>
              <w:left w:val="single" w:sz="4" w:space="0" w:color="auto"/>
              <w:bottom w:val="single" w:sz="4" w:space="0" w:color="auto"/>
              <w:right w:val="single" w:sz="4" w:space="0" w:color="auto"/>
            </w:tcBorders>
            <w:vAlign w:val="center"/>
          </w:tcPr>
          <w:p w:rsidR="00C16711" w:rsidRPr="00954141" w:rsidRDefault="00954141">
            <w:pPr>
              <w:widowControl/>
              <w:spacing w:line="286" w:lineRule="exact"/>
              <w:ind w:left="57" w:right="57"/>
              <w:jc w:val="center"/>
              <w:rPr>
                <w:rFonts w:ascii="方正仿宋_GBK" w:eastAsia="方正仿宋_GBK" w:hAnsi="宋体" w:cs="宋体"/>
                <w:b/>
                <w:kern w:val="0"/>
                <w:szCs w:val="21"/>
              </w:rPr>
            </w:pPr>
            <w:r w:rsidRPr="00954141">
              <w:rPr>
                <w:rFonts w:ascii="方正仿宋_GBK" w:eastAsia="方正仿宋_GBK" w:hAnsi="宋体" w:cs="宋体" w:hint="eastAsia"/>
                <w:b/>
                <w:kern w:val="0"/>
                <w:szCs w:val="21"/>
              </w:rPr>
              <w:t>负债合计</w:t>
            </w:r>
          </w:p>
          <w:p w:rsidR="00C16711" w:rsidRPr="00954141" w:rsidRDefault="00954141">
            <w:pPr>
              <w:widowControl/>
              <w:spacing w:line="286" w:lineRule="exact"/>
              <w:ind w:left="57" w:right="57"/>
              <w:jc w:val="center"/>
              <w:rPr>
                <w:rFonts w:ascii="方正仿宋_GBK" w:eastAsia="方正仿宋_GBK" w:hAnsi="宋体" w:cs="宋体"/>
                <w:b/>
                <w:kern w:val="0"/>
                <w:szCs w:val="21"/>
              </w:rPr>
            </w:pPr>
            <w:r w:rsidRPr="00954141">
              <w:rPr>
                <w:rFonts w:ascii="方正仿宋_GBK" w:eastAsia="方正仿宋_GBK" w:hAnsi="宋体" w:cs="宋体" w:hint="eastAsia"/>
                <w:b/>
                <w:kern w:val="0"/>
                <w:szCs w:val="21"/>
              </w:rPr>
              <w:t>（万元）</w:t>
            </w:r>
          </w:p>
        </w:tc>
        <w:tc>
          <w:tcPr>
            <w:tcW w:w="1417" w:type="dxa"/>
            <w:tcBorders>
              <w:top w:val="nil"/>
              <w:left w:val="single" w:sz="4" w:space="0" w:color="auto"/>
              <w:bottom w:val="single" w:sz="4" w:space="0" w:color="auto"/>
              <w:right w:val="nil"/>
            </w:tcBorders>
            <w:vAlign w:val="center"/>
          </w:tcPr>
          <w:p w:rsidR="00C16711" w:rsidRPr="00954141" w:rsidRDefault="00954141">
            <w:pPr>
              <w:widowControl/>
              <w:spacing w:line="286" w:lineRule="exact"/>
              <w:ind w:left="57" w:right="57"/>
              <w:jc w:val="center"/>
              <w:rPr>
                <w:rFonts w:ascii="方正仿宋_GBK" w:eastAsia="方正仿宋_GBK" w:hAnsi="宋体" w:cs="宋体"/>
                <w:b/>
                <w:kern w:val="0"/>
                <w:szCs w:val="21"/>
              </w:rPr>
            </w:pPr>
            <w:r w:rsidRPr="00954141">
              <w:rPr>
                <w:rFonts w:ascii="方正仿宋_GBK" w:eastAsia="方正仿宋_GBK" w:hAnsi="宋体" w:cs="宋体" w:hint="eastAsia"/>
                <w:b/>
                <w:kern w:val="0"/>
                <w:szCs w:val="21"/>
              </w:rPr>
              <w:t>营业收入</w:t>
            </w:r>
          </w:p>
          <w:p w:rsidR="00C16711" w:rsidRPr="00954141" w:rsidRDefault="00954141">
            <w:pPr>
              <w:widowControl/>
              <w:spacing w:line="286" w:lineRule="exact"/>
              <w:ind w:left="57" w:right="57"/>
              <w:jc w:val="center"/>
              <w:rPr>
                <w:rFonts w:ascii="方正仿宋_GBK" w:eastAsia="方正仿宋_GBK" w:hAnsi="宋体" w:cs="宋体"/>
                <w:b/>
                <w:kern w:val="0"/>
                <w:sz w:val="18"/>
                <w:szCs w:val="18"/>
              </w:rPr>
            </w:pPr>
            <w:r w:rsidRPr="00954141">
              <w:rPr>
                <w:rFonts w:ascii="方正仿宋_GBK" w:eastAsia="方正仿宋_GBK" w:hAnsi="宋体" w:cs="宋体" w:hint="eastAsia"/>
                <w:b/>
                <w:kern w:val="0"/>
                <w:szCs w:val="21"/>
              </w:rPr>
              <w:t>（万元）</w:t>
            </w:r>
          </w:p>
        </w:tc>
      </w:tr>
      <w:tr w:rsidR="00C16711" w:rsidRPr="00954141" w:rsidTr="00EC35A7">
        <w:trPr>
          <w:trHeight w:val="283"/>
          <w:jc w:val="center"/>
        </w:trPr>
        <w:tc>
          <w:tcPr>
            <w:tcW w:w="4104" w:type="dxa"/>
            <w:tcBorders>
              <w:top w:val="single" w:sz="4" w:space="0" w:color="auto"/>
              <w:left w:val="nil"/>
              <w:bottom w:val="nil"/>
              <w:right w:val="single" w:sz="4" w:space="0" w:color="auto"/>
            </w:tcBorders>
            <w:vAlign w:val="center"/>
          </w:tcPr>
          <w:p w:rsidR="00C16711" w:rsidRPr="00954141" w:rsidRDefault="00954141">
            <w:pPr>
              <w:widowControl/>
              <w:spacing w:line="286" w:lineRule="exact"/>
              <w:ind w:left="57" w:right="57"/>
              <w:jc w:val="center"/>
              <w:rPr>
                <w:rFonts w:ascii="方正仿宋_GBK" w:eastAsia="方正仿宋_GBK" w:hAnsi="宋体" w:cs="宋体"/>
                <w:kern w:val="0"/>
                <w:sz w:val="18"/>
                <w:szCs w:val="18"/>
              </w:rPr>
            </w:pPr>
            <w:r w:rsidRPr="00954141">
              <w:rPr>
                <w:rFonts w:ascii="方正仿宋_GBK" w:eastAsia="方正仿宋_GBK" w:hAnsi="宋体" w:cs="宋体" w:hint="eastAsia"/>
                <w:b/>
                <w:bCs/>
                <w:kern w:val="0"/>
                <w:szCs w:val="21"/>
              </w:rPr>
              <w:t>合　计</w:t>
            </w:r>
          </w:p>
        </w:tc>
        <w:tc>
          <w:tcPr>
            <w:tcW w:w="1417" w:type="dxa"/>
            <w:tcBorders>
              <w:top w:val="single" w:sz="4" w:space="0" w:color="auto"/>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b/>
              </w:rPr>
            </w:pPr>
            <w:r w:rsidRPr="00954141">
              <w:rPr>
                <w:rFonts w:ascii="方正仿宋_GBK" w:eastAsia="方正仿宋_GBK" w:hint="eastAsia"/>
                <w:b/>
              </w:rPr>
              <w:t>2463551</w:t>
            </w:r>
          </w:p>
        </w:tc>
        <w:tc>
          <w:tcPr>
            <w:tcW w:w="1417" w:type="dxa"/>
            <w:tcBorders>
              <w:top w:val="single" w:sz="4" w:space="0" w:color="auto"/>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b/>
              </w:rPr>
            </w:pPr>
            <w:r w:rsidRPr="00954141">
              <w:rPr>
                <w:rFonts w:ascii="方正仿宋_GBK" w:eastAsia="方正仿宋_GBK" w:hint="eastAsia"/>
                <w:b/>
              </w:rPr>
              <w:t>1603688</w:t>
            </w:r>
          </w:p>
        </w:tc>
        <w:tc>
          <w:tcPr>
            <w:tcW w:w="1417" w:type="dxa"/>
            <w:tcBorders>
              <w:top w:val="single" w:sz="4" w:space="0" w:color="auto"/>
              <w:left w:val="single" w:sz="4" w:space="0" w:color="auto"/>
              <w:bottom w:val="nil"/>
              <w:right w:val="nil"/>
            </w:tcBorders>
          </w:tcPr>
          <w:p w:rsidR="00C16711" w:rsidRPr="00954141" w:rsidRDefault="00954141">
            <w:pPr>
              <w:spacing w:line="286" w:lineRule="exact"/>
              <w:jc w:val="right"/>
              <w:rPr>
                <w:rFonts w:ascii="方正仿宋_GBK" w:eastAsia="方正仿宋_GBK"/>
                <w:b/>
              </w:rPr>
            </w:pPr>
            <w:r w:rsidRPr="00954141">
              <w:rPr>
                <w:rFonts w:ascii="方正仿宋_GBK" w:eastAsia="方正仿宋_GBK" w:hint="eastAsia"/>
                <w:b/>
              </w:rPr>
              <w:t>2266123</w:t>
            </w:r>
          </w:p>
        </w:tc>
      </w:tr>
      <w:tr w:rsidR="00C16711" w:rsidRPr="00954141" w:rsidTr="00EC35A7">
        <w:trPr>
          <w:trHeight w:val="142"/>
          <w:jc w:val="center"/>
        </w:trPr>
        <w:tc>
          <w:tcPr>
            <w:tcW w:w="4104" w:type="dxa"/>
            <w:tcBorders>
              <w:top w:val="nil"/>
              <w:left w:val="nil"/>
              <w:bottom w:val="nil"/>
              <w:right w:val="single" w:sz="4" w:space="0" w:color="auto"/>
            </w:tcBorders>
          </w:tcPr>
          <w:p w:rsidR="00C16711" w:rsidRPr="00954141" w:rsidRDefault="00954141">
            <w:pPr>
              <w:widowControl/>
              <w:spacing w:line="286" w:lineRule="exact"/>
              <w:ind w:left="57" w:right="57"/>
              <w:rPr>
                <w:rFonts w:ascii="方正仿宋_GBK" w:eastAsia="方正仿宋_GBK" w:hAnsi="宋体" w:cs="宋体"/>
                <w:kern w:val="0"/>
                <w:sz w:val="18"/>
                <w:szCs w:val="18"/>
              </w:rPr>
            </w:pPr>
            <w:r w:rsidRPr="00954141">
              <w:rPr>
                <w:rFonts w:ascii="方正仿宋_GBK" w:eastAsia="方正仿宋_GBK" w:hint="eastAsia"/>
              </w:rPr>
              <w:t>黑色金属矿采选业</w:t>
            </w:r>
          </w:p>
        </w:tc>
        <w:tc>
          <w:tcPr>
            <w:tcW w:w="1417" w:type="dxa"/>
            <w:tcBorders>
              <w:top w:val="nil"/>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881185</w:t>
            </w:r>
          </w:p>
        </w:tc>
        <w:tc>
          <w:tcPr>
            <w:tcW w:w="1417" w:type="dxa"/>
            <w:tcBorders>
              <w:top w:val="nil"/>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633991</w:t>
            </w:r>
          </w:p>
        </w:tc>
        <w:tc>
          <w:tcPr>
            <w:tcW w:w="1417" w:type="dxa"/>
            <w:tcBorders>
              <w:top w:val="nil"/>
              <w:left w:val="single" w:sz="4" w:space="0" w:color="auto"/>
              <w:bottom w:val="nil"/>
              <w:right w:val="nil"/>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405036</w:t>
            </w:r>
          </w:p>
        </w:tc>
      </w:tr>
      <w:tr w:rsidR="00C16711" w:rsidRPr="00954141" w:rsidTr="00EC35A7">
        <w:trPr>
          <w:trHeight w:val="283"/>
          <w:jc w:val="center"/>
        </w:trPr>
        <w:tc>
          <w:tcPr>
            <w:tcW w:w="4104" w:type="dxa"/>
            <w:tcBorders>
              <w:top w:val="nil"/>
              <w:left w:val="nil"/>
              <w:bottom w:val="nil"/>
              <w:right w:val="single" w:sz="4" w:space="0" w:color="auto"/>
            </w:tcBorders>
          </w:tcPr>
          <w:p w:rsidR="00C16711" w:rsidRPr="00954141" w:rsidRDefault="00954141">
            <w:pPr>
              <w:widowControl/>
              <w:spacing w:line="286" w:lineRule="exact"/>
              <w:ind w:left="57" w:right="57"/>
              <w:rPr>
                <w:rFonts w:ascii="方正仿宋_GBK" w:eastAsia="方正仿宋_GBK" w:hAnsi="宋体" w:cs="宋体"/>
                <w:kern w:val="0"/>
                <w:sz w:val="18"/>
                <w:szCs w:val="18"/>
              </w:rPr>
            </w:pPr>
            <w:r w:rsidRPr="00954141">
              <w:rPr>
                <w:rFonts w:ascii="方正仿宋_GBK" w:eastAsia="方正仿宋_GBK" w:hint="eastAsia"/>
              </w:rPr>
              <w:t>有色金属矿采选业</w:t>
            </w:r>
          </w:p>
        </w:tc>
        <w:tc>
          <w:tcPr>
            <w:tcW w:w="1417" w:type="dxa"/>
            <w:tcBorders>
              <w:top w:val="nil"/>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493113</w:t>
            </w:r>
          </w:p>
        </w:tc>
        <w:tc>
          <w:tcPr>
            <w:tcW w:w="1417" w:type="dxa"/>
            <w:tcBorders>
              <w:top w:val="nil"/>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199500</w:t>
            </w:r>
          </w:p>
        </w:tc>
        <w:tc>
          <w:tcPr>
            <w:tcW w:w="1417" w:type="dxa"/>
            <w:tcBorders>
              <w:top w:val="nil"/>
              <w:left w:val="single" w:sz="4" w:space="0" w:color="auto"/>
              <w:bottom w:val="nil"/>
              <w:right w:val="nil"/>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241281</w:t>
            </w:r>
          </w:p>
        </w:tc>
      </w:tr>
      <w:tr w:rsidR="00C16711" w:rsidRPr="00954141" w:rsidTr="00EC35A7">
        <w:trPr>
          <w:trHeight w:val="283"/>
          <w:jc w:val="center"/>
        </w:trPr>
        <w:tc>
          <w:tcPr>
            <w:tcW w:w="4104" w:type="dxa"/>
            <w:tcBorders>
              <w:top w:val="nil"/>
              <w:left w:val="nil"/>
              <w:bottom w:val="nil"/>
              <w:right w:val="single" w:sz="4" w:space="0" w:color="auto"/>
            </w:tcBorders>
          </w:tcPr>
          <w:p w:rsidR="00C16711" w:rsidRPr="00954141" w:rsidRDefault="00954141">
            <w:pPr>
              <w:widowControl/>
              <w:spacing w:line="286" w:lineRule="exact"/>
              <w:ind w:left="57" w:right="57"/>
              <w:rPr>
                <w:rFonts w:ascii="方正仿宋_GBK" w:eastAsia="方正仿宋_GBK" w:hAnsi="宋体" w:cs="宋体"/>
                <w:kern w:val="0"/>
                <w:sz w:val="18"/>
                <w:szCs w:val="18"/>
              </w:rPr>
            </w:pPr>
            <w:r w:rsidRPr="00954141">
              <w:rPr>
                <w:rFonts w:ascii="方正仿宋_GBK" w:eastAsia="方正仿宋_GBK" w:hint="eastAsia"/>
              </w:rPr>
              <w:t>非金属矿采选业</w:t>
            </w:r>
          </w:p>
        </w:tc>
        <w:tc>
          <w:tcPr>
            <w:tcW w:w="1417" w:type="dxa"/>
            <w:tcBorders>
              <w:top w:val="nil"/>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2633</w:t>
            </w:r>
          </w:p>
        </w:tc>
        <w:tc>
          <w:tcPr>
            <w:tcW w:w="1417" w:type="dxa"/>
            <w:tcBorders>
              <w:top w:val="nil"/>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1125</w:t>
            </w:r>
          </w:p>
        </w:tc>
        <w:tc>
          <w:tcPr>
            <w:tcW w:w="1417" w:type="dxa"/>
            <w:tcBorders>
              <w:top w:val="nil"/>
              <w:left w:val="single" w:sz="4" w:space="0" w:color="auto"/>
              <w:bottom w:val="nil"/>
              <w:right w:val="nil"/>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4253</w:t>
            </w:r>
          </w:p>
        </w:tc>
      </w:tr>
      <w:tr w:rsidR="00C16711" w:rsidRPr="00954141" w:rsidTr="00EC35A7">
        <w:trPr>
          <w:trHeight w:val="283"/>
          <w:jc w:val="center"/>
        </w:trPr>
        <w:tc>
          <w:tcPr>
            <w:tcW w:w="4104" w:type="dxa"/>
            <w:tcBorders>
              <w:top w:val="nil"/>
              <w:left w:val="nil"/>
              <w:bottom w:val="nil"/>
              <w:right w:val="single" w:sz="4" w:space="0" w:color="auto"/>
            </w:tcBorders>
          </w:tcPr>
          <w:p w:rsidR="00C16711" w:rsidRPr="00954141" w:rsidRDefault="00954141">
            <w:pPr>
              <w:widowControl/>
              <w:spacing w:line="286" w:lineRule="exact"/>
              <w:ind w:left="57" w:right="57"/>
              <w:rPr>
                <w:rFonts w:ascii="方正仿宋_GBK" w:eastAsia="方正仿宋_GBK" w:hAnsi="宋体" w:cs="宋体"/>
                <w:kern w:val="0"/>
                <w:sz w:val="18"/>
                <w:szCs w:val="18"/>
              </w:rPr>
            </w:pPr>
            <w:r w:rsidRPr="00954141">
              <w:rPr>
                <w:rFonts w:ascii="方正仿宋_GBK" w:eastAsia="方正仿宋_GBK" w:hint="eastAsia"/>
              </w:rPr>
              <w:t>其他采矿业</w:t>
            </w:r>
          </w:p>
        </w:tc>
        <w:tc>
          <w:tcPr>
            <w:tcW w:w="1417" w:type="dxa"/>
            <w:tcBorders>
              <w:top w:val="nil"/>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1436</w:t>
            </w:r>
          </w:p>
        </w:tc>
        <w:tc>
          <w:tcPr>
            <w:tcW w:w="1417" w:type="dxa"/>
            <w:tcBorders>
              <w:top w:val="nil"/>
              <w:left w:val="single" w:sz="4" w:space="0" w:color="auto"/>
              <w:bottom w:val="nil"/>
              <w:right w:val="single" w:sz="4" w:space="0" w:color="auto"/>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1787</w:t>
            </w:r>
          </w:p>
        </w:tc>
        <w:tc>
          <w:tcPr>
            <w:tcW w:w="1417" w:type="dxa"/>
            <w:tcBorders>
              <w:top w:val="nil"/>
              <w:left w:val="single" w:sz="4" w:space="0" w:color="auto"/>
              <w:bottom w:val="nil"/>
              <w:right w:val="nil"/>
            </w:tcBorders>
          </w:tcPr>
          <w:p w:rsidR="00C16711" w:rsidRPr="00954141" w:rsidRDefault="00954141">
            <w:pPr>
              <w:spacing w:line="286" w:lineRule="exact"/>
              <w:jc w:val="right"/>
              <w:rPr>
                <w:rFonts w:ascii="方正仿宋_GBK" w:eastAsia="方正仿宋_GBK"/>
              </w:rPr>
            </w:pPr>
            <w:r w:rsidRPr="00954141">
              <w:rPr>
                <w:rFonts w:ascii="方正仿宋_GBK" w:eastAsia="方正仿宋_GBK" w:hint="eastAsia"/>
              </w:rPr>
              <w:t>185</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农副食品加工业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179552</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119414</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159855</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食品制造业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8842</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5579</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8089</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酒、饮料和精制茶制造业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11746</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7918</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5044</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皮革、毛皮、羽毛及其制品和制鞋业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37947</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17357</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83224</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木材加工和木、竹、藤、棕、草制品业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1571</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603</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1377</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lastRenderedPageBreak/>
              <w:t>家具制造业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2223</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80</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1282</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造纸和纸制品业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2617</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1841</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2204</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印刷和记录媒介复制业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343</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51</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212</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文教、工美、体育和娱乐用品制造业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696</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0</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921</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石油、煤炭及其他燃料加工业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2215</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1455</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716</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化学原料和化学制品制造业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3962</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3990</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17031</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医药制造业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501</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395</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427</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非金属矿物制品业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59554</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24733</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34863</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黑色金属冶炼和压延加工业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588516</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459656</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1257763</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有色金属冶炼和压延加工业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283</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50</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0</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金属制品业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20984</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7943</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15399</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通用设备制造业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2068</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1475</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674</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专用设备制造业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3324</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0</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0</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电气机械和器材制造业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2569</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224</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1154</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计算机、通信和其他电子设备制造业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28</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0</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4</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金属制品、机械和设备修理业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272</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7</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411</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电力、热力生产和供应业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151588</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113257</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23394</w:t>
            </w:r>
          </w:p>
        </w:tc>
      </w:tr>
      <w:tr w:rsidR="00C16711" w:rsidTr="00EC35A7">
        <w:trPr>
          <w:trHeight w:val="283"/>
          <w:jc w:val="center"/>
        </w:trPr>
        <w:tc>
          <w:tcPr>
            <w:tcW w:w="4104" w:type="dxa"/>
            <w:tcBorders>
              <w:top w:val="nil"/>
              <w:left w:val="nil"/>
              <w:bottom w:val="nil"/>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燃气生产和供应业</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1374</w:t>
            </w:r>
          </w:p>
        </w:tc>
        <w:tc>
          <w:tcPr>
            <w:tcW w:w="1417" w:type="dxa"/>
            <w:tcBorders>
              <w:top w:val="nil"/>
              <w:left w:val="single" w:sz="4" w:space="0" w:color="auto"/>
              <w:bottom w:val="nil"/>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711</w:t>
            </w:r>
          </w:p>
        </w:tc>
        <w:tc>
          <w:tcPr>
            <w:tcW w:w="1417" w:type="dxa"/>
            <w:tcBorders>
              <w:top w:val="nil"/>
              <w:left w:val="single" w:sz="4" w:space="0" w:color="auto"/>
              <w:bottom w:val="nil"/>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487</w:t>
            </w:r>
          </w:p>
        </w:tc>
      </w:tr>
      <w:tr w:rsidR="00C16711" w:rsidTr="00EC35A7">
        <w:trPr>
          <w:trHeight w:val="283"/>
          <w:jc w:val="center"/>
        </w:trPr>
        <w:tc>
          <w:tcPr>
            <w:tcW w:w="4104" w:type="dxa"/>
            <w:tcBorders>
              <w:top w:val="nil"/>
              <w:left w:val="nil"/>
              <w:bottom w:val="single" w:sz="12" w:space="0" w:color="auto"/>
              <w:right w:val="single" w:sz="4" w:space="0" w:color="auto"/>
            </w:tcBorders>
          </w:tcPr>
          <w:p w:rsidR="00C16711" w:rsidRPr="00EC35A7" w:rsidRDefault="00954141">
            <w:pPr>
              <w:widowControl/>
              <w:spacing w:line="286" w:lineRule="exact"/>
              <w:ind w:left="57" w:right="57"/>
              <w:rPr>
                <w:rFonts w:ascii="方正仿宋_GBK" w:eastAsia="方正仿宋_GBK" w:hAnsi="宋体" w:cs="宋体"/>
                <w:kern w:val="0"/>
                <w:sz w:val="18"/>
                <w:szCs w:val="18"/>
              </w:rPr>
            </w:pPr>
            <w:r w:rsidRPr="00EC35A7">
              <w:rPr>
                <w:rFonts w:ascii="方正仿宋_GBK" w:eastAsia="方正仿宋_GBK" w:hint="eastAsia"/>
              </w:rPr>
              <w:t>水的生产和供应业</w:t>
            </w:r>
          </w:p>
        </w:tc>
        <w:tc>
          <w:tcPr>
            <w:tcW w:w="1417" w:type="dxa"/>
            <w:tcBorders>
              <w:top w:val="nil"/>
              <w:left w:val="single" w:sz="4" w:space="0" w:color="auto"/>
              <w:bottom w:val="single" w:sz="12" w:space="0" w:color="auto"/>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2409</w:t>
            </w:r>
          </w:p>
        </w:tc>
        <w:tc>
          <w:tcPr>
            <w:tcW w:w="1417" w:type="dxa"/>
            <w:tcBorders>
              <w:top w:val="nil"/>
              <w:left w:val="single" w:sz="4" w:space="0" w:color="auto"/>
              <w:bottom w:val="single" w:sz="12" w:space="0" w:color="auto"/>
              <w:right w:val="single" w:sz="4" w:space="0" w:color="auto"/>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546</w:t>
            </w:r>
          </w:p>
        </w:tc>
        <w:tc>
          <w:tcPr>
            <w:tcW w:w="1417" w:type="dxa"/>
            <w:tcBorders>
              <w:top w:val="nil"/>
              <w:left w:val="single" w:sz="4" w:space="0" w:color="auto"/>
              <w:bottom w:val="single" w:sz="12" w:space="0" w:color="auto"/>
              <w:right w:val="nil"/>
            </w:tcBorders>
          </w:tcPr>
          <w:p w:rsidR="00C16711" w:rsidRPr="00EC35A7" w:rsidRDefault="00954141">
            <w:pPr>
              <w:spacing w:line="286" w:lineRule="exact"/>
              <w:jc w:val="right"/>
              <w:rPr>
                <w:rFonts w:ascii="方正仿宋_GBK" w:eastAsia="方正仿宋_GBK"/>
              </w:rPr>
            </w:pPr>
            <w:r w:rsidRPr="00EC35A7">
              <w:rPr>
                <w:rFonts w:ascii="方正仿宋_GBK" w:eastAsia="方正仿宋_GBK" w:hint="eastAsia"/>
              </w:rPr>
              <w:t>837</w:t>
            </w:r>
          </w:p>
        </w:tc>
      </w:tr>
    </w:tbl>
    <w:p w:rsidR="00180C6A" w:rsidRDefault="00180C6A" w:rsidP="00180C6A">
      <w:pPr>
        <w:widowControl/>
        <w:spacing w:line="560" w:lineRule="exact"/>
        <w:ind w:firstLineChars="200" w:firstLine="640"/>
        <w:rPr>
          <w:rFonts w:ascii="楷体_GB2312" w:eastAsia="楷体_GB2312" w:hAnsi="楷体" w:cs="宋体"/>
          <w:kern w:val="0"/>
          <w:sz w:val="32"/>
          <w:szCs w:val="32"/>
        </w:rPr>
      </w:pPr>
      <w:r>
        <w:rPr>
          <w:rFonts w:ascii="楷体_GB2312" w:eastAsia="楷体_GB2312" w:hAnsi="楷体" w:cs="宋体" w:hint="eastAsia"/>
          <w:kern w:val="0"/>
          <w:sz w:val="32"/>
          <w:szCs w:val="32"/>
        </w:rPr>
        <w:t>（三）规模以上工业企业主要产品产量。</w:t>
      </w:r>
    </w:p>
    <w:p w:rsidR="00180C6A" w:rsidRPr="00714CC3" w:rsidRDefault="00180C6A" w:rsidP="00180C6A">
      <w:pPr>
        <w:widowControl/>
        <w:spacing w:line="560" w:lineRule="exact"/>
        <w:ind w:firstLineChars="200" w:firstLine="640"/>
        <w:rPr>
          <w:rFonts w:ascii="方正仿宋_GBK" w:eastAsia="方正仿宋_GBK" w:hAnsi="楷体" w:cs="宋体"/>
          <w:kern w:val="0"/>
          <w:sz w:val="32"/>
          <w:szCs w:val="32"/>
        </w:rPr>
      </w:pPr>
      <w:r w:rsidRPr="00714CC3">
        <w:rPr>
          <w:rFonts w:ascii="方正仿宋_GBK" w:eastAsia="方正仿宋_GBK" w:hAnsi="宋体" w:cs="宋体" w:hint="eastAsia"/>
          <w:kern w:val="0"/>
          <w:sz w:val="32"/>
          <w:szCs w:val="32"/>
        </w:rPr>
        <w:t>规模以上工业企业主要工业产品产量（详见表3-4）。</w:t>
      </w:r>
    </w:p>
    <w:tbl>
      <w:tblPr>
        <w:tblW w:w="8306" w:type="dxa"/>
        <w:jc w:val="center"/>
        <w:tblLayout w:type="fixed"/>
        <w:tblLook w:val="04A0" w:firstRow="1" w:lastRow="0" w:firstColumn="1" w:lastColumn="0" w:noHBand="0" w:noVBand="1"/>
      </w:tblPr>
      <w:tblGrid>
        <w:gridCol w:w="5103"/>
        <w:gridCol w:w="1582"/>
        <w:gridCol w:w="1621"/>
      </w:tblGrid>
      <w:tr w:rsidR="00180C6A" w:rsidRPr="00714CC3" w:rsidTr="00FF4806">
        <w:trPr>
          <w:trHeight w:val="510"/>
          <w:jc w:val="center"/>
        </w:trPr>
        <w:tc>
          <w:tcPr>
            <w:tcW w:w="8306" w:type="dxa"/>
            <w:gridSpan w:val="3"/>
            <w:tcBorders>
              <w:top w:val="nil"/>
              <w:left w:val="nil"/>
              <w:bottom w:val="single" w:sz="12" w:space="0" w:color="auto"/>
              <w:right w:val="nil"/>
            </w:tcBorders>
            <w:shd w:val="clear" w:color="auto" w:fill="auto"/>
            <w:vAlign w:val="center"/>
          </w:tcPr>
          <w:p w:rsidR="00180C6A" w:rsidRPr="00714CC3" w:rsidRDefault="00180C6A" w:rsidP="00FF4806">
            <w:pPr>
              <w:widowControl/>
              <w:jc w:val="center"/>
              <w:rPr>
                <w:rFonts w:ascii="方正仿宋_GBK" w:eastAsia="方正仿宋_GBK" w:hAnsi="宋体" w:cs="宋体"/>
                <w:b/>
                <w:bCs/>
                <w:color w:val="000000"/>
                <w:kern w:val="0"/>
                <w:sz w:val="36"/>
                <w:szCs w:val="36"/>
                <w:highlight w:val="yellow"/>
              </w:rPr>
            </w:pPr>
            <w:r w:rsidRPr="00714CC3">
              <w:rPr>
                <w:rFonts w:ascii="方正仿宋_GBK" w:eastAsia="方正仿宋_GBK" w:hAnsi="宋体" w:cs="宋体" w:hint="eastAsia"/>
                <w:b/>
                <w:bCs/>
                <w:kern w:val="0"/>
                <w:sz w:val="24"/>
              </w:rPr>
              <w:t>表3-4 规模以上工业企业主要工业产品产量</w:t>
            </w:r>
          </w:p>
        </w:tc>
      </w:tr>
      <w:tr w:rsidR="00180C6A" w:rsidRPr="00714CC3" w:rsidTr="00FF4806">
        <w:trPr>
          <w:trHeight w:val="510"/>
          <w:jc w:val="center"/>
        </w:trPr>
        <w:tc>
          <w:tcPr>
            <w:tcW w:w="5103" w:type="dxa"/>
            <w:tcBorders>
              <w:top w:val="single" w:sz="12" w:space="0" w:color="auto"/>
              <w:left w:val="nil"/>
              <w:bottom w:val="single" w:sz="4" w:space="0" w:color="auto"/>
              <w:right w:val="single" w:sz="4" w:space="0" w:color="auto"/>
            </w:tcBorders>
            <w:shd w:val="clear" w:color="auto" w:fill="auto"/>
            <w:vAlign w:val="center"/>
          </w:tcPr>
          <w:p w:rsidR="00180C6A" w:rsidRPr="00714CC3" w:rsidRDefault="00180C6A" w:rsidP="00FF4806">
            <w:pPr>
              <w:widowControl/>
              <w:jc w:val="center"/>
              <w:rPr>
                <w:rFonts w:ascii="方正仿宋_GBK" w:eastAsia="方正仿宋_GBK" w:hAnsi="宋体" w:cs="宋体"/>
                <w:b/>
                <w:color w:val="333333"/>
                <w:kern w:val="0"/>
              </w:rPr>
            </w:pPr>
            <w:r w:rsidRPr="00714CC3">
              <w:rPr>
                <w:rFonts w:ascii="方正仿宋_GBK" w:eastAsia="方正仿宋_GBK" w:hAnsi="宋体" w:cs="宋体" w:hint="eastAsia"/>
                <w:b/>
                <w:color w:val="333333"/>
                <w:kern w:val="0"/>
              </w:rPr>
              <w:t>产品名称</w:t>
            </w:r>
          </w:p>
        </w:tc>
        <w:tc>
          <w:tcPr>
            <w:tcW w:w="1582" w:type="dxa"/>
            <w:tcBorders>
              <w:top w:val="single" w:sz="12" w:space="0" w:color="auto"/>
              <w:left w:val="nil"/>
              <w:bottom w:val="single" w:sz="4" w:space="0" w:color="auto"/>
              <w:right w:val="single" w:sz="4" w:space="0" w:color="auto"/>
            </w:tcBorders>
            <w:shd w:val="clear" w:color="auto" w:fill="auto"/>
            <w:vAlign w:val="center"/>
          </w:tcPr>
          <w:p w:rsidR="00180C6A" w:rsidRPr="00714CC3" w:rsidRDefault="00180C6A" w:rsidP="00FF4806">
            <w:pPr>
              <w:widowControl/>
              <w:jc w:val="center"/>
              <w:rPr>
                <w:rFonts w:ascii="方正仿宋_GBK" w:eastAsia="方正仿宋_GBK" w:hAnsi="宋体" w:cs="宋体"/>
                <w:b/>
                <w:color w:val="333333"/>
                <w:kern w:val="0"/>
              </w:rPr>
            </w:pPr>
            <w:r w:rsidRPr="00714CC3">
              <w:rPr>
                <w:rFonts w:ascii="方正仿宋_GBK" w:eastAsia="方正仿宋_GBK" w:hAnsi="宋体" w:cs="宋体" w:hint="eastAsia"/>
                <w:b/>
                <w:color w:val="333333"/>
                <w:kern w:val="0"/>
              </w:rPr>
              <w:t>单位</w:t>
            </w:r>
          </w:p>
        </w:tc>
        <w:tc>
          <w:tcPr>
            <w:tcW w:w="1621" w:type="dxa"/>
            <w:tcBorders>
              <w:top w:val="single" w:sz="12" w:space="0" w:color="auto"/>
              <w:left w:val="nil"/>
              <w:bottom w:val="single" w:sz="4" w:space="0" w:color="auto"/>
              <w:right w:val="nil"/>
            </w:tcBorders>
            <w:shd w:val="clear" w:color="auto" w:fill="auto"/>
            <w:vAlign w:val="center"/>
          </w:tcPr>
          <w:p w:rsidR="00180C6A" w:rsidRPr="00714CC3" w:rsidRDefault="00180C6A" w:rsidP="00FF4806">
            <w:pPr>
              <w:widowControl/>
              <w:jc w:val="center"/>
              <w:rPr>
                <w:rFonts w:ascii="方正仿宋_GBK" w:eastAsia="方正仿宋_GBK" w:hAnsi="宋体" w:cs="宋体"/>
                <w:b/>
                <w:color w:val="333333"/>
                <w:kern w:val="0"/>
              </w:rPr>
            </w:pPr>
            <w:r w:rsidRPr="00714CC3">
              <w:rPr>
                <w:rFonts w:ascii="方正仿宋_GBK" w:eastAsia="方正仿宋_GBK" w:hAnsi="宋体" w:cs="宋体" w:hint="eastAsia"/>
                <w:b/>
                <w:color w:val="333333"/>
                <w:kern w:val="0"/>
              </w:rPr>
              <w:t>产量</w:t>
            </w:r>
          </w:p>
        </w:tc>
      </w:tr>
      <w:tr w:rsidR="00180C6A" w:rsidRPr="00714CC3" w:rsidTr="00FF4806">
        <w:trPr>
          <w:trHeight w:val="283"/>
          <w:jc w:val="center"/>
        </w:trPr>
        <w:tc>
          <w:tcPr>
            <w:tcW w:w="5103"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白糖</w:t>
            </w:r>
          </w:p>
        </w:tc>
        <w:tc>
          <w:tcPr>
            <w:tcW w:w="1582"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吨</w:t>
            </w:r>
          </w:p>
        </w:tc>
        <w:tc>
          <w:tcPr>
            <w:tcW w:w="1621" w:type="dxa"/>
            <w:tcBorders>
              <w:top w:val="nil"/>
              <w:left w:val="nil"/>
              <w:bottom w:val="nil"/>
              <w:right w:val="nil"/>
            </w:tcBorders>
            <w:shd w:val="clear" w:color="auto" w:fill="auto"/>
            <w:vAlign w:val="center"/>
          </w:tcPr>
          <w:p w:rsidR="00180C6A" w:rsidRPr="00714CC3" w:rsidRDefault="00180C6A" w:rsidP="00B63971">
            <w:pPr>
              <w:jc w:val="right"/>
              <w:rPr>
                <w:rFonts w:ascii="方正仿宋_GBK" w:eastAsia="方正仿宋_GBK"/>
              </w:rPr>
            </w:pPr>
            <w:r w:rsidRPr="00714CC3">
              <w:rPr>
                <w:rFonts w:ascii="方正仿宋_GBK" w:eastAsia="方正仿宋_GBK" w:hint="eastAsia"/>
              </w:rPr>
              <w:t>42383</w:t>
            </w:r>
          </w:p>
        </w:tc>
      </w:tr>
      <w:tr w:rsidR="00180C6A" w:rsidRPr="00714CC3" w:rsidTr="00FF4806">
        <w:trPr>
          <w:trHeight w:val="283"/>
          <w:jc w:val="center"/>
        </w:trPr>
        <w:tc>
          <w:tcPr>
            <w:tcW w:w="5103"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粗钢</w:t>
            </w:r>
          </w:p>
        </w:tc>
        <w:tc>
          <w:tcPr>
            <w:tcW w:w="1582"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吨</w:t>
            </w:r>
          </w:p>
        </w:tc>
        <w:tc>
          <w:tcPr>
            <w:tcW w:w="1621" w:type="dxa"/>
            <w:tcBorders>
              <w:top w:val="nil"/>
              <w:left w:val="nil"/>
              <w:bottom w:val="nil"/>
              <w:right w:val="nil"/>
            </w:tcBorders>
            <w:shd w:val="clear" w:color="auto" w:fill="auto"/>
            <w:vAlign w:val="center"/>
          </w:tcPr>
          <w:p w:rsidR="00180C6A" w:rsidRPr="00714CC3" w:rsidRDefault="00180C6A" w:rsidP="00B63971">
            <w:pPr>
              <w:jc w:val="right"/>
              <w:rPr>
                <w:rFonts w:ascii="方正仿宋_GBK" w:eastAsia="方正仿宋_GBK"/>
              </w:rPr>
            </w:pPr>
            <w:r w:rsidRPr="00714CC3">
              <w:rPr>
                <w:rFonts w:ascii="方正仿宋_GBK" w:eastAsia="方正仿宋_GBK" w:hint="eastAsia"/>
              </w:rPr>
              <w:t>2036035</w:t>
            </w:r>
          </w:p>
        </w:tc>
      </w:tr>
      <w:tr w:rsidR="00180C6A" w:rsidRPr="00714CC3" w:rsidTr="00FF4806">
        <w:trPr>
          <w:trHeight w:val="283"/>
          <w:jc w:val="center"/>
        </w:trPr>
        <w:tc>
          <w:tcPr>
            <w:tcW w:w="5103"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钢材</w:t>
            </w:r>
          </w:p>
        </w:tc>
        <w:tc>
          <w:tcPr>
            <w:tcW w:w="1582"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吨</w:t>
            </w:r>
          </w:p>
        </w:tc>
        <w:tc>
          <w:tcPr>
            <w:tcW w:w="1621" w:type="dxa"/>
            <w:tcBorders>
              <w:top w:val="nil"/>
              <w:left w:val="nil"/>
              <w:bottom w:val="nil"/>
              <w:right w:val="nil"/>
            </w:tcBorders>
            <w:shd w:val="clear" w:color="auto" w:fill="auto"/>
            <w:vAlign w:val="center"/>
          </w:tcPr>
          <w:p w:rsidR="00180C6A" w:rsidRPr="00714CC3" w:rsidRDefault="00180C6A" w:rsidP="00B63971">
            <w:pPr>
              <w:jc w:val="right"/>
              <w:rPr>
                <w:rFonts w:ascii="方正仿宋_GBK" w:eastAsia="方正仿宋_GBK"/>
              </w:rPr>
            </w:pPr>
            <w:r w:rsidRPr="00714CC3">
              <w:rPr>
                <w:rFonts w:ascii="方正仿宋_GBK" w:eastAsia="方正仿宋_GBK" w:hint="eastAsia"/>
              </w:rPr>
              <w:t>1617265</w:t>
            </w:r>
          </w:p>
        </w:tc>
      </w:tr>
      <w:tr w:rsidR="00180C6A" w:rsidRPr="00714CC3" w:rsidTr="00FF4806">
        <w:trPr>
          <w:trHeight w:val="283"/>
          <w:jc w:val="center"/>
        </w:trPr>
        <w:tc>
          <w:tcPr>
            <w:tcW w:w="5103"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铁精矿</w:t>
            </w:r>
          </w:p>
        </w:tc>
        <w:tc>
          <w:tcPr>
            <w:tcW w:w="1582"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吨</w:t>
            </w:r>
          </w:p>
        </w:tc>
        <w:tc>
          <w:tcPr>
            <w:tcW w:w="1621" w:type="dxa"/>
            <w:tcBorders>
              <w:top w:val="nil"/>
              <w:left w:val="nil"/>
              <w:bottom w:val="nil"/>
              <w:right w:val="nil"/>
            </w:tcBorders>
            <w:shd w:val="clear" w:color="auto" w:fill="auto"/>
            <w:vAlign w:val="center"/>
          </w:tcPr>
          <w:p w:rsidR="00180C6A" w:rsidRPr="00714CC3" w:rsidRDefault="00180C6A" w:rsidP="00B63971">
            <w:pPr>
              <w:jc w:val="right"/>
              <w:rPr>
                <w:rFonts w:ascii="方正仿宋_GBK" w:eastAsia="方正仿宋_GBK"/>
              </w:rPr>
            </w:pPr>
            <w:r w:rsidRPr="00714CC3">
              <w:rPr>
                <w:rFonts w:ascii="方正仿宋_GBK" w:eastAsia="方正仿宋_GBK" w:hint="eastAsia"/>
              </w:rPr>
              <w:t>4218429</w:t>
            </w:r>
          </w:p>
        </w:tc>
      </w:tr>
      <w:tr w:rsidR="00180C6A" w:rsidRPr="00714CC3" w:rsidTr="00FF4806">
        <w:trPr>
          <w:trHeight w:val="283"/>
          <w:jc w:val="center"/>
        </w:trPr>
        <w:tc>
          <w:tcPr>
            <w:tcW w:w="5103"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铜金属含量</w:t>
            </w:r>
          </w:p>
        </w:tc>
        <w:tc>
          <w:tcPr>
            <w:tcW w:w="1582"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吨</w:t>
            </w:r>
          </w:p>
        </w:tc>
        <w:tc>
          <w:tcPr>
            <w:tcW w:w="1621" w:type="dxa"/>
            <w:tcBorders>
              <w:top w:val="nil"/>
              <w:left w:val="nil"/>
              <w:bottom w:val="nil"/>
              <w:right w:val="nil"/>
            </w:tcBorders>
            <w:shd w:val="clear" w:color="auto" w:fill="auto"/>
            <w:vAlign w:val="center"/>
          </w:tcPr>
          <w:p w:rsidR="00180C6A" w:rsidRPr="00714CC3" w:rsidRDefault="00180C6A" w:rsidP="00B63971">
            <w:pPr>
              <w:jc w:val="right"/>
              <w:rPr>
                <w:rFonts w:ascii="方正仿宋_GBK" w:eastAsia="方正仿宋_GBK"/>
              </w:rPr>
            </w:pPr>
            <w:r w:rsidRPr="00714CC3">
              <w:rPr>
                <w:rFonts w:ascii="方正仿宋_GBK" w:eastAsia="方正仿宋_GBK" w:hint="eastAsia"/>
              </w:rPr>
              <w:t xml:space="preserve">      38089</w:t>
            </w:r>
          </w:p>
        </w:tc>
      </w:tr>
      <w:tr w:rsidR="00180C6A" w:rsidRPr="00714CC3" w:rsidTr="00FF4806">
        <w:trPr>
          <w:trHeight w:val="283"/>
          <w:jc w:val="center"/>
        </w:trPr>
        <w:tc>
          <w:tcPr>
            <w:tcW w:w="5103"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机制纸及纸板</w:t>
            </w:r>
          </w:p>
        </w:tc>
        <w:tc>
          <w:tcPr>
            <w:tcW w:w="1582"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吨</w:t>
            </w:r>
          </w:p>
        </w:tc>
        <w:tc>
          <w:tcPr>
            <w:tcW w:w="1621" w:type="dxa"/>
            <w:tcBorders>
              <w:top w:val="nil"/>
              <w:left w:val="nil"/>
              <w:bottom w:val="nil"/>
              <w:right w:val="nil"/>
            </w:tcBorders>
            <w:shd w:val="clear" w:color="auto" w:fill="auto"/>
            <w:vAlign w:val="center"/>
          </w:tcPr>
          <w:p w:rsidR="00180C6A" w:rsidRPr="00714CC3" w:rsidRDefault="00180C6A" w:rsidP="00B63971">
            <w:pPr>
              <w:jc w:val="right"/>
              <w:rPr>
                <w:rFonts w:ascii="方正仿宋_GBK" w:eastAsia="方正仿宋_GBK"/>
              </w:rPr>
            </w:pPr>
            <w:r w:rsidRPr="00714CC3">
              <w:rPr>
                <w:rFonts w:ascii="方正仿宋_GBK" w:eastAsia="方正仿宋_GBK" w:hint="eastAsia"/>
              </w:rPr>
              <w:t>47956</w:t>
            </w:r>
          </w:p>
        </w:tc>
      </w:tr>
      <w:tr w:rsidR="00180C6A" w:rsidRPr="00714CC3" w:rsidTr="00FF4806">
        <w:trPr>
          <w:trHeight w:val="283"/>
          <w:jc w:val="center"/>
        </w:trPr>
        <w:tc>
          <w:tcPr>
            <w:tcW w:w="5103"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水泥</w:t>
            </w:r>
          </w:p>
        </w:tc>
        <w:tc>
          <w:tcPr>
            <w:tcW w:w="1582"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吨</w:t>
            </w:r>
          </w:p>
        </w:tc>
        <w:tc>
          <w:tcPr>
            <w:tcW w:w="1621" w:type="dxa"/>
            <w:tcBorders>
              <w:top w:val="nil"/>
              <w:left w:val="nil"/>
              <w:bottom w:val="nil"/>
              <w:right w:val="nil"/>
            </w:tcBorders>
            <w:shd w:val="clear" w:color="auto" w:fill="auto"/>
            <w:vAlign w:val="center"/>
          </w:tcPr>
          <w:p w:rsidR="00180C6A" w:rsidRPr="00714CC3" w:rsidRDefault="00180C6A" w:rsidP="00B63971">
            <w:pPr>
              <w:jc w:val="right"/>
              <w:rPr>
                <w:rFonts w:ascii="方正仿宋_GBK" w:eastAsia="方正仿宋_GBK"/>
              </w:rPr>
            </w:pPr>
            <w:r w:rsidRPr="00714CC3">
              <w:rPr>
                <w:rFonts w:ascii="方正仿宋_GBK" w:eastAsia="方正仿宋_GBK" w:hint="eastAsia"/>
              </w:rPr>
              <w:t>1178835</w:t>
            </w:r>
          </w:p>
        </w:tc>
      </w:tr>
      <w:tr w:rsidR="00180C6A" w:rsidRPr="00714CC3" w:rsidTr="00FF4806">
        <w:trPr>
          <w:trHeight w:val="283"/>
          <w:jc w:val="center"/>
        </w:trPr>
        <w:tc>
          <w:tcPr>
            <w:tcW w:w="5103"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合成橡胶</w:t>
            </w:r>
          </w:p>
        </w:tc>
        <w:tc>
          <w:tcPr>
            <w:tcW w:w="1582" w:type="dxa"/>
            <w:tcBorders>
              <w:top w:val="nil"/>
              <w:left w:val="nil"/>
              <w:bottom w:val="nil"/>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吨</w:t>
            </w:r>
          </w:p>
        </w:tc>
        <w:tc>
          <w:tcPr>
            <w:tcW w:w="1621" w:type="dxa"/>
            <w:tcBorders>
              <w:top w:val="nil"/>
              <w:left w:val="nil"/>
              <w:bottom w:val="nil"/>
              <w:right w:val="nil"/>
            </w:tcBorders>
            <w:shd w:val="clear" w:color="auto" w:fill="auto"/>
            <w:vAlign w:val="center"/>
          </w:tcPr>
          <w:p w:rsidR="00180C6A" w:rsidRPr="00714CC3" w:rsidRDefault="00180C6A" w:rsidP="00B63971">
            <w:pPr>
              <w:jc w:val="right"/>
              <w:rPr>
                <w:rFonts w:ascii="方正仿宋_GBK" w:eastAsia="方正仿宋_GBK"/>
              </w:rPr>
            </w:pPr>
            <w:r w:rsidRPr="00714CC3">
              <w:rPr>
                <w:rFonts w:ascii="方正仿宋_GBK" w:eastAsia="方正仿宋_GBK" w:hint="eastAsia"/>
              </w:rPr>
              <w:t>20033</w:t>
            </w:r>
          </w:p>
        </w:tc>
      </w:tr>
      <w:tr w:rsidR="00180C6A" w:rsidRPr="00714CC3" w:rsidTr="00FF4806">
        <w:trPr>
          <w:trHeight w:val="283"/>
          <w:jc w:val="center"/>
        </w:trPr>
        <w:tc>
          <w:tcPr>
            <w:tcW w:w="5103" w:type="dxa"/>
            <w:tcBorders>
              <w:top w:val="nil"/>
              <w:left w:val="nil"/>
              <w:bottom w:val="single" w:sz="12" w:space="0" w:color="auto"/>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发电量</w:t>
            </w:r>
          </w:p>
        </w:tc>
        <w:tc>
          <w:tcPr>
            <w:tcW w:w="1582" w:type="dxa"/>
            <w:tcBorders>
              <w:top w:val="nil"/>
              <w:left w:val="nil"/>
              <w:bottom w:val="single" w:sz="12" w:space="0" w:color="auto"/>
              <w:right w:val="single" w:sz="4" w:space="0" w:color="auto"/>
            </w:tcBorders>
            <w:shd w:val="clear" w:color="auto" w:fill="auto"/>
            <w:vAlign w:val="center"/>
          </w:tcPr>
          <w:p w:rsidR="00180C6A" w:rsidRPr="00714CC3" w:rsidRDefault="00180C6A" w:rsidP="00FF4806">
            <w:pPr>
              <w:widowControl/>
              <w:jc w:val="left"/>
              <w:rPr>
                <w:rFonts w:ascii="方正仿宋_GBK" w:eastAsia="方正仿宋_GBK"/>
              </w:rPr>
            </w:pPr>
            <w:r w:rsidRPr="00714CC3">
              <w:rPr>
                <w:rFonts w:ascii="方正仿宋_GBK" w:eastAsia="方正仿宋_GBK" w:hint="eastAsia"/>
              </w:rPr>
              <w:t>万千瓦时</w:t>
            </w:r>
          </w:p>
        </w:tc>
        <w:tc>
          <w:tcPr>
            <w:tcW w:w="1621" w:type="dxa"/>
            <w:tcBorders>
              <w:top w:val="nil"/>
              <w:left w:val="nil"/>
              <w:bottom w:val="single" w:sz="12" w:space="0" w:color="auto"/>
              <w:right w:val="nil"/>
            </w:tcBorders>
            <w:shd w:val="clear" w:color="auto" w:fill="auto"/>
            <w:vAlign w:val="center"/>
          </w:tcPr>
          <w:p w:rsidR="00180C6A" w:rsidRPr="00714CC3" w:rsidRDefault="00180C6A" w:rsidP="00B63971">
            <w:pPr>
              <w:jc w:val="right"/>
              <w:rPr>
                <w:rFonts w:ascii="方正仿宋_GBK" w:eastAsia="方正仿宋_GBK"/>
              </w:rPr>
            </w:pPr>
            <w:r w:rsidRPr="00714CC3">
              <w:rPr>
                <w:rFonts w:ascii="方正仿宋_GBK" w:eastAsia="方正仿宋_GBK" w:hint="eastAsia"/>
              </w:rPr>
              <w:t>52929</w:t>
            </w:r>
          </w:p>
        </w:tc>
      </w:tr>
    </w:tbl>
    <w:p w:rsidR="003332C2" w:rsidRDefault="003332C2" w:rsidP="003332C2">
      <w:pPr>
        <w:widowControl/>
        <w:spacing w:line="600" w:lineRule="exact"/>
        <w:ind w:firstLineChars="200" w:firstLine="640"/>
        <w:jc w:val="left"/>
        <w:rPr>
          <w:rFonts w:ascii="黑体" w:eastAsia="黑体" w:hAnsi="黑体"/>
          <w:kern w:val="0"/>
          <w:sz w:val="32"/>
          <w:szCs w:val="32"/>
        </w:rPr>
      </w:pPr>
      <w:r>
        <w:rPr>
          <w:rFonts w:ascii="黑体" w:eastAsia="黑体" w:hAnsi="黑体" w:hint="eastAsia"/>
          <w:kern w:val="0"/>
          <w:sz w:val="32"/>
          <w:szCs w:val="32"/>
        </w:rPr>
        <w:t>二</w:t>
      </w:r>
      <w:r>
        <w:rPr>
          <w:rFonts w:ascii="黑体" w:eastAsia="黑体" w:hAnsi="黑体"/>
          <w:kern w:val="0"/>
          <w:sz w:val="32"/>
          <w:szCs w:val="32"/>
        </w:rPr>
        <w:t>、建筑业</w:t>
      </w:r>
    </w:p>
    <w:p w:rsidR="003332C2" w:rsidRPr="003332C2" w:rsidRDefault="003332C2" w:rsidP="003332C2">
      <w:pPr>
        <w:widowControl/>
        <w:spacing w:line="600" w:lineRule="exact"/>
        <w:ind w:firstLineChars="200" w:firstLine="640"/>
        <w:rPr>
          <w:rFonts w:ascii="方正楷体_GBK" w:eastAsia="方正楷体_GBK" w:hAnsi="楷体" w:cs="宋体"/>
          <w:kern w:val="0"/>
          <w:sz w:val="32"/>
          <w:szCs w:val="32"/>
        </w:rPr>
      </w:pPr>
      <w:r w:rsidRPr="003332C2">
        <w:rPr>
          <w:rFonts w:ascii="方正楷体_GBK" w:eastAsia="方正楷体_GBK" w:hAnsi="楷体" w:cs="宋体" w:hint="eastAsia"/>
          <w:kern w:val="0"/>
          <w:sz w:val="32"/>
          <w:szCs w:val="32"/>
        </w:rPr>
        <w:t>（一）企业法人单位数和从业人员</w:t>
      </w:r>
    </w:p>
    <w:p w:rsidR="003332C2" w:rsidRPr="003332C2" w:rsidRDefault="003332C2" w:rsidP="003332C2">
      <w:pPr>
        <w:widowControl/>
        <w:spacing w:line="600" w:lineRule="exact"/>
        <w:ind w:firstLineChars="200" w:firstLine="640"/>
        <w:rPr>
          <w:rFonts w:ascii="方正仿宋_GBK" w:eastAsia="方正仿宋_GBK" w:hAnsi="宋体" w:cs="宋体"/>
          <w:kern w:val="0"/>
          <w:sz w:val="32"/>
          <w:szCs w:val="32"/>
        </w:rPr>
      </w:pPr>
      <w:r w:rsidRPr="003332C2">
        <w:rPr>
          <w:rFonts w:ascii="方正仿宋_GBK" w:eastAsia="方正仿宋_GBK" w:hAnsi="宋体" w:cs="宋体" w:hint="eastAsia"/>
          <w:kern w:val="0"/>
          <w:sz w:val="32"/>
          <w:szCs w:val="32"/>
        </w:rPr>
        <w:t>2018年末，全县共有建筑业企业法人单位</w:t>
      </w:r>
      <w:r w:rsidRPr="003332C2">
        <w:rPr>
          <w:rFonts w:ascii="方正仿宋_GBK" w:eastAsia="方正仿宋_GBK" w:cs="仿宋_GB2312" w:hint="eastAsia"/>
          <w:sz w:val="32"/>
          <w:szCs w:val="32"/>
        </w:rPr>
        <w:t>106</w:t>
      </w:r>
      <w:r w:rsidRPr="003332C2">
        <w:rPr>
          <w:rFonts w:ascii="方正仿宋_GBK" w:eastAsia="方正仿宋_GBK" w:hAnsi="宋体" w:cs="宋体" w:hint="eastAsia"/>
          <w:kern w:val="0"/>
          <w:sz w:val="32"/>
          <w:szCs w:val="32"/>
        </w:rPr>
        <w:t>个，从业人员</w:t>
      </w:r>
      <w:r w:rsidRPr="003332C2">
        <w:rPr>
          <w:rFonts w:ascii="方正仿宋_GBK" w:eastAsia="方正仿宋_GBK" w:cs="仿宋_GB2312" w:hint="eastAsia"/>
          <w:sz w:val="32"/>
          <w:szCs w:val="32"/>
        </w:rPr>
        <w:t>4435</w:t>
      </w:r>
      <w:r w:rsidRPr="003332C2">
        <w:rPr>
          <w:rFonts w:ascii="方正仿宋_GBK" w:eastAsia="方正仿宋_GBK" w:hAnsi="宋体" w:cs="宋体" w:hint="eastAsia"/>
          <w:kern w:val="0"/>
          <w:sz w:val="32"/>
          <w:szCs w:val="32"/>
        </w:rPr>
        <w:t>人，分别比2013年末增长</w:t>
      </w:r>
      <w:r w:rsidRPr="003332C2">
        <w:rPr>
          <w:rFonts w:ascii="方正仿宋_GBK" w:eastAsia="方正仿宋_GBK" w:cs="仿宋_GB2312" w:hint="eastAsia"/>
          <w:sz w:val="32"/>
          <w:szCs w:val="32"/>
        </w:rPr>
        <w:t>3.2</w:t>
      </w:r>
      <w:r w:rsidRPr="003332C2">
        <w:rPr>
          <w:rFonts w:ascii="方正仿宋_GBK" w:eastAsia="方正仿宋_GBK" w:hAnsi="宋体" w:cs="宋体" w:hint="eastAsia"/>
          <w:sz w:val="32"/>
          <w:szCs w:val="32"/>
        </w:rPr>
        <w:t>倍</w:t>
      </w:r>
      <w:r w:rsidRPr="003332C2">
        <w:rPr>
          <w:rFonts w:ascii="方正仿宋_GBK" w:eastAsia="方正仿宋_GBK" w:hAnsi="宋体" w:cs="宋体" w:hint="eastAsia"/>
          <w:kern w:val="0"/>
          <w:sz w:val="32"/>
          <w:szCs w:val="32"/>
        </w:rPr>
        <w:t>和</w:t>
      </w:r>
      <w:r w:rsidRPr="003332C2">
        <w:rPr>
          <w:rFonts w:ascii="方正仿宋_GBK" w:eastAsia="方正仿宋_GBK" w:cs="仿宋_GB2312" w:hint="eastAsia"/>
          <w:sz w:val="32"/>
          <w:szCs w:val="32"/>
        </w:rPr>
        <w:t>1.4</w:t>
      </w:r>
      <w:r w:rsidRPr="003332C2">
        <w:rPr>
          <w:rFonts w:ascii="方正仿宋_GBK" w:eastAsia="方正仿宋_GBK" w:hAnsi="宋体" w:cs="宋体" w:hint="eastAsia"/>
          <w:sz w:val="32"/>
          <w:szCs w:val="32"/>
        </w:rPr>
        <w:t>倍</w:t>
      </w:r>
      <w:r w:rsidRPr="003332C2">
        <w:rPr>
          <w:rFonts w:ascii="方正仿宋_GBK" w:eastAsia="方正仿宋_GBK" w:hAnsi="宋体" w:cs="宋体" w:hint="eastAsia"/>
          <w:kern w:val="0"/>
          <w:sz w:val="32"/>
          <w:szCs w:val="32"/>
        </w:rPr>
        <w:t>。</w:t>
      </w:r>
    </w:p>
    <w:p w:rsidR="003332C2" w:rsidRPr="003332C2" w:rsidRDefault="003332C2" w:rsidP="003332C2">
      <w:pPr>
        <w:widowControl/>
        <w:spacing w:line="600" w:lineRule="exact"/>
        <w:ind w:firstLineChars="200" w:firstLine="640"/>
        <w:rPr>
          <w:rFonts w:ascii="方正仿宋_GBK" w:eastAsia="方正仿宋_GBK" w:hAnsi="宋体" w:cs="宋体"/>
          <w:kern w:val="0"/>
          <w:sz w:val="32"/>
          <w:szCs w:val="32"/>
        </w:rPr>
      </w:pPr>
      <w:r w:rsidRPr="003332C2">
        <w:rPr>
          <w:rFonts w:ascii="方正仿宋_GBK" w:eastAsia="方正仿宋_GBK" w:hAnsi="宋体" w:cs="宋体" w:hint="eastAsia"/>
          <w:kern w:val="0"/>
          <w:sz w:val="32"/>
          <w:szCs w:val="32"/>
        </w:rPr>
        <w:lastRenderedPageBreak/>
        <w:t>建筑业企业法人单位中，内资企业</w:t>
      </w:r>
      <w:r w:rsidRPr="003332C2">
        <w:rPr>
          <w:rFonts w:ascii="方正仿宋_GBK" w:eastAsia="方正仿宋_GBK" w:cs="仿宋_GB2312" w:hint="eastAsia"/>
          <w:sz w:val="32"/>
          <w:szCs w:val="32"/>
        </w:rPr>
        <w:t>106</w:t>
      </w:r>
      <w:r w:rsidRPr="003332C2">
        <w:rPr>
          <w:rFonts w:ascii="方正仿宋_GBK" w:eastAsia="方正仿宋_GBK" w:hAnsi="宋体" w:cs="宋体" w:hint="eastAsia"/>
          <w:kern w:val="0"/>
          <w:sz w:val="32"/>
          <w:szCs w:val="32"/>
        </w:rPr>
        <w:t>个，占</w:t>
      </w:r>
      <w:r w:rsidRPr="003332C2">
        <w:rPr>
          <w:rFonts w:ascii="方正仿宋_GBK" w:eastAsia="方正仿宋_GBK" w:cs="仿宋_GB2312" w:hint="eastAsia"/>
          <w:sz w:val="32"/>
          <w:szCs w:val="32"/>
        </w:rPr>
        <w:t>100</w:t>
      </w:r>
      <w:r w:rsidR="004828B8">
        <w:rPr>
          <w:rFonts w:ascii="方正仿宋_GBK" w:eastAsia="方正仿宋_GBK" w:cs="仿宋_GB2312" w:hint="eastAsia"/>
          <w:sz w:val="32"/>
          <w:szCs w:val="32"/>
        </w:rPr>
        <w:t>.0</w:t>
      </w:r>
      <w:r w:rsidRPr="003332C2">
        <w:rPr>
          <w:rFonts w:ascii="方正仿宋_GBK" w:eastAsia="方正仿宋_GBK" w:hAnsi="宋体" w:cs="宋体" w:hint="eastAsia"/>
          <w:kern w:val="0"/>
          <w:sz w:val="32"/>
          <w:szCs w:val="32"/>
        </w:rPr>
        <w:t>%。其中，国有企业占内资企业的</w:t>
      </w:r>
      <w:r w:rsidRPr="003332C2">
        <w:rPr>
          <w:rFonts w:ascii="方正仿宋_GBK" w:eastAsia="方正仿宋_GBK" w:cs="仿宋_GB2312" w:hint="eastAsia"/>
          <w:sz w:val="32"/>
          <w:szCs w:val="32"/>
        </w:rPr>
        <w:t>0.9</w:t>
      </w:r>
      <w:r w:rsidRPr="003332C2">
        <w:rPr>
          <w:rFonts w:ascii="方正仿宋_GBK" w:eastAsia="方正仿宋_GBK" w:hAnsi="宋体" w:cs="宋体" w:hint="eastAsia"/>
          <w:kern w:val="0"/>
          <w:sz w:val="32"/>
          <w:szCs w:val="32"/>
        </w:rPr>
        <w:t>%，私营企业占</w:t>
      </w:r>
      <w:r w:rsidRPr="003332C2">
        <w:rPr>
          <w:rFonts w:ascii="方正仿宋_GBK" w:eastAsia="方正仿宋_GBK" w:cs="仿宋_GB2312" w:hint="eastAsia"/>
          <w:sz w:val="32"/>
          <w:szCs w:val="32"/>
        </w:rPr>
        <w:t>90.6</w:t>
      </w:r>
      <w:r w:rsidRPr="003332C2">
        <w:rPr>
          <w:rFonts w:ascii="方正仿宋_GBK" w:eastAsia="方正仿宋_GBK" w:hAnsi="宋体" w:cs="宋体" w:hint="eastAsia"/>
          <w:kern w:val="0"/>
          <w:sz w:val="32"/>
          <w:szCs w:val="32"/>
        </w:rPr>
        <w:t>%。</w:t>
      </w:r>
    </w:p>
    <w:p w:rsidR="003332C2" w:rsidRPr="003332C2" w:rsidRDefault="003332C2" w:rsidP="003332C2">
      <w:pPr>
        <w:widowControl/>
        <w:spacing w:line="600" w:lineRule="exact"/>
        <w:ind w:firstLineChars="200" w:firstLine="640"/>
        <w:rPr>
          <w:rFonts w:ascii="方正仿宋_GBK" w:eastAsia="方正仿宋_GBK" w:hAnsi="宋体" w:cs="宋体"/>
          <w:kern w:val="0"/>
          <w:sz w:val="32"/>
          <w:szCs w:val="32"/>
        </w:rPr>
      </w:pPr>
      <w:r w:rsidRPr="003332C2">
        <w:rPr>
          <w:rFonts w:ascii="方正仿宋_GBK" w:eastAsia="方正仿宋_GBK" w:hAnsi="宋体" w:cs="宋体" w:hint="eastAsia"/>
          <w:kern w:val="0"/>
          <w:sz w:val="32"/>
          <w:szCs w:val="32"/>
        </w:rPr>
        <w:t>建筑业企业法人单位从业人员中，内资企业占</w:t>
      </w:r>
      <w:r w:rsidRPr="003332C2">
        <w:rPr>
          <w:rFonts w:ascii="方正仿宋_GBK" w:eastAsia="方正仿宋_GBK" w:cs="仿宋_GB2312" w:hint="eastAsia"/>
          <w:sz w:val="32"/>
          <w:szCs w:val="32"/>
        </w:rPr>
        <w:t>100</w:t>
      </w:r>
      <w:r w:rsidR="004828B8">
        <w:rPr>
          <w:rFonts w:ascii="方正仿宋_GBK" w:eastAsia="方正仿宋_GBK" w:cs="仿宋_GB2312" w:hint="eastAsia"/>
          <w:sz w:val="32"/>
          <w:szCs w:val="32"/>
        </w:rPr>
        <w:t>.0</w:t>
      </w:r>
      <w:r w:rsidRPr="003332C2">
        <w:rPr>
          <w:rFonts w:ascii="方正仿宋_GBK" w:eastAsia="方正仿宋_GBK" w:hAnsi="宋体" w:cs="宋体" w:hint="eastAsia"/>
          <w:kern w:val="0"/>
          <w:sz w:val="32"/>
          <w:szCs w:val="32"/>
        </w:rPr>
        <w:t>%。其中，国有企业占内资企业的</w:t>
      </w:r>
      <w:r w:rsidRPr="003332C2">
        <w:rPr>
          <w:rFonts w:ascii="方正仿宋_GBK" w:eastAsia="方正仿宋_GBK" w:cs="仿宋_GB2312" w:hint="eastAsia"/>
          <w:sz w:val="32"/>
          <w:szCs w:val="32"/>
        </w:rPr>
        <w:t>1.1</w:t>
      </w:r>
      <w:r w:rsidRPr="003332C2">
        <w:rPr>
          <w:rFonts w:ascii="方正仿宋_GBK" w:eastAsia="方正仿宋_GBK" w:hAnsi="宋体" w:cs="宋体" w:hint="eastAsia"/>
          <w:kern w:val="0"/>
          <w:sz w:val="32"/>
          <w:szCs w:val="32"/>
        </w:rPr>
        <w:t>%，私营企业占</w:t>
      </w:r>
      <w:r w:rsidRPr="003332C2">
        <w:rPr>
          <w:rFonts w:ascii="方正仿宋_GBK" w:eastAsia="方正仿宋_GBK" w:cs="仿宋_GB2312" w:hint="eastAsia"/>
          <w:sz w:val="32"/>
          <w:szCs w:val="32"/>
        </w:rPr>
        <w:t>63.7</w:t>
      </w:r>
      <w:r w:rsidRPr="003332C2">
        <w:rPr>
          <w:rFonts w:ascii="方正仿宋_GBK" w:eastAsia="方正仿宋_GBK" w:hAnsi="宋体" w:cs="宋体" w:hint="eastAsia"/>
          <w:kern w:val="0"/>
          <w:sz w:val="32"/>
          <w:szCs w:val="32"/>
        </w:rPr>
        <w:t>%（详见表3-5）。</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72"/>
        <w:gridCol w:w="2700"/>
        <w:gridCol w:w="2434"/>
      </w:tblGrid>
      <w:tr w:rsidR="003332C2" w:rsidRPr="003332C2" w:rsidTr="00B27EE5">
        <w:trPr>
          <w:trHeight w:val="567"/>
          <w:jc w:val="center"/>
        </w:trPr>
        <w:tc>
          <w:tcPr>
            <w:tcW w:w="8306" w:type="dxa"/>
            <w:gridSpan w:val="3"/>
            <w:tcBorders>
              <w:top w:val="nil"/>
              <w:left w:val="nil"/>
              <w:bottom w:val="single" w:sz="12" w:space="0" w:color="auto"/>
              <w:right w:val="nil"/>
            </w:tcBorders>
            <w:shd w:val="clear" w:color="auto" w:fill="FFFFFF"/>
            <w:vAlign w:val="center"/>
          </w:tcPr>
          <w:p w:rsidR="003332C2" w:rsidRPr="003332C2" w:rsidRDefault="003332C2" w:rsidP="00B27EE5">
            <w:pPr>
              <w:widowControl/>
              <w:spacing w:line="320" w:lineRule="atLeast"/>
              <w:ind w:left="57" w:right="57"/>
              <w:jc w:val="center"/>
              <w:rPr>
                <w:rFonts w:ascii="方正仿宋_GBK" w:eastAsia="方正仿宋_GBK" w:hAnsi="宋体" w:cs="宋体"/>
                <w:color w:val="333333"/>
                <w:kern w:val="0"/>
                <w:sz w:val="18"/>
                <w:szCs w:val="18"/>
              </w:rPr>
            </w:pPr>
            <w:r w:rsidRPr="003332C2">
              <w:rPr>
                <w:rFonts w:ascii="方正仿宋_GBK" w:eastAsia="方正仿宋_GBK" w:hAnsi="宋体" w:cs="宋体" w:hint="eastAsia"/>
                <w:b/>
                <w:bCs/>
                <w:kern w:val="0"/>
                <w:sz w:val="24"/>
              </w:rPr>
              <w:t>表</w:t>
            </w:r>
            <w:r w:rsidRPr="003332C2">
              <w:rPr>
                <w:rFonts w:ascii="方正仿宋_GBK" w:eastAsia="方正仿宋_GBK" w:hint="eastAsia"/>
                <w:b/>
                <w:bCs/>
                <w:kern w:val="0"/>
                <w:sz w:val="24"/>
              </w:rPr>
              <w:t>3-5</w:t>
            </w:r>
            <w:r w:rsidRPr="003332C2">
              <w:rPr>
                <w:rFonts w:ascii="方正仿宋_GBK" w:eastAsia="方正仿宋_GBK" w:hAnsi="宋体" w:cs="宋体" w:hint="eastAsia"/>
                <w:b/>
                <w:bCs/>
                <w:kern w:val="0"/>
                <w:sz w:val="24"/>
              </w:rPr>
              <w:t xml:space="preserve">　按登记注册类型分组的建筑业企业法人单位和从业人员</w:t>
            </w:r>
          </w:p>
        </w:tc>
      </w:tr>
      <w:tr w:rsidR="003332C2" w:rsidRPr="003332C2" w:rsidTr="00B27EE5">
        <w:trPr>
          <w:trHeight w:val="567"/>
          <w:jc w:val="center"/>
        </w:trPr>
        <w:tc>
          <w:tcPr>
            <w:tcW w:w="3172" w:type="dxa"/>
            <w:tcBorders>
              <w:top w:val="nil"/>
              <w:left w:val="nil"/>
              <w:bottom w:val="single" w:sz="8" w:space="0" w:color="auto"/>
              <w:right w:val="single" w:sz="8" w:space="0" w:color="auto"/>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color w:val="333333"/>
                <w:kern w:val="0"/>
                <w:sz w:val="18"/>
                <w:szCs w:val="18"/>
              </w:rPr>
            </w:pPr>
            <w:r w:rsidRPr="003332C2">
              <w:rPr>
                <w:rFonts w:ascii="方正仿宋_GBK" w:eastAsia="方正仿宋_GBK" w:hAnsi="宋体" w:cs="宋体" w:hint="eastAsia"/>
                <w:color w:val="333333"/>
                <w:kern w:val="0"/>
              </w:rPr>
              <w:t xml:space="preserve">　</w:t>
            </w:r>
          </w:p>
        </w:tc>
        <w:tc>
          <w:tcPr>
            <w:tcW w:w="2700" w:type="dxa"/>
            <w:tcBorders>
              <w:top w:val="nil"/>
              <w:left w:val="nil"/>
              <w:bottom w:val="single" w:sz="8" w:space="0" w:color="auto"/>
              <w:right w:val="single" w:sz="8" w:space="0" w:color="auto"/>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b/>
                <w:color w:val="333333"/>
                <w:kern w:val="0"/>
                <w:sz w:val="18"/>
                <w:szCs w:val="18"/>
              </w:rPr>
            </w:pPr>
            <w:r w:rsidRPr="003332C2">
              <w:rPr>
                <w:rFonts w:ascii="方正仿宋_GBK" w:eastAsia="方正仿宋_GBK" w:hAnsi="宋体" w:cs="宋体" w:hint="eastAsia"/>
                <w:b/>
                <w:color w:val="333333"/>
                <w:kern w:val="0"/>
              </w:rPr>
              <w:t>企业法人单位（个）</w:t>
            </w:r>
          </w:p>
        </w:tc>
        <w:tc>
          <w:tcPr>
            <w:tcW w:w="2434" w:type="dxa"/>
            <w:tcBorders>
              <w:top w:val="nil"/>
              <w:left w:val="nil"/>
              <w:bottom w:val="single" w:sz="8" w:space="0" w:color="auto"/>
              <w:right w:val="nil"/>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b/>
                <w:color w:val="333333"/>
                <w:kern w:val="0"/>
                <w:sz w:val="18"/>
                <w:szCs w:val="18"/>
              </w:rPr>
            </w:pPr>
            <w:r w:rsidRPr="003332C2">
              <w:rPr>
                <w:rFonts w:ascii="方正仿宋_GBK" w:eastAsia="方正仿宋_GBK" w:hAnsi="宋体" w:cs="宋体" w:hint="eastAsia"/>
                <w:b/>
                <w:color w:val="333333"/>
                <w:kern w:val="0"/>
              </w:rPr>
              <w:t>从业人员（人）</w:t>
            </w:r>
          </w:p>
        </w:tc>
      </w:tr>
      <w:tr w:rsidR="003332C2" w:rsidRPr="003332C2" w:rsidTr="00B27EE5">
        <w:trPr>
          <w:trHeight w:val="283"/>
          <w:jc w:val="center"/>
        </w:trPr>
        <w:tc>
          <w:tcPr>
            <w:tcW w:w="3172" w:type="dxa"/>
            <w:tcBorders>
              <w:top w:val="nil"/>
              <w:left w:val="nil"/>
              <w:bottom w:val="nil"/>
              <w:right w:val="single" w:sz="8" w:space="0" w:color="auto"/>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color w:val="333333"/>
                <w:kern w:val="0"/>
                <w:sz w:val="18"/>
                <w:szCs w:val="18"/>
              </w:rPr>
            </w:pPr>
            <w:r w:rsidRPr="003332C2">
              <w:rPr>
                <w:rFonts w:ascii="方正仿宋_GBK" w:eastAsia="方正仿宋_GBK" w:hAnsi="宋体" w:cs="宋体" w:hint="eastAsia"/>
                <w:b/>
                <w:bCs/>
                <w:kern w:val="0"/>
                <w:szCs w:val="21"/>
              </w:rPr>
              <w:t>合　计</w:t>
            </w:r>
          </w:p>
        </w:tc>
        <w:tc>
          <w:tcPr>
            <w:tcW w:w="2700" w:type="dxa"/>
            <w:tcBorders>
              <w:top w:val="nil"/>
              <w:left w:val="nil"/>
              <w:bottom w:val="nil"/>
              <w:right w:val="single" w:sz="8" w:space="0" w:color="auto"/>
            </w:tcBorders>
          </w:tcPr>
          <w:p w:rsidR="003332C2" w:rsidRPr="003332C2" w:rsidRDefault="003332C2" w:rsidP="003332C2">
            <w:pPr>
              <w:jc w:val="right"/>
              <w:rPr>
                <w:rFonts w:ascii="方正仿宋_GBK" w:eastAsia="方正仿宋_GBK"/>
                <w:b/>
              </w:rPr>
            </w:pPr>
            <w:r w:rsidRPr="003332C2">
              <w:rPr>
                <w:rFonts w:ascii="方正仿宋_GBK" w:eastAsia="方正仿宋_GBK" w:hint="eastAsia"/>
                <w:b/>
              </w:rPr>
              <w:t>106</w:t>
            </w:r>
          </w:p>
        </w:tc>
        <w:tc>
          <w:tcPr>
            <w:tcW w:w="2434" w:type="dxa"/>
            <w:tcBorders>
              <w:top w:val="nil"/>
              <w:left w:val="nil"/>
              <w:bottom w:val="nil"/>
              <w:right w:val="nil"/>
            </w:tcBorders>
          </w:tcPr>
          <w:p w:rsidR="003332C2" w:rsidRPr="003332C2" w:rsidRDefault="003332C2" w:rsidP="003332C2">
            <w:pPr>
              <w:jc w:val="right"/>
              <w:rPr>
                <w:rFonts w:ascii="方正仿宋_GBK" w:eastAsia="方正仿宋_GBK"/>
                <w:b/>
              </w:rPr>
            </w:pPr>
            <w:r w:rsidRPr="003332C2">
              <w:rPr>
                <w:rFonts w:ascii="方正仿宋_GBK" w:eastAsia="方正仿宋_GBK" w:hint="eastAsia"/>
                <w:b/>
              </w:rPr>
              <w:t>4435</w:t>
            </w:r>
          </w:p>
        </w:tc>
      </w:tr>
      <w:tr w:rsidR="003332C2" w:rsidRPr="003332C2" w:rsidTr="00B27EE5">
        <w:trPr>
          <w:trHeight w:val="283"/>
          <w:jc w:val="center"/>
        </w:trPr>
        <w:tc>
          <w:tcPr>
            <w:tcW w:w="3172" w:type="dxa"/>
            <w:tcBorders>
              <w:top w:val="nil"/>
              <w:left w:val="nil"/>
              <w:bottom w:val="nil"/>
              <w:right w:val="single" w:sz="8" w:space="0" w:color="auto"/>
            </w:tcBorders>
            <w:vAlign w:val="center"/>
          </w:tcPr>
          <w:p w:rsidR="003332C2" w:rsidRPr="003332C2" w:rsidRDefault="003332C2" w:rsidP="00B27EE5">
            <w:pPr>
              <w:widowControl/>
              <w:spacing w:line="240" w:lineRule="atLeast"/>
              <w:ind w:left="57" w:right="57"/>
              <w:rPr>
                <w:rFonts w:ascii="方正仿宋_GBK" w:eastAsia="方正仿宋_GBK" w:hAnsi="宋体" w:cs="宋体"/>
                <w:b/>
                <w:color w:val="333333"/>
                <w:kern w:val="0"/>
                <w:sz w:val="18"/>
                <w:szCs w:val="18"/>
              </w:rPr>
            </w:pPr>
            <w:r w:rsidRPr="003332C2">
              <w:rPr>
                <w:rFonts w:ascii="方正仿宋_GBK" w:eastAsia="方正仿宋_GBK" w:hAnsi="宋体" w:cs="宋体" w:hint="eastAsia"/>
                <w:b/>
                <w:color w:val="211D1E"/>
                <w:kern w:val="0"/>
                <w:szCs w:val="21"/>
              </w:rPr>
              <w:t xml:space="preserve">　内资企业</w:t>
            </w:r>
          </w:p>
        </w:tc>
        <w:tc>
          <w:tcPr>
            <w:tcW w:w="2700" w:type="dxa"/>
            <w:tcBorders>
              <w:top w:val="nil"/>
              <w:left w:val="nil"/>
              <w:bottom w:val="nil"/>
              <w:right w:val="single" w:sz="8" w:space="0" w:color="auto"/>
            </w:tcBorders>
          </w:tcPr>
          <w:p w:rsidR="003332C2" w:rsidRPr="003332C2" w:rsidRDefault="003332C2" w:rsidP="003332C2">
            <w:pPr>
              <w:jc w:val="right"/>
              <w:rPr>
                <w:rFonts w:ascii="方正仿宋_GBK" w:eastAsia="方正仿宋_GBK"/>
                <w:b/>
              </w:rPr>
            </w:pPr>
            <w:r w:rsidRPr="003332C2">
              <w:rPr>
                <w:rFonts w:ascii="方正仿宋_GBK" w:eastAsia="方正仿宋_GBK" w:hint="eastAsia"/>
                <w:b/>
              </w:rPr>
              <w:t>106</w:t>
            </w:r>
          </w:p>
        </w:tc>
        <w:tc>
          <w:tcPr>
            <w:tcW w:w="2434" w:type="dxa"/>
            <w:tcBorders>
              <w:top w:val="nil"/>
              <w:left w:val="nil"/>
              <w:bottom w:val="nil"/>
              <w:right w:val="nil"/>
            </w:tcBorders>
          </w:tcPr>
          <w:p w:rsidR="003332C2" w:rsidRPr="003332C2" w:rsidRDefault="003332C2" w:rsidP="003332C2">
            <w:pPr>
              <w:jc w:val="right"/>
              <w:rPr>
                <w:rFonts w:ascii="方正仿宋_GBK" w:eastAsia="方正仿宋_GBK"/>
                <w:b/>
              </w:rPr>
            </w:pPr>
            <w:r w:rsidRPr="003332C2">
              <w:rPr>
                <w:rFonts w:ascii="方正仿宋_GBK" w:eastAsia="方正仿宋_GBK" w:hint="eastAsia"/>
                <w:b/>
              </w:rPr>
              <w:t>4435</w:t>
            </w:r>
          </w:p>
        </w:tc>
      </w:tr>
      <w:tr w:rsidR="003332C2" w:rsidRPr="003332C2" w:rsidTr="00B27EE5">
        <w:trPr>
          <w:trHeight w:val="283"/>
          <w:jc w:val="center"/>
        </w:trPr>
        <w:tc>
          <w:tcPr>
            <w:tcW w:w="3172" w:type="dxa"/>
            <w:tcBorders>
              <w:top w:val="nil"/>
              <w:left w:val="nil"/>
              <w:bottom w:val="nil"/>
              <w:right w:val="single" w:sz="8" w:space="0" w:color="auto"/>
            </w:tcBorders>
            <w:vAlign w:val="center"/>
          </w:tcPr>
          <w:p w:rsidR="003332C2" w:rsidRPr="003332C2" w:rsidRDefault="003332C2" w:rsidP="00B27EE5">
            <w:pPr>
              <w:widowControl/>
              <w:spacing w:line="240" w:lineRule="atLeast"/>
              <w:ind w:left="57" w:right="57"/>
              <w:rPr>
                <w:rFonts w:ascii="方正仿宋_GBK" w:eastAsia="方正仿宋_GBK" w:hAnsi="宋体" w:cs="宋体"/>
                <w:color w:val="333333"/>
                <w:kern w:val="0"/>
                <w:sz w:val="18"/>
                <w:szCs w:val="18"/>
              </w:rPr>
            </w:pPr>
            <w:r w:rsidRPr="003332C2">
              <w:rPr>
                <w:rFonts w:ascii="方正仿宋_GBK" w:eastAsia="方正仿宋_GBK" w:hAnsi="宋体" w:cs="宋体" w:hint="eastAsia"/>
                <w:color w:val="211D1E"/>
                <w:kern w:val="0"/>
                <w:szCs w:val="21"/>
              </w:rPr>
              <w:t xml:space="preserve">　　　　国有企业</w:t>
            </w:r>
          </w:p>
        </w:tc>
        <w:tc>
          <w:tcPr>
            <w:tcW w:w="2700" w:type="dxa"/>
            <w:tcBorders>
              <w:top w:val="nil"/>
              <w:left w:val="nil"/>
              <w:bottom w:val="nil"/>
              <w:right w:val="single" w:sz="8" w:space="0" w:color="auto"/>
            </w:tcBorders>
          </w:tcPr>
          <w:p w:rsidR="003332C2" w:rsidRPr="003332C2" w:rsidRDefault="003332C2" w:rsidP="003332C2">
            <w:pPr>
              <w:tabs>
                <w:tab w:val="left" w:pos="765"/>
              </w:tabs>
              <w:jc w:val="right"/>
              <w:rPr>
                <w:rFonts w:ascii="方正仿宋_GBK" w:eastAsia="方正仿宋_GBK"/>
              </w:rPr>
            </w:pPr>
            <w:r w:rsidRPr="003332C2">
              <w:rPr>
                <w:rFonts w:ascii="方正仿宋_GBK" w:eastAsia="方正仿宋_GBK" w:hint="eastAsia"/>
              </w:rPr>
              <w:tab/>
              <w:t>1</w:t>
            </w:r>
          </w:p>
        </w:tc>
        <w:tc>
          <w:tcPr>
            <w:tcW w:w="2434" w:type="dxa"/>
            <w:tcBorders>
              <w:top w:val="nil"/>
              <w:left w:val="nil"/>
              <w:bottom w:val="nil"/>
              <w:right w:val="nil"/>
            </w:tcBorders>
          </w:tcPr>
          <w:p w:rsidR="003332C2" w:rsidRPr="003332C2" w:rsidRDefault="003332C2" w:rsidP="003332C2">
            <w:pPr>
              <w:jc w:val="right"/>
              <w:rPr>
                <w:rFonts w:ascii="方正仿宋_GBK" w:eastAsia="方正仿宋_GBK"/>
              </w:rPr>
            </w:pPr>
            <w:r w:rsidRPr="003332C2">
              <w:rPr>
                <w:rFonts w:ascii="方正仿宋_GBK" w:eastAsia="方正仿宋_GBK" w:hint="eastAsia"/>
              </w:rPr>
              <w:t>50</w:t>
            </w:r>
          </w:p>
        </w:tc>
      </w:tr>
      <w:tr w:rsidR="003332C2" w:rsidRPr="003332C2" w:rsidTr="00B27EE5">
        <w:trPr>
          <w:trHeight w:val="283"/>
          <w:jc w:val="center"/>
        </w:trPr>
        <w:tc>
          <w:tcPr>
            <w:tcW w:w="3172" w:type="dxa"/>
            <w:tcBorders>
              <w:top w:val="nil"/>
              <w:left w:val="nil"/>
              <w:bottom w:val="nil"/>
              <w:right w:val="single" w:sz="8" w:space="0" w:color="auto"/>
            </w:tcBorders>
            <w:vAlign w:val="center"/>
          </w:tcPr>
          <w:p w:rsidR="003332C2" w:rsidRPr="003332C2" w:rsidRDefault="003332C2" w:rsidP="00B27EE5">
            <w:pPr>
              <w:widowControl/>
              <w:spacing w:line="240" w:lineRule="atLeast"/>
              <w:ind w:left="57" w:right="57"/>
              <w:rPr>
                <w:rFonts w:ascii="方正仿宋_GBK" w:eastAsia="方正仿宋_GBK" w:hAnsi="宋体" w:cs="宋体"/>
                <w:color w:val="333333"/>
                <w:kern w:val="0"/>
                <w:sz w:val="18"/>
                <w:szCs w:val="18"/>
              </w:rPr>
            </w:pPr>
            <w:r w:rsidRPr="003332C2">
              <w:rPr>
                <w:rFonts w:ascii="方正仿宋_GBK" w:eastAsia="方正仿宋_GBK" w:hAnsi="宋体" w:cs="宋体" w:hint="eastAsia"/>
                <w:color w:val="211D1E"/>
                <w:kern w:val="0"/>
                <w:szCs w:val="21"/>
              </w:rPr>
              <w:t xml:space="preserve">　　　　有限责任公司</w:t>
            </w:r>
          </w:p>
        </w:tc>
        <w:tc>
          <w:tcPr>
            <w:tcW w:w="2700" w:type="dxa"/>
            <w:tcBorders>
              <w:top w:val="nil"/>
              <w:left w:val="nil"/>
              <w:bottom w:val="nil"/>
              <w:right w:val="single" w:sz="8" w:space="0" w:color="auto"/>
            </w:tcBorders>
          </w:tcPr>
          <w:p w:rsidR="003332C2" w:rsidRPr="003332C2" w:rsidRDefault="003332C2" w:rsidP="003332C2">
            <w:pPr>
              <w:tabs>
                <w:tab w:val="left" w:pos="765"/>
              </w:tabs>
              <w:jc w:val="right"/>
              <w:rPr>
                <w:rFonts w:ascii="方正仿宋_GBK" w:eastAsia="方正仿宋_GBK"/>
              </w:rPr>
            </w:pPr>
            <w:r w:rsidRPr="003332C2">
              <w:rPr>
                <w:rFonts w:ascii="方正仿宋_GBK" w:eastAsia="方正仿宋_GBK" w:hint="eastAsia"/>
              </w:rPr>
              <w:tab/>
              <w:t>7</w:t>
            </w:r>
          </w:p>
        </w:tc>
        <w:tc>
          <w:tcPr>
            <w:tcW w:w="2434" w:type="dxa"/>
            <w:tcBorders>
              <w:top w:val="nil"/>
              <w:left w:val="nil"/>
              <w:bottom w:val="nil"/>
              <w:right w:val="nil"/>
            </w:tcBorders>
          </w:tcPr>
          <w:p w:rsidR="003332C2" w:rsidRPr="003332C2" w:rsidRDefault="003332C2" w:rsidP="003332C2">
            <w:pPr>
              <w:jc w:val="right"/>
              <w:rPr>
                <w:rFonts w:ascii="方正仿宋_GBK" w:eastAsia="方正仿宋_GBK"/>
              </w:rPr>
            </w:pPr>
            <w:r w:rsidRPr="003332C2">
              <w:rPr>
                <w:rFonts w:ascii="方正仿宋_GBK" w:eastAsia="方正仿宋_GBK" w:hint="eastAsia"/>
              </w:rPr>
              <w:t>1223</w:t>
            </w:r>
          </w:p>
        </w:tc>
      </w:tr>
      <w:tr w:rsidR="003332C2" w:rsidRPr="003332C2" w:rsidTr="00EE3F1C">
        <w:trPr>
          <w:trHeight w:val="283"/>
          <w:jc w:val="center"/>
        </w:trPr>
        <w:tc>
          <w:tcPr>
            <w:tcW w:w="3172" w:type="dxa"/>
            <w:tcBorders>
              <w:top w:val="nil"/>
              <w:left w:val="nil"/>
              <w:bottom w:val="nil"/>
              <w:right w:val="single" w:sz="8" w:space="0" w:color="auto"/>
            </w:tcBorders>
            <w:vAlign w:val="center"/>
          </w:tcPr>
          <w:p w:rsidR="003332C2" w:rsidRPr="003332C2" w:rsidRDefault="003332C2" w:rsidP="00B27EE5">
            <w:pPr>
              <w:widowControl/>
              <w:spacing w:line="240" w:lineRule="atLeast"/>
              <w:ind w:left="57" w:right="57"/>
              <w:rPr>
                <w:rFonts w:ascii="方正仿宋_GBK" w:eastAsia="方正仿宋_GBK" w:hAnsi="宋体" w:cs="宋体"/>
                <w:color w:val="333333"/>
                <w:kern w:val="0"/>
                <w:sz w:val="18"/>
                <w:szCs w:val="18"/>
              </w:rPr>
            </w:pPr>
            <w:r w:rsidRPr="003332C2">
              <w:rPr>
                <w:rFonts w:ascii="方正仿宋_GBK" w:eastAsia="方正仿宋_GBK" w:hAnsi="宋体" w:cs="宋体" w:hint="eastAsia"/>
                <w:color w:val="211D1E"/>
                <w:kern w:val="0"/>
                <w:szCs w:val="21"/>
              </w:rPr>
              <w:t xml:space="preserve">　　　　股份有限公司</w:t>
            </w:r>
          </w:p>
        </w:tc>
        <w:tc>
          <w:tcPr>
            <w:tcW w:w="2700" w:type="dxa"/>
            <w:tcBorders>
              <w:top w:val="nil"/>
              <w:left w:val="nil"/>
              <w:bottom w:val="nil"/>
              <w:right w:val="single" w:sz="8" w:space="0" w:color="auto"/>
            </w:tcBorders>
          </w:tcPr>
          <w:p w:rsidR="003332C2" w:rsidRPr="003332C2" w:rsidRDefault="003332C2" w:rsidP="003332C2">
            <w:pPr>
              <w:tabs>
                <w:tab w:val="left" w:pos="795"/>
              </w:tabs>
              <w:jc w:val="right"/>
              <w:rPr>
                <w:rFonts w:ascii="方正仿宋_GBK" w:eastAsia="方正仿宋_GBK"/>
              </w:rPr>
            </w:pPr>
            <w:r w:rsidRPr="003332C2">
              <w:rPr>
                <w:rFonts w:ascii="方正仿宋_GBK" w:eastAsia="方正仿宋_GBK" w:hint="eastAsia"/>
              </w:rPr>
              <w:tab/>
              <w:t>2</w:t>
            </w:r>
          </w:p>
        </w:tc>
        <w:tc>
          <w:tcPr>
            <w:tcW w:w="2434" w:type="dxa"/>
            <w:tcBorders>
              <w:top w:val="nil"/>
              <w:left w:val="nil"/>
              <w:bottom w:val="nil"/>
              <w:right w:val="nil"/>
            </w:tcBorders>
          </w:tcPr>
          <w:p w:rsidR="003332C2" w:rsidRPr="003332C2" w:rsidRDefault="003332C2" w:rsidP="003332C2">
            <w:pPr>
              <w:jc w:val="right"/>
              <w:rPr>
                <w:rFonts w:ascii="方正仿宋_GBK" w:eastAsia="方正仿宋_GBK"/>
              </w:rPr>
            </w:pPr>
            <w:r w:rsidRPr="003332C2">
              <w:rPr>
                <w:rFonts w:ascii="方正仿宋_GBK" w:eastAsia="方正仿宋_GBK" w:hint="eastAsia"/>
              </w:rPr>
              <w:t>335</w:t>
            </w:r>
          </w:p>
        </w:tc>
      </w:tr>
      <w:tr w:rsidR="003332C2" w:rsidRPr="003332C2" w:rsidTr="00EE3F1C">
        <w:trPr>
          <w:trHeight w:val="283"/>
          <w:jc w:val="center"/>
        </w:trPr>
        <w:tc>
          <w:tcPr>
            <w:tcW w:w="3172" w:type="dxa"/>
            <w:tcBorders>
              <w:top w:val="nil"/>
              <w:left w:val="nil"/>
              <w:bottom w:val="single" w:sz="12" w:space="0" w:color="auto"/>
              <w:right w:val="single" w:sz="8" w:space="0" w:color="auto"/>
            </w:tcBorders>
            <w:vAlign w:val="center"/>
          </w:tcPr>
          <w:p w:rsidR="003332C2" w:rsidRPr="003332C2" w:rsidRDefault="003332C2" w:rsidP="00B27EE5">
            <w:pPr>
              <w:widowControl/>
              <w:spacing w:line="240" w:lineRule="atLeast"/>
              <w:ind w:left="57" w:right="57"/>
              <w:rPr>
                <w:rFonts w:ascii="方正仿宋_GBK" w:eastAsia="方正仿宋_GBK" w:hAnsi="宋体" w:cs="宋体"/>
                <w:color w:val="333333"/>
                <w:kern w:val="0"/>
                <w:sz w:val="18"/>
                <w:szCs w:val="18"/>
              </w:rPr>
            </w:pPr>
            <w:r w:rsidRPr="003332C2">
              <w:rPr>
                <w:rFonts w:ascii="方正仿宋_GBK" w:eastAsia="方正仿宋_GBK" w:hAnsi="宋体" w:cs="宋体" w:hint="eastAsia"/>
                <w:color w:val="211D1E"/>
                <w:kern w:val="0"/>
                <w:szCs w:val="21"/>
              </w:rPr>
              <w:t xml:space="preserve">　　　　私营企业</w:t>
            </w:r>
          </w:p>
        </w:tc>
        <w:tc>
          <w:tcPr>
            <w:tcW w:w="2700" w:type="dxa"/>
            <w:tcBorders>
              <w:top w:val="nil"/>
              <w:left w:val="nil"/>
              <w:bottom w:val="single" w:sz="12" w:space="0" w:color="auto"/>
              <w:right w:val="single" w:sz="8" w:space="0" w:color="auto"/>
            </w:tcBorders>
          </w:tcPr>
          <w:p w:rsidR="003332C2" w:rsidRPr="003332C2" w:rsidRDefault="003332C2" w:rsidP="003332C2">
            <w:pPr>
              <w:tabs>
                <w:tab w:val="left" w:pos="825"/>
              </w:tabs>
              <w:jc w:val="right"/>
              <w:rPr>
                <w:rFonts w:ascii="方正仿宋_GBK" w:eastAsia="方正仿宋_GBK"/>
              </w:rPr>
            </w:pPr>
            <w:r w:rsidRPr="003332C2">
              <w:rPr>
                <w:rFonts w:ascii="方正仿宋_GBK" w:eastAsia="方正仿宋_GBK" w:hint="eastAsia"/>
              </w:rPr>
              <w:tab/>
              <w:t>96</w:t>
            </w:r>
          </w:p>
        </w:tc>
        <w:tc>
          <w:tcPr>
            <w:tcW w:w="2434" w:type="dxa"/>
            <w:tcBorders>
              <w:top w:val="nil"/>
              <w:left w:val="nil"/>
              <w:bottom w:val="single" w:sz="12" w:space="0" w:color="auto"/>
              <w:right w:val="nil"/>
            </w:tcBorders>
          </w:tcPr>
          <w:p w:rsidR="003332C2" w:rsidRPr="003332C2" w:rsidRDefault="003332C2" w:rsidP="003332C2">
            <w:pPr>
              <w:jc w:val="right"/>
              <w:rPr>
                <w:rFonts w:ascii="方正仿宋_GBK" w:eastAsia="方正仿宋_GBK"/>
              </w:rPr>
            </w:pPr>
            <w:r w:rsidRPr="003332C2">
              <w:rPr>
                <w:rFonts w:ascii="方正仿宋_GBK" w:eastAsia="方正仿宋_GBK" w:hint="eastAsia"/>
              </w:rPr>
              <w:t>2827</w:t>
            </w:r>
          </w:p>
        </w:tc>
      </w:tr>
    </w:tbl>
    <w:p w:rsidR="003332C2" w:rsidRDefault="003332C2" w:rsidP="003332C2">
      <w:pPr>
        <w:spacing w:line="600" w:lineRule="exact"/>
        <w:ind w:firstLineChars="200" w:firstLine="640"/>
        <w:rPr>
          <w:rFonts w:ascii="仿宋_GB2312" w:eastAsia="仿宋_GB2312" w:hAnsi="宋体" w:cs="宋体"/>
          <w:kern w:val="0"/>
          <w:sz w:val="32"/>
          <w:szCs w:val="32"/>
        </w:rPr>
      </w:pPr>
      <w:r w:rsidRPr="003332C2">
        <w:rPr>
          <w:rFonts w:ascii="方正仿宋_GBK" w:eastAsia="方正仿宋_GBK" w:hAnsi="宋体" w:cs="宋体" w:hint="eastAsia"/>
          <w:kern w:val="0"/>
          <w:sz w:val="32"/>
          <w:szCs w:val="32"/>
        </w:rPr>
        <w:t>建筑业企业法人单位中，房屋建筑业占</w:t>
      </w:r>
      <w:r w:rsidRPr="003332C2">
        <w:rPr>
          <w:rFonts w:ascii="方正仿宋_GBK" w:eastAsia="方正仿宋_GBK" w:cs="仿宋_GB2312" w:hint="eastAsia"/>
          <w:sz w:val="32"/>
          <w:szCs w:val="32"/>
        </w:rPr>
        <w:t>31.1</w:t>
      </w:r>
      <w:r w:rsidRPr="003332C2">
        <w:rPr>
          <w:rFonts w:ascii="方正仿宋_GBK" w:eastAsia="方正仿宋_GBK" w:hAnsi="宋体" w:cs="宋体" w:hint="eastAsia"/>
          <w:kern w:val="0"/>
          <w:sz w:val="32"/>
          <w:szCs w:val="32"/>
        </w:rPr>
        <w:t>%，土木工程建筑业占</w:t>
      </w:r>
      <w:r w:rsidRPr="003332C2">
        <w:rPr>
          <w:rFonts w:ascii="方正仿宋_GBK" w:eastAsia="方正仿宋_GBK" w:cs="仿宋_GB2312" w:hint="eastAsia"/>
          <w:sz w:val="32"/>
          <w:szCs w:val="32"/>
        </w:rPr>
        <w:t>18.9</w:t>
      </w:r>
      <w:r w:rsidRPr="003332C2">
        <w:rPr>
          <w:rFonts w:ascii="方正仿宋_GBK" w:eastAsia="方正仿宋_GBK" w:hAnsi="宋体" w:cs="宋体" w:hint="eastAsia"/>
          <w:kern w:val="0"/>
          <w:sz w:val="32"/>
          <w:szCs w:val="32"/>
        </w:rPr>
        <w:t>%，建筑安装业占</w:t>
      </w:r>
      <w:r w:rsidRPr="003332C2">
        <w:rPr>
          <w:rFonts w:ascii="方正仿宋_GBK" w:eastAsia="方正仿宋_GBK" w:cs="仿宋_GB2312" w:hint="eastAsia"/>
          <w:sz w:val="32"/>
          <w:szCs w:val="32"/>
        </w:rPr>
        <w:t>11.3</w:t>
      </w:r>
      <w:r w:rsidRPr="003332C2">
        <w:rPr>
          <w:rFonts w:ascii="方正仿宋_GBK" w:eastAsia="方正仿宋_GBK" w:hAnsi="宋体" w:cs="宋体" w:hint="eastAsia"/>
          <w:kern w:val="0"/>
          <w:sz w:val="32"/>
          <w:szCs w:val="32"/>
        </w:rPr>
        <w:t>%，建筑装饰、装修和其他建筑业占</w:t>
      </w:r>
      <w:r w:rsidRPr="003332C2">
        <w:rPr>
          <w:rFonts w:ascii="方正仿宋_GBK" w:eastAsia="方正仿宋_GBK" w:cs="仿宋_GB2312" w:hint="eastAsia"/>
          <w:sz w:val="32"/>
          <w:szCs w:val="32"/>
        </w:rPr>
        <w:t>38.7</w:t>
      </w:r>
      <w:r w:rsidRPr="003332C2">
        <w:rPr>
          <w:rFonts w:ascii="方正仿宋_GBK" w:eastAsia="方正仿宋_GBK" w:hAnsi="宋体" w:cs="宋体" w:hint="eastAsia"/>
          <w:kern w:val="0"/>
          <w:sz w:val="32"/>
          <w:szCs w:val="32"/>
        </w:rPr>
        <w:t>%</w:t>
      </w:r>
      <w:r>
        <w:rPr>
          <w:rFonts w:ascii="仿宋_GB2312" w:eastAsia="仿宋_GB2312" w:hAnsi="宋体" w:cs="宋体" w:hint="eastAsia"/>
          <w:kern w:val="0"/>
          <w:sz w:val="32"/>
          <w:szCs w:val="32"/>
        </w:rPr>
        <w:t>。</w:t>
      </w:r>
    </w:p>
    <w:p w:rsidR="003332C2" w:rsidRDefault="003332C2" w:rsidP="003332C2">
      <w:pPr>
        <w:widowControl/>
        <w:spacing w:line="600" w:lineRule="exact"/>
        <w:ind w:firstLineChars="200" w:firstLine="640"/>
        <w:rPr>
          <w:rFonts w:ascii="方正仿宋_GBK" w:eastAsia="方正仿宋_GBK" w:hAnsi="宋体" w:cs="宋体"/>
          <w:kern w:val="0"/>
          <w:sz w:val="32"/>
          <w:szCs w:val="32"/>
        </w:rPr>
      </w:pPr>
      <w:r w:rsidRPr="003332C2">
        <w:rPr>
          <w:rFonts w:ascii="方正仿宋_GBK" w:eastAsia="方正仿宋_GBK" w:hAnsi="宋体" w:cs="宋体" w:hint="eastAsia"/>
          <w:kern w:val="0"/>
          <w:sz w:val="32"/>
          <w:szCs w:val="32"/>
        </w:rPr>
        <w:t>建筑业企业法人单位从业人员中，房屋建筑业占</w:t>
      </w:r>
      <w:r w:rsidRPr="003332C2">
        <w:rPr>
          <w:rFonts w:ascii="方正仿宋_GBK" w:eastAsia="方正仿宋_GBK" w:cs="仿宋_GB2312" w:hint="eastAsia"/>
          <w:sz w:val="32"/>
          <w:szCs w:val="32"/>
        </w:rPr>
        <w:t>71.8</w:t>
      </w:r>
      <w:r w:rsidRPr="003332C2">
        <w:rPr>
          <w:rFonts w:ascii="方正仿宋_GBK" w:eastAsia="方正仿宋_GBK" w:hAnsi="宋体" w:cs="宋体" w:hint="eastAsia"/>
          <w:kern w:val="0"/>
          <w:sz w:val="32"/>
          <w:szCs w:val="32"/>
        </w:rPr>
        <w:t>%，土木工程建筑业占</w:t>
      </w:r>
      <w:r w:rsidRPr="003332C2">
        <w:rPr>
          <w:rFonts w:ascii="方正仿宋_GBK" w:eastAsia="方正仿宋_GBK" w:cs="仿宋_GB2312" w:hint="eastAsia"/>
          <w:sz w:val="32"/>
          <w:szCs w:val="32"/>
        </w:rPr>
        <w:t>14.6</w:t>
      </w:r>
      <w:r w:rsidRPr="003332C2">
        <w:rPr>
          <w:rFonts w:ascii="方正仿宋_GBK" w:eastAsia="方正仿宋_GBK" w:hAnsi="宋体" w:cs="宋体" w:hint="eastAsia"/>
          <w:kern w:val="0"/>
          <w:sz w:val="32"/>
          <w:szCs w:val="32"/>
        </w:rPr>
        <w:t>%，建筑安装业占</w:t>
      </w:r>
      <w:r w:rsidRPr="003332C2">
        <w:rPr>
          <w:rFonts w:ascii="方正仿宋_GBK" w:eastAsia="方正仿宋_GBK" w:cs="仿宋_GB2312" w:hint="eastAsia"/>
          <w:sz w:val="32"/>
          <w:szCs w:val="32"/>
        </w:rPr>
        <w:t>4.4</w:t>
      </w:r>
      <w:r w:rsidRPr="003332C2">
        <w:rPr>
          <w:rFonts w:ascii="方正仿宋_GBK" w:eastAsia="方正仿宋_GBK" w:hAnsi="宋体" w:cs="宋体" w:hint="eastAsia"/>
          <w:kern w:val="0"/>
          <w:sz w:val="32"/>
          <w:szCs w:val="32"/>
        </w:rPr>
        <w:t>%，建筑装饰、装修和其他建筑业占</w:t>
      </w:r>
      <w:r w:rsidRPr="003332C2">
        <w:rPr>
          <w:rFonts w:ascii="方正仿宋_GBK" w:eastAsia="方正仿宋_GBK" w:cs="仿宋_GB2312" w:hint="eastAsia"/>
          <w:sz w:val="32"/>
          <w:szCs w:val="32"/>
        </w:rPr>
        <w:t>9.2</w:t>
      </w:r>
      <w:r w:rsidRPr="003332C2">
        <w:rPr>
          <w:rFonts w:ascii="方正仿宋_GBK" w:eastAsia="方正仿宋_GBK" w:hAnsi="宋体" w:cs="宋体" w:hint="eastAsia"/>
          <w:kern w:val="0"/>
          <w:sz w:val="32"/>
          <w:szCs w:val="32"/>
        </w:rPr>
        <w:t>%（详见表3-6）。</w:t>
      </w:r>
    </w:p>
    <w:p w:rsidR="003332C2" w:rsidRPr="003332C2" w:rsidRDefault="003332C2" w:rsidP="003332C2">
      <w:pPr>
        <w:spacing w:line="40" w:lineRule="exact"/>
        <w:ind w:firstLineChars="200" w:firstLine="200"/>
        <w:rPr>
          <w:rFonts w:ascii="方正仿宋_GBK" w:eastAsia="方正仿宋_GBK" w:hAnsi="宋体" w:cs="宋体"/>
          <w:kern w:val="0"/>
          <w:sz w:val="10"/>
          <w:szCs w:val="10"/>
        </w:rPr>
      </w:pP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980"/>
        <w:gridCol w:w="2507"/>
        <w:gridCol w:w="1819"/>
      </w:tblGrid>
      <w:tr w:rsidR="003332C2" w:rsidRPr="003332C2" w:rsidTr="00B27EE5">
        <w:trPr>
          <w:trHeight w:val="567"/>
          <w:jc w:val="center"/>
        </w:trPr>
        <w:tc>
          <w:tcPr>
            <w:tcW w:w="8306" w:type="dxa"/>
            <w:gridSpan w:val="3"/>
            <w:tcBorders>
              <w:top w:val="nil"/>
              <w:left w:val="nil"/>
              <w:bottom w:val="single" w:sz="12" w:space="0" w:color="auto"/>
              <w:right w:val="nil"/>
            </w:tcBorders>
            <w:shd w:val="clear" w:color="auto" w:fill="FFFFFF"/>
            <w:vAlign w:val="center"/>
          </w:tcPr>
          <w:p w:rsidR="003332C2" w:rsidRPr="003332C2" w:rsidRDefault="003332C2" w:rsidP="00B27EE5">
            <w:pPr>
              <w:widowControl/>
              <w:spacing w:line="320" w:lineRule="atLeast"/>
              <w:ind w:left="57" w:right="57"/>
              <w:jc w:val="center"/>
              <w:rPr>
                <w:rFonts w:ascii="方正仿宋_GBK" w:eastAsia="方正仿宋_GBK" w:hAnsi="宋体" w:cs="宋体"/>
                <w:kern w:val="0"/>
                <w:sz w:val="24"/>
              </w:rPr>
            </w:pPr>
            <w:r w:rsidRPr="003332C2">
              <w:rPr>
                <w:rFonts w:ascii="方正仿宋_GBK" w:eastAsia="方正仿宋_GBK" w:hAnsi="宋体" w:cs="宋体" w:hint="eastAsia"/>
                <w:b/>
                <w:bCs/>
                <w:kern w:val="0"/>
                <w:sz w:val="24"/>
              </w:rPr>
              <w:t>表</w:t>
            </w:r>
            <w:r w:rsidRPr="003332C2">
              <w:rPr>
                <w:rFonts w:ascii="方正仿宋_GBK" w:eastAsia="方正仿宋_GBK" w:hint="eastAsia"/>
                <w:b/>
                <w:bCs/>
                <w:kern w:val="0"/>
                <w:sz w:val="24"/>
              </w:rPr>
              <w:t>3-6</w:t>
            </w:r>
            <w:r w:rsidRPr="003332C2">
              <w:rPr>
                <w:rFonts w:ascii="方正仿宋_GBK" w:eastAsia="方正仿宋_GBK" w:hAnsi="宋体" w:cs="宋体" w:hint="eastAsia"/>
                <w:b/>
                <w:bCs/>
                <w:kern w:val="0"/>
                <w:sz w:val="24"/>
              </w:rPr>
              <w:t xml:space="preserve">　按行业分组的建筑业企业法人单位和从业人员</w:t>
            </w:r>
          </w:p>
        </w:tc>
      </w:tr>
      <w:tr w:rsidR="003332C2" w:rsidRPr="003332C2" w:rsidTr="00B27EE5">
        <w:trPr>
          <w:trHeight w:val="567"/>
          <w:jc w:val="center"/>
        </w:trPr>
        <w:tc>
          <w:tcPr>
            <w:tcW w:w="3980" w:type="dxa"/>
            <w:tcBorders>
              <w:top w:val="nil"/>
              <w:left w:val="nil"/>
              <w:bottom w:val="single" w:sz="4" w:space="0" w:color="auto"/>
              <w:right w:val="single" w:sz="4" w:space="0" w:color="auto"/>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b/>
                <w:kern w:val="0"/>
                <w:sz w:val="18"/>
                <w:szCs w:val="18"/>
              </w:rPr>
            </w:pPr>
            <w:r w:rsidRPr="003332C2">
              <w:rPr>
                <w:rFonts w:ascii="方正仿宋_GBK" w:eastAsia="方正仿宋_GBK" w:hAnsi="宋体" w:cs="宋体" w:hint="eastAsia"/>
                <w:b/>
                <w:kern w:val="0"/>
                <w:szCs w:val="21"/>
              </w:rPr>
              <w:t xml:space="preserve">　</w:t>
            </w:r>
          </w:p>
        </w:tc>
        <w:tc>
          <w:tcPr>
            <w:tcW w:w="2507" w:type="dxa"/>
            <w:tcBorders>
              <w:top w:val="nil"/>
              <w:left w:val="single" w:sz="4" w:space="0" w:color="auto"/>
              <w:bottom w:val="single" w:sz="4" w:space="0" w:color="auto"/>
              <w:right w:val="single" w:sz="4" w:space="0" w:color="auto"/>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b/>
                <w:kern w:val="0"/>
                <w:sz w:val="18"/>
                <w:szCs w:val="18"/>
              </w:rPr>
            </w:pPr>
            <w:r w:rsidRPr="003332C2">
              <w:rPr>
                <w:rFonts w:ascii="方正仿宋_GBK" w:eastAsia="方正仿宋_GBK" w:hAnsi="宋体" w:cs="宋体" w:hint="eastAsia"/>
                <w:b/>
                <w:kern w:val="0"/>
                <w:szCs w:val="21"/>
              </w:rPr>
              <w:t>企业法人单位</w:t>
            </w:r>
          </w:p>
          <w:p w:rsidR="003332C2" w:rsidRPr="003332C2" w:rsidRDefault="003332C2" w:rsidP="00B27EE5">
            <w:pPr>
              <w:widowControl/>
              <w:spacing w:line="240" w:lineRule="atLeast"/>
              <w:ind w:left="57" w:right="57"/>
              <w:jc w:val="center"/>
              <w:rPr>
                <w:rFonts w:ascii="方正仿宋_GBK" w:eastAsia="方正仿宋_GBK" w:hAnsi="宋体" w:cs="宋体"/>
                <w:b/>
                <w:kern w:val="0"/>
                <w:sz w:val="18"/>
                <w:szCs w:val="18"/>
              </w:rPr>
            </w:pPr>
            <w:r w:rsidRPr="003332C2">
              <w:rPr>
                <w:rFonts w:ascii="方正仿宋_GBK" w:eastAsia="方正仿宋_GBK" w:hAnsi="宋体" w:cs="宋体" w:hint="eastAsia"/>
                <w:b/>
                <w:kern w:val="0"/>
                <w:szCs w:val="21"/>
              </w:rPr>
              <w:t>（个）</w:t>
            </w:r>
          </w:p>
        </w:tc>
        <w:tc>
          <w:tcPr>
            <w:tcW w:w="1819" w:type="dxa"/>
            <w:tcBorders>
              <w:top w:val="nil"/>
              <w:left w:val="single" w:sz="4" w:space="0" w:color="auto"/>
              <w:bottom w:val="single" w:sz="4" w:space="0" w:color="auto"/>
              <w:right w:val="nil"/>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b/>
                <w:kern w:val="0"/>
                <w:sz w:val="18"/>
                <w:szCs w:val="18"/>
              </w:rPr>
            </w:pPr>
            <w:r w:rsidRPr="003332C2">
              <w:rPr>
                <w:rFonts w:ascii="方正仿宋_GBK" w:eastAsia="方正仿宋_GBK" w:hAnsi="宋体" w:cs="宋体" w:hint="eastAsia"/>
                <w:b/>
                <w:kern w:val="0"/>
                <w:szCs w:val="21"/>
              </w:rPr>
              <w:t>从业人员</w:t>
            </w:r>
          </w:p>
          <w:p w:rsidR="003332C2" w:rsidRPr="003332C2" w:rsidRDefault="003332C2" w:rsidP="00B27EE5">
            <w:pPr>
              <w:widowControl/>
              <w:spacing w:line="240" w:lineRule="atLeast"/>
              <w:ind w:left="57" w:right="57"/>
              <w:jc w:val="center"/>
              <w:rPr>
                <w:rFonts w:ascii="方正仿宋_GBK" w:eastAsia="方正仿宋_GBK" w:hAnsi="宋体" w:cs="宋体"/>
                <w:b/>
                <w:kern w:val="0"/>
                <w:sz w:val="18"/>
                <w:szCs w:val="18"/>
              </w:rPr>
            </w:pPr>
            <w:r w:rsidRPr="003332C2">
              <w:rPr>
                <w:rFonts w:ascii="方正仿宋_GBK" w:eastAsia="方正仿宋_GBK" w:hAnsi="宋体" w:cs="宋体" w:hint="eastAsia"/>
                <w:b/>
                <w:kern w:val="0"/>
                <w:szCs w:val="21"/>
              </w:rPr>
              <w:t>（人）</w:t>
            </w:r>
          </w:p>
        </w:tc>
      </w:tr>
      <w:tr w:rsidR="003332C2" w:rsidRPr="003332C2" w:rsidTr="00B27EE5">
        <w:trPr>
          <w:trHeight w:val="283"/>
          <w:jc w:val="center"/>
        </w:trPr>
        <w:tc>
          <w:tcPr>
            <w:tcW w:w="3980" w:type="dxa"/>
            <w:tcBorders>
              <w:top w:val="single" w:sz="4" w:space="0" w:color="auto"/>
              <w:left w:val="nil"/>
              <w:bottom w:val="nil"/>
              <w:right w:val="single" w:sz="4" w:space="0" w:color="auto"/>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kern w:val="0"/>
                <w:sz w:val="18"/>
                <w:szCs w:val="18"/>
              </w:rPr>
            </w:pPr>
            <w:r w:rsidRPr="003332C2">
              <w:rPr>
                <w:rFonts w:ascii="方正仿宋_GBK" w:eastAsia="方正仿宋_GBK" w:hAnsi="宋体" w:cs="宋体" w:hint="eastAsia"/>
                <w:b/>
                <w:bCs/>
                <w:kern w:val="0"/>
                <w:szCs w:val="21"/>
              </w:rPr>
              <w:t>合　计</w:t>
            </w:r>
          </w:p>
        </w:tc>
        <w:tc>
          <w:tcPr>
            <w:tcW w:w="2507" w:type="dxa"/>
            <w:tcBorders>
              <w:top w:val="single" w:sz="4" w:space="0" w:color="auto"/>
              <w:left w:val="single" w:sz="4" w:space="0" w:color="auto"/>
              <w:bottom w:val="nil"/>
              <w:right w:val="single" w:sz="4" w:space="0" w:color="auto"/>
            </w:tcBorders>
          </w:tcPr>
          <w:p w:rsidR="003332C2" w:rsidRPr="003332C2" w:rsidRDefault="003332C2" w:rsidP="003332C2">
            <w:pPr>
              <w:tabs>
                <w:tab w:val="left" w:pos="615"/>
              </w:tabs>
              <w:jc w:val="right"/>
              <w:rPr>
                <w:rFonts w:ascii="方正仿宋_GBK" w:eastAsia="方正仿宋_GBK"/>
                <w:b/>
              </w:rPr>
            </w:pPr>
            <w:r w:rsidRPr="003332C2">
              <w:rPr>
                <w:rFonts w:ascii="方正仿宋_GBK" w:eastAsia="方正仿宋_GBK" w:hint="eastAsia"/>
                <w:b/>
              </w:rPr>
              <w:tab/>
              <w:t>106</w:t>
            </w:r>
          </w:p>
        </w:tc>
        <w:tc>
          <w:tcPr>
            <w:tcW w:w="1819" w:type="dxa"/>
            <w:tcBorders>
              <w:top w:val="single" w:sz="4" w:space="0" w:color="auto"/>
              <w:left w:val="single" w:sz="4" w:space="0" w:color="auto"/>
              <w:bottom w:val="nil"/>
              <w:right w:val="nil"/>
            </w:tcBorders>
          </w:tcPr>
          <w:p w:rsidR="003332C2" w:rsidRPr="003332C2" w:rsidRDefault="003332C2" w:rsidP="003332C2">
            <w:pPr>
              <w:jc w:val="right"/>
              <w:rPr>
                <w:rFonts w:ascii="方正仿宋_GBK" w:eastAsia="方正仿宋_GBK"/>
                <w:b/>
              </w:rPr>
            </w:pPr>
            <w:r w:rsidRPr="003332C2">
              <w:rPr>
                <w:rFonts w:ascii="方正仿宋_GBK" w:eastAsia="方正仿宋_GBK" w:hint="eastAsia"/>
                <w:b/>
              </w:rPr>
              <w:t>4435</w:t>
            </w:r>
          </w:p>
        </w:tc>
      </w:tr>
      <w:tr w:rsidR="003332C2" w:rsidRPr="003332C2" w:rsidTr="00B27EE5">
        <w:trPr>
          <w:trHeight w:val="283"/>
          <w:jc w:val="center"/>
        </w:trPr>
        <w:tc>
          <w:tcPr>
            <w:tcW w:w="3980" w:type="dxa"/>
            <w:tcBorders>
              <w:top w:val="nil"/>
              <w:left w:val="nil"/>
              <w:bottom w:val="nil"/>
              <w:right w:val="single" w:sz="4" w:space="0" w:color="auto"/>
            </w:tcBorders>
            <w:vAlign w:val="center"/>
          </w:tcPr>
          <w:p w:rsidR="003332C2" w:rsidRPr="003332C2" w:rsidRDefault="003332C2" w:rsidP="00B27EE5">
            <w:pPr>
              <w:widowControl/>
              <w:spacing w:line="240" w:lineRule="atLeast"/>
              <w:ind w:left="57" w:right="57"/>
              <w:rPr>
                <w:rFonts w:ascii="方正仿宋_GBK" w:eastAsia="方正仿宋_GBK" w:hAnsi="宋体" w:cs="宋体"/>
                <w:kern w:val="0"/>
                <w:sz w:val="18"/>
                <w:szCs w:val="18"/>
              </w:rPr>
            </w:pPr>
            <w:r w:rsidRPr="003332C2">
              <w:rPr>
                <w:rFonts w:ascii="方正仿宋_GBK" w:eastAsia="方正仿宋_GBK" w:hAnsi="宋体" w:cs="宋体" w:hint="eastAsia"/>
                <w:kern w:val="0"/>
                <w:szCs w:val="21"/>
              </w:rPr>
              <w:t xml:space="preserve">　房屋建筑业</w:t>
            </w:r>
          </w:p>
        </w:tc>
        <w:tc>
          <w:tcPr>
            <w:tcW w:w="2507" w:type="dxa"/>
            <w:tcBorders>
              <w:top w:val="nil"/>
              <w:left w:val="single" w:sz="4" w:space="0" w:color="auto"/>
              <w:bottom w:val="nil"/>
              <w:right w:val="single" w:sz="4" w:space="0" w:color="auto"/>
            </w:tcBorders>
          </w:tcPr>
          <w:p w:rsidR="003332C2" w:rsidRPr="003332C2" w:rsidRDefault="003332C2" w:rsidP="003332C2">
            <w:pPr>
              <w:tabs>
                <w:tab w:val="left" w:pos="390"/>
              </w:tabs>
              <w:jc w:val="right"/>
              <w:rPr>
                <w:rFonts w:ascii="方正仿宋_GBK" w:eastAsia="方正仿宋_GBK"/>
              </w:rPr>
            </w:pPr>
            <w:r w:rsidRPr="003332C2">
              <w:rPr>
                <w:rFonts w:ascii="方正仿宋_GBK" w:eastAsia="方正仿宋_GBK" w:hint="eastAsia"/>
              </w:rPr>
              <w:tab/>
              <w:t>33</w:t>
            </w:r>
          </w:p>
        </w:tc>
        <w:tc>
          <w:tcPr>
            <w:tcW w:w="1819" w:type="dxa"/>
            <w:tcBorders>
              <w:top w:val="nil"/>
              <w:left w:val="single" w:sz="4" w:space="0" w:color="auto"/>
              <w:bottom w:val="nil"/>
              <w:right w:val="nil"/>
            </w:tcBorders>
          </w:tcPr>
          <w:p w:rsidR="003332C2" w:rsidRPr="003332C2" w:rsidRDefault="003332C2" w:rsidP="003332C2">
            <w:pPr>
              <w:jc w:val="right"/>
              <w:rPr>
                <w:rFonts w:ascii="方正仿宋_GBK" w:eastAsia="方正仿宋_GBK"/>
              </w:rPr>
            </w:pPr>
            <w:r w:rsidRPr="003332C2">
              <w:rPr>
                <w:rFonts w:ascii="方正仿宋_GBK" w:eastAsia="方正仿宋_GBK" w:hint="eastAsia"/>
              </w:rPr>
              <w:t>3184</w:t>
            </w:r>
          </w:p>
        </w:tc>
      </w:tr>
      <w:tr w:rsidR="003332C2" w:rsidRPr="003332C2" w:rsidTr="00B27EE5">
        <w:trPr>
          <w:trHeight w:val="283"/>
          <w:jc w:val="center"/>
        </w:trPr>
        <w:tc>
          <w:tcPr>
            <w:tcW w:w="3980" w:type="dxa"/>
            <w:tcBorders>
              <w:top w:val="nil"/>
              <w:left w:val="nil"/>
              <w:bottom w:val="nil"/>
              <w:right w:val="single" w:sz="4" w:space="0" w:color="auto"/>
            </w:tcBorders>
            <w:vAlign w:val="center"/>
          </w:tcPr>
          <w:p w:rsidR="003332C2" w:rsidRPr="003332C2" w:rsidRDefault="003332C2" w:rsidP="00B27EE5">
            <w:pPr>
              <w:widowControl/>
              <w:spacing w:line="240" w:lineRule="atLeast"/>
              <w:ind w:left="57" w:right="57"/>
              <w:rPr>
                <w:rFonts w:ascii="方正仿宋_GBK" w:eastAsia="方正仿宋_GBK" w:hAnsi="宋体" w:cs="宋体"/>
                <w:kern w:val="0"/>
                <w:sz w:val="18"/>
                <w:szCs w:val="18"/>
              </w:rPr>
            </w:pPr>
            <w:r w:rsidRPr="003332C2">
              <w:rPr>
                <w:rFonts w:ascii="方正仿宋_GBK" w:eastAsia="方正仿宋_GBK" w:hAnsi="宋体" w:cs="宋体" w:hint="eastAsia"/>
                <w:kern w:val="0"/>
                <w:szCs w:val="21"/>
              </w:rPr>
              <w:t xml:space="preserve">　土木工程建筑业</w:t>
            </w:r>
          </w:p>
        </w:tc>
        <w:tc>
          <w:tcPr>
            <w:tcW w:w="2507" w:type="dxa"/>
            <w:tcBorders>
              <w:top w:val="nil"/>
              <w:left w:val="single" w:sz="4" w:space="0" w:color="auto"/>
              <w:bottom w:val="nil"/>
              <w:right w:val="single" w:sz="4" w:space="0" w:color="auto"/>
            </w:tcBorders>
          </w:tcPr>
          <w:p w:rsidR="003332C2" w:rsidRPr="003332C2" w:rsidRDefault="003332C2" w:rsidP="003332C2">
            <w:pPr>
              <w:tabs>
                <w:tab w:val="left" w:pos="405"/>
              </w:tabs>
              <w:jc w:val="right"/>
              <w:rPr>
                <w:rFonts w:ascii="方正仿宋_GBK" w:eastAsia="方正仿宋_GBK"/>
              </w:rPr>
            </w:pPr>
            <w:r w:rsidRPr="003332C2">
              <w:rPr>
                <w:rFonts w:ascii="方正仿宋_GBK" w:eastAsia="方正仿宋_GBK" w:hint="eastAsia"/>
              </w:rPr>
              <w:tab/>
              <w:t>20</w:t>
            </w:r>
          </w:p>
        </w:tc>
        <w:tc>
          <w:tcPr>
            <w:tcW w:w="1819" w:type="dxa"/>
            <w:tcBorders>
              <w:top w:val="nil"/>
              <w:left w:val="single" w:sz="4" w:space="0" w:color="auto"/>
              <w:bottom w:val="nil"/>
              <w:right w:val="nil"/>
            </w:tcBorders>
          </w:tcPr>
          <w:p w:rsidR="003332C2" w:rsidRPr="003332C2" w:rsidRDefault="003332C2" w:rsidP="003332C2">
            <w:pPr>
              <w:jc w:val="right"/>
              <w:rPr>
                <w:rFonts w:ascii="方正仿宋_GBK" w:eastAsia="方正仿宋_GBK"/>
              </w:rPr>
            </w:pPr>
            <w:r w:rsidRPr="003332C2">
              <w:rPr>
                <w:rFonts w:ascii="方正仿宋_GBK" w:eastAsia="方正仿宋_GBK" w:hint="eastAsia"/>
              </w:rPr>
              <w:t>648</w:t>
            </w:r>
          </w:p>
        </w:tc>
      </w:tr>
      <w:tr w:rsidR="003332C2" w:rsidRPr="003332C2" w:rsidTr="00B27EE5">
        <w:trPr>
          <w:trHeight w:val="283"/>
          <w:jc w:val="center"/>
        </w:trPr>
        <w:tc>
          <w:tcPr>
            <w:tcW w:w="3980" w:type="dxa"/>
            <w:tcBorders>
              <w:top w:val="nil"/>
              <w:left w:val="nil"/>
              <w:bottom w:val="nil"/>
              <w:right w:val="single" w:sz="4" w:space="0" w:color="auto"/>
            </w:tcBorders>
            <w:vAlign w:val="center"/>
          </w:tcPr>
          <w:p w:rsidR="003332C2" w:rsidRPr="003332C2" w:rsidRDefault="003332C2" w:rsidP="00B27EE5">
            <w:pPr>
              <w:widowControl/>
              <w:spacing w:line="240" w:lineRule="atLeast"/>
              <w:ind w:left="57" w:right="57"/>
              <w:rPr>
                <w:rFonts w:ascii="方正仿宋_GBK" w:eastAsia="方正仿宋_GBK" w:hAnsi="宋体" w:cs="宋体"/>
                <w:kern w:val="0"/>
                <w:sz w:val="18"/>
                <w:szCs w:val="18"/>
              </w:rPr>
            </w:pPr>
            <w:r w:rsidRPr="003332C2">
              <w:rPr>
                <w:rFonts w:ascii="方正仿宋_GBK" w:eastAsia="方正仿宋_GBK" w:hAnsi="宋体" w:cs="宋体" w:hint="eastAsia"/>
                <w:kern w:val="0"/>
                <w:szCs w:val="21"/>
              </w:rPr>
              <w:t xml:space="preserve">　建筑安装业</w:t>
            </w:r>
          </w:p>
        </w:tc>
        <w:tc>
          <w:tcPr>
            <w:tcW w:w="2507" w:type="dxa"/>
            <w:tcBorders>
              <w:top w:val="nil"/>
              <w:left w:val="single" w:sz="4" w:space="0" w:color="auto"/>
              <w:bottom w:val="nil"/>
              <w:right w:val="single" w:sz="4" w:space="0" w:color="auto"/>
            </w:tcBorders>
          </w:tcPr>
          <w:p w:rsidR="003332C2" w:rsidRPr="003332C2" w:rsidRDefault="003332C2" w:rsidP="003332C2">
            <w:pPr>
              <w:tabs>
                <w:tab w:val="left" w:pos="570"/>
              </w:tabs>
              <w:jc w:val="right"/>
              <w:rPr>
                <w:rFonts w:ascii="方正仿宋_GBK" w:eastAsia="方正仿宋_GBK"/>
              </w:rPr>
            </w:pPr>
            <w:r w:rsidRPr="003332C2">
              <w:rPr>
                <w:rFonts w:ascii="方正仿宋_GBK" w:eastAsia="方正仿宋_GBK" w:hint="eastAsia"/>
              </w:rPr>
              <w:tab/>
              <w:t>12</w:t>
            </w:r>
          </w:p>
        </w:tc>
        <w:tc>
          <w:tcPr>
            <w:tcW w:w="1819" w:type="dxa"/>
            <w:tcBorders>
              <w:top w:val="nil"/>
              <w:left w:val="single" w:sz="4" w:space="0" w:color="auto"/>
              <w:bottom w:val="nil"/>
              <w:right w:val="nil"/>
            </w:tcBorders>
          </w:tcPr>
          <w:p w:rsidR="003332C2" w:rsidRPr="003332C2" w:rsidRDefault="003332C2" w:rsidP="003332C2">
            <w:pPr>
              <w:jc w:val="right"/>
              <w:rPr>
                <w:rFonts w:ascii="方正仿宋_GBK" w:eastAsia="方正仿宋_GBK"/>
              </w:rPr>
            </w:pPr>
            <w:r w:rsidRPr="003332C2">
              <w:rPr>
                <w:rFonts w:ascii="方正仿宋_GBK" w:eastAsia="方正仿宋_GBK" w:hint="eastAsia"/>
              </w:rPr>
              <w:t>196</w:t>
            </w:r>
          </w:p>
        </w:tc>
      </w:tr>
      <w:tr w:rsidR="003332C2" w:rsidRPr="003332C2" w:rsidTr="00B27EE5">
        <w:trPr>
          <w:trHeight w:val="283"/>
          <w:jc w:val="center"/>
        </w:trPr>
        <w:tc>
          <w:tcPr>
            <w:tcW w:w="3980" w:type="dxa"/>
            <w:tcBorders>
              <w:top w:val="nil"/>
              <w:left w:val="nil"/>
              <w:bottom w:val="single" w:sz="12" w:space="0" w:color="auto"/>
              <w:right w:val="single" w:sz="4" w:space="0" w:color="auto"/>
            </w:tcBorders>
            <w:vAlign w:val="center"/>
          </w:tcPr>
          <w:p w:rsidR="003332C2" w:rsidRPr="003332C2" w:rsidRDefault="003332C2" w:rsidP="00B27EE5">
            <w:pPr>
              <w:widowControl/>
              <w:spacing w:line="240" w:lineRule="atLeast"/>
              <w:ind w:left="57" w:right="57"/>
              <w:rPr>
                <w:rFonts w:ascii="方正仿宋_GBK" w:eastAsia="方正仿宋_GBK" w:hAnsi="宋体" w:cs="宋体"/>
                <w:kern w:val="0"/>
                <w:sz w:val="18"/>
                <w:szCs w:val="18"/>
              </w:rPr>
            </w:pPr>
            <w:r w:rsidRPr="003332C2">
              <w:rPr>
                <w:rFonts w:ascii="方正仿宋_GBK" w:eastAsia="方正仿宋_GBK" w:hAnsi="宋体" w:cs="宋体" w:hint="eastAsia"/>
                <w:kern w:val="0"/>
                <w:szCs w:val="21"/>
              </w:rPr>
              <w:t xml:space="preserve">　建筑装饰、装修和其他建筑业</w:t>
            </w:r>
          </w:p>
        </w:tc>
        <w:tc>
          <w:tcPr>
            <w:tcW w:w="2507" w:type="dxa"/>
            <w:tcBorders>
              <w:top w:val="nil"/>
              <w:left w:val="single" w:sz="4" w:space="0" w:color="auto"/>
              <w:bottom w:val="single" w:sz="12" w:space="0" w:color="auto"/>
              <w:right w:val="single" w:sz="4" w:space="0" w:color="auto"/>
            </w:tcBorders>
          </w:tcPr>
          <w:p w:rsidR="003332C2" w:rsidRPr="003332C2" w:rsidRDefault="003332C2" w:rsidP="003332C2">
            <w:pPr>
              <w:tabs>
                <w:tab w:val="left" w:pos="540"/>
              </w:tabs>
              <w:jc w:val="right"/>
              <w:rPr>
                <w:rFonts w:ascii="方正仿宋_GBK" w:eastAsia="方正仿宋_GBK"/>
              </w:rPr>
            </w:pPr>
            <w:r w:rsidRPr="003332C2">
              <w:rPr>
                <w:rFonts w:ascii="方正仿宋_GBK" w:eastAsia="方正仿宋_GBK" w:hint="eastAsia"/>
              </w:rPr>
              <w:tab/>
              <w:t>41</w:t>
            </w:r>
          </w:p>
        </w:tc>
        <w:tc>
          <w:tcPr>
            <w:tcW w:w="1819" w:type="dxa"/>
            <w:tcBorders>
              <w:top w:val="nil"/>
              <w:left w:val="single" w:sz="4" w:space="0" w:color="auto"/>
              <w:bottom w:val="single" w:sz="12" w:space="0" w:color="auto"/>
              <w:right w:val="nil"/>
            </w:tcBorders>
          </w:tcPr>
          <w:p w:rsidR="003332C2" w:rsidRPr="003332C2" w:rsidRDefault="003332C2" w:rsidP="003332C2">
            <w:pPr>
              <w:jc w:val="right"/>
              <w:rPr>
                <w:rFonts w:ascii="方正仿宋_GBK" w:eastAsia="方正仿宋_GBK"/>
              </w:rPr>
            </w:pPr>
            <w:r w:rsidRPr="003332C2">
              <w:rPr>
                <w:rFonts w:ascii="方正仿宋_GBK" w:eastAsia="方正仿宋_GBK" w:hint="eastAsia"/>
              </w:rPr>
              <w:t>407</w:t>
            </w:r>
          </w:p>
        </w:tc>
      </w:tr>
    </w:tbl>
    <w:p w:rsidR="003332C2" w:rsidRPr="003332C2" w:rsidRDefault="003332C2" w:rsidP="003332C2">
      <w:pPr>
        <w:widowControl/>
        <w:spacing w:line="600" w:lineRule="exact"/>
        <w:ind w:firstLineChars="200" w:firstLine="640"/>
        <w:rPr>
          <w:rFonts w:ascii="方正仿宋_GBK" w:eastAsia="方正仿宋_GBK" w:hAnsi="楷体" w:cs="宋体"/>
          <w:kern w:val="0"/>
          <w:sz w:val="32"/>
          <w:szCs w:val="32"/>
        </w:rPr>
      </w:pPr>
      <w:r w:rsidRPr="003332C2">
        <w:rPr>
          <w:rFonts w:ascii="方正楷体_GBK" w:eastAsia="方正楷体_GBK" w:hAnsi="楷体" w:cs="宋体" w:hint="eastAsia"/>
          <w:kern w:val="0"/>
          <w:sz w:val="32"/>
          <w:szCs w:val="32"/>
        </w:rPr>
        <w:t>（二）主要经济指标</w:t>
      </w:r>
    </w:p>
    <w:p w:rsidR="003332C2" w:rsidRPr="003332C2" w:rsidRDefault="003332C2" w:rsidP="003332C2">
      <w:pPr>
        <w:ind w:firstLineChars="200" w:firstLine="640"/>
        <w:rPr>
          <w:rFonts w:ascii="方正仿宋_GBK" w:eastAsia="方正仿宋_GBK" w:hAnsi="宋体" w:cs="宋体"/>
          <w:kern w:val="0"/>
          <w:sz w:val="32"/>
          <w:szCs w:val="32"/>
        </w:rPr>
      </w:pPr>
      <w:r w:rsidRPr="003332C2">
        <w:rPr>
          <w:rFonts w:ascii="方正仿宋_GBK" w:eastAsia="方正仿宋_GBK" w:hAnsi="宋体" w:cs="宋体" w:hint="eastAsia"/>
          <w:kern w:val="0"/>
          <w:sz w:val="32"/>
          <w:szCs w:val="32"/>
        </w:rPr>
        <w:t>2018年末，建筑业企业法人单位资产总计</w:t>
      </w:r>
      <w:r>
        <w:rPr>
          <w:rFonts w:ascii="方正仿宋_GBK" w:eastAsia="方正仿宋_GBK" w:cs="仿宋_GB2312" w:hint="eastAsia"/>
          <w:sz w:val="32"/>
          <w:szCs w:val="32"/>
        </w:rPr>
        <w:t>153933</w:t>
      </w:r>
      <w:r w:rsidRPr="003332C2">
        <w:rPr>
          <w:rFonts w:ascii="方正仿宋_GBK" w:eastAsia="方正仿宋_GBK" w:cs="仿宋_GB2312" w:hint="eastAsia"/>
          <w:sz w:val="32"/>
          <w:szCs w:val="32"/>
        </w:rPr>
        <w:t>万</w:t>
      </w:r>
      <w:r w:rsidRPr="003332C2">
        <w:rPr>
          <w:rFonts w:ascii="方正仿宋_GBK" w:eastAsia="方正仿宋_GBK" w:hAnsi="宋体" w:cs="宋体" w:hint="eastAsia"/>
          <w:kern w:val="0"/>
          <w:sz w:val="32"/>
          <w:szCs w:val="32"/>
        </w:rPr>
        <w:t>元，</w:t>
      </w:r>
      <w:r w:rsidRPr="003332C2">
        <w:rPr>
          <w:rFonts w:ascii="方正仿宋_GBK" w:eastAsia="方正仿宋_GBK" w:hAnsi="宋体" w:cs="宋体" w:hint="eastAsia"/>
          <w:kern w:val="0"/>
          <w:sz w:val="32"/>
          <w:szCs w:val="32"/>
        </w:rPr>
        <w:lastRenderedPageBreak/>
        <w:t>比2013年末增长</w:t>
      </w:r>
      <w:r w:rsidR="00EF0786">
        <w:rPr>
          <w:rFonts w:ascii="方正仿宋_GBK" w:eastAsia="方正仿宋_GBK" w:cs="仿宋_GB2312" w:hint="eastAsia"/>
          <w:sz w:val="32"/>
          <w:szCs w:val="32"/>
        </w:rPr>
        <w:t>1倍</w:t>
      </w:r>
      <w:r w:rsidRPr="003332C2">
        <w:rPr>
          <w:rFonts w:ascii="方正仿宋_GBK" w:eastAsia="方正仿宋_GBK" w:hAnsi="宋体" w:cs="宋体" w:hint="eastAsia"/>
          <w:kern w:val="0"/>
          <w:sz w:val="32"/>
          <w:szCs w:val="32"/>
        </w:rPr>
        <w:t>。负债合计</w:t>
      </w:r>
      <w:r>
        <w:rPr>
          <w:rFonts w:ascii="方正仿宋_GBK" w:eastAsia="方正仿宋_GBK" w:cs="仿宋_GB2312" w:hint="eastAsia"/>
          <w:sz w:val="32"/>
          <w:szCs w:val="32"/>
        </w:rPr>
        <w:t>68726</w:t>
      </w:r>
      <w:r w:rsidRPr="003332C2">
        <w:rPr>
          <w:rFonts w:ascii="方正仿宋_GBK" w:eastAsia="方正仿宋_GBK" w:cs="仿宋_GB2312" w:hint="eastAsia"/>
          <w:sz w:val="32"/>
          <w:szCs w:val="32"/>
        </w:rPr>
        <w:t>万</w:t>
      </w:r>
      <w:r w:rsidRPr="003332C2">
        <w:rPr>
          <w:rFonts w:ascii="方正仿宋_GBK" w:eastAsia="方正仿宋_GBK" w:hAnsi="宋体" w:cs="宋体" w:hint="eastAsia"/>
          <w:kern w:val="0"/>
          <w:sz w:val="32"/>
          <w:szCs w:val="32"/>
        </w:rPr>
        <w:t>元。全年实现营业收入</w:t>
      </w:r>
      <w:r>
        <w:rPr>
          <w:rFonts w:ascii="方正仿宋_GBK" w:eastAsia="方正仿宋_GBK" w:hAnsi="宋体" w:cs="宋体" w:hint="eastAsia"/>
          <w:kern w:val="0"/>
          <w:sz w:val="32"/>
          <w:szCs w:val="32"/>
        </w:rPr>
        <w:t>206998</w:t>
      </w:r>
      <w:r w:rsidRPr="003332C2">
        <w:rPr>
          <w:rFonts w:ascii="方正仿宋_GBK" w:eastAsia="方正仿宋_GBK" w:cs="仿宋_GB2312" w:hint="eastAsia"/>
          <w:sz w:val="32"/>
          <w:szCs w:val="32"/>
        </w:rPr>
        <w:t>万</w:t>
      </w:r>
      <w:r w:rsidRPr="003332C2">
        <w:rPr>
          <w:rFonts w:ascii="方正仿宋_GBK" w:eastAsia="方正仿宋_GBK" w:hAnsi="宋体" w:cs="宋体" w:hint="eastAsia"/>
          <w:kern w:val="0"/>
          <w:sz w:val="32"/>
          <w:szCs w:val="32"/>
        </w:rPr>
        <w:t>元（详见表3-7）。</w:t>
      </w:r>
    </w:p>
    <w:tbl>
      <w:tblPr>
        <w:tblW w:w="8293"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55"/>
        <w:gridCol w:w="1701"/>
        <w:gridCol w:w="1701"/>
        <w:gridCol w:w="1636"/>
      </w:tblGrid>
      <w:tr w:rsidR="003332C2" w:rsidRPr="003332C2" w:rsidTr="00B27EE5">
        <w:trPr>
          <w:trHeight w:val="421"/>
          <w:jc w:val="center"/>
        </w:trPr>
        <w:tc>
          <w:tcPr>
            <w:tcW w:w="8293" w:type="dxa"/>
            <w:gridSpan w:val="4"/>
            <w:tcBorders>
              <w:top w:val="nil"/>
              <w:left w:val="nil"/>
              <w:bottom w:val="single" w:sz="12" w:space="0" w:color="auto"/>
              <w:right w:val="nil"/>
            </w:tcBorders>
            <w:shd w:val="clear" w:color="auto" w:fill="FFFFFF"/>
          </w:tcPr>
          <w:p w:rsidR="003332C2" w:rsidRPr="003332C2" w:rsidRDefault="003332C2" w:rsidP="00B27EE5">
            <w:pPr>
              <w:widowControl/>
              <w:spacing w:line="320" w:lineRule="atLeast"/>
              <w:ind w:left="57" w:right="57" w:firstLine="420"/>
              <w:jc w:val="center"/>
              <w:rPr>
                <w:rFonts w:ascii="方正仿宋_GBK" w:eastAsia="方正仿宋_GBK" w:hAnsi="宋体" w:cs="宋体"/>
                <w:kern w:val="0"/>
                <w:sz w:val="24"/>
              </w:rPr>
            </w:pPr>
            <w:r w:rsidRPr="003332C2">
              <w:rPr>
                <w:rFonts w:ascii="方正仿宋_GBK" w:eastAsia="方正仿宋_GBK" w:hAnsi="宋体" w:cs="宋体" w:hint="eastAsia"/>
                <w:b/>
                <w:bCs/>
                <w:kern w:val="0"/>
                <w:sz w:val="24"/>
              </w:rPr>
              <w:t>表</w:t>
            </w:r>
            <w:r w:rsidRPr="003332C2">
              <w:rPr>
                <w:rFonts w:ascii="方正仿宋_GBK" w:eastAsia="方正仿宋_GBK" w:hint="eastAsia"/>
                <w:b/>
                <w:bCs/>
                <w:kern w:val="0"/>
                <w:sz w:val="24"/>
              </w:rPr>
              <w:t>3-7</w:t>
            </w:r>
            <w:r w:rsidRPr="003332C2">
              <w:rPr>
                <w:rFonts w:ascii="方正仿宋_GBK" w:eastAsia="方正仿宋_GBK" w:hAnsi="宋体" w:cs="宋体" w:hint="eastAsia"/>
                <w:b/>
                <w:bCs/>
                <w:kern w:val="0"/>
                <w:sz w:val="24"/>
              </w:rPr>
              <w:t xml:space="preserve">　按行业分组的建筑业企业法人单位主要经济指标</w:t>
            </w:r>
          </w:p>
        </w:tc>
      </w:tr>
      <w:tr w:rsidR="003332C2" w:rsidRPr="003332C2" w:rsidTr="00B27EE5">
        <w:trPr>
          <w:trHeight w:val="567"/>
          <w:jc w:val="center"/>
        </w:trPr>
        <w:tc>
          <w:tcPr>
            <w:tcW w:w="3255" w:type="dxa"/>
            <w:tcBorders>
              <w:top w:val="nil"/>
              <w:left w:val="nil"/>
              <w:bottom w:val="single" w:sz="4" w:space="0" w:color="auto"/>
              <w:right w:val="single" w:sz="4" w:space="0" w:color="auto"/>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b/>
                <w:kern w:val="0"/>
                <w:sz w:val="18"/>
                <w:szCs w:val="18"/>
              </w:rPr>
            </w:pPr>
            <w:r w:rsidRPr="003332C2">
              <w:rPr>
                <w:rFonts w:ascii="方正仿宋_GBK" w:eastAsia="方正仿宋_GBK" w:hAnsi="宋体" w:cs="宋体" w:hint="eastAsia"/>
                <w:b/>
                <w:kern w:val="0"/>
                <w:szCs w:val="21"/>
              </w:rPr>
              <w:t xml:space="preserve">　</w:t>
            </w:r>
          </w:p>
        </w:tc>
        <w:tc>
          <w:tcPr>
            <w:tcW w:w="1701" w:type="dxa"/>
            <w:tcBorders>
              <w:top w:val="nil"/>
              <w:left w:val="single" w:sz="4" w:space="0" w:color="auto"/>
              <w:bottom w:val="single" w:sz="4" w:space="0" w:color="auto"/>
              <w:right w:val="single" w:sz="4" w:space="0" w:color="auto"/>
            </w:tcBorders>
            <w:vAlign w:val="center"/>
          </w:tcPr>
          <w:p w:rsidR="003332C2" w:rsidRPr="003332C2" w:rsidRDefault="003332C2" w:rsidP="00B27EE5">
            <w:pPr>
              <w:widowControl/>
              <w:spacing w:line="240" w:lineRule="atLeast"/>
              <w:ind w:left="57" w:right="57"/>
              <w:jc w:val="center"/>
              <w:rPr>
                <w:rFonts w:ascii="方正仿宋_GBK" w:eastAsia="方正仿宋_GBK" w:hAnsi="宋体" w:cs="宋体"/>
                <w:b/>
                <w:kern w:val="0"/>
                <w:szCs w:val="21"/>
              </w:rPr>
            </w:pPr>
            <w:r w:rsidRPr="003332C2">
              <w:rPr>
                <w:rFonts w:ascii="方正仿宋_GBK" w:eastAsia="方正仿宋_GBK" w:hAnsi="宋体" w:cs="宋体" w:hint="eastAsia"/>
                <w:b/>
                <w:kern w:val="0"/>
                <w:szCs w:val="21"/>
              </w:rPr>
              <w:t>资产总计（万元）</w:t>
            </w:r>
          </w:p>
        </w:tc>
        <w:tc>
          <w:tcPr>
            <w:tcW w:w="1701" w:type="dxa"/>
            <w:tcBorders>
              <w:top w:val="nil"/>
              <w:left w:val="single" w:sz="4" w:space="0" w:color="auto"/>
              <w:bottom w:val="single" w:sz="4" w:space="0" w:color="auto"/>
              <w:right w:val="single" w:sz="4" w:space="0" w:color="auto"/>
            </w:tcBorders>
            <w:vAlign w:val="center"/>
          </w:tcPr>
          <w:p w:rsidR="003332C2" w:rsidRPr="003332C2" w:rsidRDefault="003332C2" w:rsidP="00B27EE5">
            <w:pPr>
              <w:widowControl/>
              <w:spacing w:line="240" w:lineRule="atLeast"/>
              <w:ind w:right="57"/>
              <w:jc w:val="center"/>
              <w:rPr>
                <w:rFonts w:ascii="方正仿宋_GBK" w:eastAsia="方正仿宋_GBK" w:hAnsi="宋体" w:cs="宋体"/>
                <w:b/>
                <w:kern w:val="0"/>
                <w:szCs w:val="21"/>
              </w:rPr>
            </w:pPr>
            <w:r w:rsidRPr="003332C2">
              <w:rPr>
                <w:rFonts w:ascii="方正仿宋_GBK" w:eastAsia="方正仿宋_GBK" w:hAnsi="宋体" w:cs="宋体" w:hint="eastAsia"/>
                <w:b/>
                <w:kern w:val="0"/>
                <w:szCs w:val="21"/>
              </w:rPr>
              <w:t>负债合计（万元）</w:t>
            </w:r>
          </w:p>
        </w:tc>
        <w:tc>
          <w:tcPr>
            <w:tcW w:w="1636" w:type="dxa"/>
            <w:tcBorders>
              <w:top w:val="nil"/>
              <w:left w:val="single" w:sz="4" w:space="0" w:color="auto"/>
              <w:bottom w:val="single" w:sz="4" w:space="0" w:color="auto"/>
              <w:right w:val="nil"/>
            </w:tcBorders>
            <w:vAlign w:val="center"/>
          </w:tcPr>
          <w:p w:rsidR="003332C2" w:rsidRPr="003332C2" w:rsidRDefault="003332C2" w:rsidP="00B27EE5">
            <w:pPr>
              <w:widowControl/>
              <w:spacing w:line="240" w:lineRule="atLeast"/>
              <w:ind w:right="57"/>
              <w:jc w:val="center"/>
              <w:rPr>
                <w:rFonts w:ascii="方正仿宋_GBK" w:eastAsia="方正仿宋_GBK" w:hAnsi="宋体" w:cs="宋体"/>
                <w:b/>
                <w:kern w:val="0"/>
                <w:sz w:val="18"/>
                <w:szCs w:val="18"/>
              </w:rPr>
            </w:pPr>
            <w:r w:rsidRPr="003332C2">
              <w:rPr>
                <w:rFonts w:ascii="方正仿宋_GBK" w:eastAsia="方正仿宋_GBK" w:hAnsi="宋体" w:cs="宋体" w:hint="eastAsia"/>
                <w:b/>
                <w:kern w:val="0"/>
                <w:szCs w:val="21"/>
              </w:rPr>
              <w:t>营业收入（万元）</w:t>
            </w:r>
          </w:p>
        </w:tc>
      </w:tr>
      <w:tr w:rsidR="00B63971" w:rsidRPr="003332C2" w:rsidTr="00D07EBD">
        <w:trPr>
          <w:trHeight w:val="283"/>
          <w:jc w:val="center"/>
        </w:trPr>
        <w:tc>
          <w:tcPr>
            <w:tcW w:w="3255" w:type="dxa"/>
            <w:tcBorders>
              <w:top w:val="single" w:sz="4" w:space="0" w:color="auto"/>
              <w:left w:val="nil"/>
              <w:bottom w:val="nil"/>
              <w:right w:val="single" w:sz="4" w:space="0" w:color="auto"/>
            </w:tcBorders>
            <w:vAlign w:val="center"/>
          </w:tcPr>
          <w:p w:rsidR="00B63971" w:rsidRPr="003332C2" w:rsidRDefault="00B63971" w:rsidP="00B27EE5">
            <w:pPr>
              <w:widowControl/>
              <w:spacing w:line="240" w:lineRule="atLeast"/>
              <w:ind w:left="57" w:right="57"/>
              <w:jc w:val="center"/>
              <w:rPr>
                <w:rFonts w:ascii="方正仿宋_GBK" w:eastAsia="方正仿宋_GBK" w:hAnsi="宋体" w:cs="宋体"/>
                <w:kern w:val="0"/>
                <w:sz w:val="18"/>
                <w:szCs w:val="18"/>
              </w:rPr>
            </w:pPr>
            <w:r w:rsidRPr="003332C2">
              <w:rPr>
                <w:rFonts w:ascii="方正仿宋_GBK" w:eastAsia="方正仿宋_GBK" w:hAnsi="宋体" w:cs="宋体" w:hint="eastAsia"/>
                <w:b/>
                <w:bCs/>
                <w:kern w:val="0"/>
                <w:szCs w:val="21"/>
              </w:rPr>
              <w:t>合　计</w:t>
            </w:r>
          </w:p>
        </w:tc>
        <w:tc>
          <w:tcPr>
            <w:tcW w:w="1701" w:type="dxa"/>
            <w:tcBorders>
              <w:top w:val="single" w:sz="4" w:space="0" w:color="auto"/>
              <w:left w:val="single" w:sz="4" w:space="0" w:color="auto"/>
              <w:bottom w:val="nil"/>
              <w:right w:val="single" w:sz="4" w:space="0" w:color="auto"/>
            </w:tcBorders>
            <w:vAlign w:val="center"/>
          </w:tcPr>
          <w:p w:rsidR="00B63971" w:rsidRDefault="00B63971">
            <w:pPr>
              <w:jc w:val="right"/>
              <w:rPr>
                <w:rFonts w:ascii="Calibri" w:eastAsia="宋体" w:hAnsi="Calibri" w:cs="Calibri"/>
                <w:b/>
                <w:bCs/>
                <w:color w:val="000000"/>
                <w:szCs w:val="21"/>
              </w:rPr>
            </w:pPr>
            <w:r>
              <w:rPr>
                <w:rFonts w:ascii="Calibri" w:hAnsi="Calibri" w:cs="Calibri"/>
                <w:b/>
                <w:bCs/>
                <w:color w:val="000000"/>
                <w:szCs w:val="21"/>
              </w:rPr>
              <w:t xml:space="preserve">153933 </w:t>
            </w:r>
          </w:p>
        </w:tc>
        <w:tc>
          <w:tcPr>
            <w:tcW w:w="1701" w:type="dxa"/>
            <w:tcBorders>
              <w:top w:val="single" w:sz="4" w:space="0" w:color="auto"/>
              <w:left w:val="single" w:sz="4" w:space="0" w:color="auto"/>
              <w:bottom w:val="nil"/>
              <w:right w:val="single" w:sz="4" w:space="0" w:color="auto"/>
            </w:tcBorders>
            <w:vAlign w:val="center"/>
          </w:tcPr>
          <w:p w:rsidR="00B63971" w:rsidRDefault="00B63971">
            <w:pPr>
              <w:jc w:val="right"/>
              <w:rPr>
                <w:rFonts w:ascii="Calibri" w:eastAsia="宋体" w:hAnsi="Calibri" w:cs="Calibri"/>
                <w:b/>
                <w:bCs/>
                <w:color w:val="000000"/>
                <w:szCs w:val="21"/>
              </w:rPr>
            </w:pPr>
            <w:r>
              <w:rPr>
                <w:rFonts w:ascii="Calibri" w:hAnsi="Calibri" w:cs="Calibri"/>
                <w:b/>
                <w:bCs/>
                <w:color w:val="000000"/>
                <w:szCs w:val="21"/>
              </w:rPr>
              <w:t xml:space="preserve">68726 </w:t>
            </w:r>
          </w:p>
        </w:tc>
        <w:tc>
          <w:tcPr>
            <w:tcW w:w="1636" w:type="dxa"/>
            <w:tcBorders>
              <w:top w:val="single" w:sz="4" w:space="0" w:color="auto"/>
              <w:left w:val="single" w:sz="4" w:space="0" w:color="auto"/>
              <w:bottom w:val="nil"/>
              <w:right w:val="nil"/>
            </w:tcBorders>
            <w:vAlign w:val="center"/>
          </w:tcPr>
          <w:p w:rsidR="00B63971" w:rsidRDefault="00B63971">
            <w:pPr>
              <w:jc w:val="right"/>
              <w:rPr>
                <w:rFonts w:ascii="Calibri" w:eastAsia="宋体" w:hAnsi="Calibri" w:cs="Calibri"/>
                <w:b/>
                <w:bCs/>
                <w:color w:val="000000"/>
                <w:szCs w:val="21"/>
              </w:rPr>
            </w:pPr>
            <w:r>
              <w:rPr>
                <w:rFonts w:ascii="Calibri" w:hAnsi="Calibri" w:cs="Calibri"/>
                <w:b/>
                <w:bCs/>
                <w:color w:val="000000"/>
                <w:szCs w:val="21"/>
              </w:rPr>
              <w:t xml:space="preserve">206998 </w:t>
            </w:r>
          </w:p>
        </w:tc>
      </w:tr>
      <w:tr w:rsidR="00B63971" w:rsidRPr="003332C2" w:rsidTr="00D07EBD">
        <w:trPr>
          <w:trHeight w:val="283"/>
          <w:jc w:val="center"/>
        </w:trPr>
        <w:tc>
          <w:tcPr>
            <w:tcW w:w="3255" w:type="dxa"/>
            <w:tcBorders>
              <w:top w:val="nil"/>
              <w:left w:val="nil"/>
              <w:bottom w:val="nil"/>
              <w:right w:val="single" w:sz="4" w:space="0" w:color="auto"/>
            </w:tcBorders>
            <w:vAlign w:val="center"/>
          </w:tcPr>
          <w:p w:rsidR="00B63971" w:rsidRPr="003332C2" w:rsidRDefault="00B63971" w:rsidP="00B27EE5">
            <w:pPr>
              <w:widowControl/>
              <w:spacing w:line="240" w:lineRule="atLeast"/>
              <w:ind w:left="57" w:right="57"/>
              <w:rPr>
                <w:rFonts w:ascii="方正仿宋_GBK" w:eastAsia="方正仿宋_GBK" w:hAnsi="宋体" w:cs="宋体"/>
                <w:kern w:val="0"/>
                <w:sz w:val="18"/>
                <w:szCs w:val="18"/>
              </w:rPr>
            </w:pPr>
            <w:r w:rsidRPr="003332C2">
              <w:rPr>
                <w:rFonts w:ascii="方正仿宋_GBK" w:eastAsia="方正仿宋_GBK" w:hAnsi="宋体" w:cs="宋体" w:hint="eastAsia"/>
                <w:kern w:val="0"/>
                <w:szCs w:val="21"/>
              </w:rPr>
              <w:t xml:space="preserve">　房屋建筑业</w:t>
            </w:r>
          </w:p>
        </w:tc>
        <w:tc>
          <w:tcPr>
            <w:tcW w:w="1701" w:type="dxa"/>
            <w:tcBorders>
              <w:top w:val="nil"/>
              <w:left w:val="single" w:sz="4" w:space="0" w:color="auto"/>
              <w:bottom w:val="nil"/>
              <w:right w:val="single" w:sz="4" w:space="0" w:color="auto"/>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117452 </w:t>
            </w:r>
          </w:p>
        </w:tc>
        <w:tc>
          <w:tcPr>
            <w:tcW w:w="1701" w:type="dxa"/>
            <w:tcBorders>
              <w:top w:val="nil"/>
              <w:left w:val="single" w:sz="4" w:space="0" w:color="auto"/>
              <w:bottom w:val="nil"/>
              <w:right w:val="single" w:sz="4" w:space="0" w:color="auto"/>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52486 </w:t>
            </w:r>
          </w:p>
        </w:tc>
        <w:tc>
          <w:tcPr>
            <w:tcW w:w="1636" w:type="dxa"/>
            <w:tcBorders>
              <w:top w:val="nil"/>
              <w:left w:val="single" w:sz="4" w:space="0" w:color="auto"/>
              <w:bottom w:val="nil"/>
              <w:right w:val="nil"/>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182212 </w:t>
            </w:r>
          </w:p>
        </w:tc>
      </w:tr>
      <w:tr w:rsidR="00B63971" w:rsidRPr="003332C2" w:rsidTr="00D07EBD">
        <w:trPr>
          <w:trHeight w:val="283"/>
          <w:jc w:val="center"/>
        </w:trPr>
        <w:tc>
          <w:tcPr>
            <w:tcW w:w="3255" w:type="dxa"/>
            <w:tcBorders>
              <w:top w:val="nil"/>
              <w:left w:val="nil"/>
              <w:bottom w:val="nil"/>
              <w:right w:val="single" w:sz="4" w:space="0" w:color="auto"/>
            </w:tcBorders>
            <w:vAlign w:val="center"/>
          </w:tcPr>
          <w:p w:rsidR="00B63971" w:rsidRPr="003332C2" w:rsidRDefault="00B63971" w:rsidP="00B27EE5">
            <w:pPr>
              <w:widowControl/>
              <w:spacing w:line="240" w:lineRule="atLeast"/>
              <w:ind w:left="57" w:right="57"/>
              <w:rPr>
                <w:rFonts w:ascii="方正仿宋_GBK" w:eastAsia="方正仿宋_GBK" w:hAnsi="宋体" w:cs="宋体"/>
                <w:kern w:val="0"/>
                <w:sz w:val="18"/>
                <w:szCs w:val="18"/>
              </w:rPr>
            </w:pPr>
            <w:r w:rsidRPr="003332C2">
              <w:rPr>
                <w:rFonts w:ascii="方正仿宋_GBK" w:eastAsia="方正仿宋_GBK" w:hAnsi="宋体" w:cs="宋体" w:hint="eastAsia"/>
                <w:kern w:val="0"/>
                <w:szCs w:val="21"/>
              </w:rPr>
              <w:t xml:space="preserve">  土木工程建筑业</w:t>
            </w:r>
          </w:p>
        </w:tc>
        <w:tc>
          <w:tcPr>
            <w:tcW w:w="1701" w:type="dxa"/>
            <w:tcBorders>
              <w:top w:val="nil"/>
              <w:left w:val="single" w:sz="4" w:space="0" w:color="auto"/>
              <w:bottom w:val="nil"/>
              <w:right w:val="single" w:sz="4" w:space="0" w:color="auto"/>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27947 </w:t>
            </w:r>
          </w:p>
        </w:tc>
        <w:tc>
          <w:tcPr>
            <w:tcW w:w="1701" w:type="dxa"/>
            <w:tcBorders>
              <w:top w:val="nil"/>
              <w:left w:val="single" w:sz="4" w:space="0" w:color="auto"/>
              <w:bottom w:val="nil"/>
              <w:right w:val="single" w:sz="4" w:space="0" w:color="auto"/>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13422 </w:t>
            </w:r>
          </w:p>
        </w:tc>
        <w:tc>
          <w:tcPr>
            <w:tcW w:w="1636" w:type="dxa"/>
            <w:tcBorders>
              <w:top w:val="nil"/>
              <w:left w:val="single" w:sz="4" w:space="0" w:color="auto"/>
              <w:bottom w:val="nil"/>
              <w:right w:val="nil"/>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16243 </w:t>
            </w:r>
          </w:p>
        </w:tc>
      </w:tr>
      <w:tr w:rsidR="00B63971" w:rsidRPr="003332C2" w:rsidTr="00D07EBD">
        <w:trPr>
          <w:trHeight w:val="142"/>
          <w:jc w:val="center"/>
        </w:trPr>
        <w:tc>
          <w:tcPr>
            <w:tcW w:w="3255" w:type="dxa"/>
            <w:tcBorders>
              <w:top w:val="nil"/>
              <w:left w:val="nil"/>
              <w:bottom w:val="nil"/>
              <w:right w:val="single" w:sz="4" w:space="0" w:color="auto"/>
            </w:tcBorders>
            <w:vAlign w:val="center"/>
          </w:tcPr>
          <w:p w:rsidR="00B63971" w:rsidRPr="003332C2" w:rsidRDefault="00B63971" w:rsidP="00B63971">
            <w:pPr>
              <w:widowControl/>
              <w:spacing w:line="240" w:lineRule="atLeast"/>
              <w:ind w:leftChars="27" w:left="57" w:right="57" w:firstLineChars="100" w:firstLine="210"/>
              <w:rPr>
                <w:rFonts w:ascii="方正仿宋_GBK" w:eastAsia="方正仿宋_GBK" w:hAnsi="宋体" w:cs="宋体"/>
                <w:kern w:val="0"/>
                <w:sz w:val="18"/>
                <w:szCs w:val="18"/>
              </w:rPr>
            </w:pPr>
            <w:r w:rsidRPr="003332C2">
              <w:rPr>
                <w:rFonts w:ascii="方正仿宋_GBK" w:eastAsia="方正仿宋_GBK" w:hAnsi="宋体" w:cs="宋体" w:hint="eastAsia"/>
                <w:kern w:val="0"/>
                <w:szCs w:val="21"/>
              </w:rPr>
              <w:t>建筑安装业</w:t>
            </w:r>
          </w:p>
        </w:tc>
        <w:tc>
          <w:tcPr>
            <w:tcW w:w="1701" w:type="dxa"/>
            <w:tcBorders>
              <w:top w:val="nil"/>
              <w:left w:val="single" w:sz="4" w:space="0" w:color="auto"/>
              <w:bottom w:val="nil"/>
              <w:right w:val="single" w:sz="4" w:space="0" w:color="auto"/>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2783 </w:t>
            </w:r>
          </w:p>
        </w:tc>
        <w:tc>
          <w:tcPr>
            <w:tcW w:w="1701" w:type="dxa"/>
            <w:tcBorders>
              <w:top w:val="nil"/>
              <w:left w:val="single" w:sz="4" w:space="0" w:color="auto"/>
              <w:bottom w:val="nil"/>
              <w:right w:val="single" w:sz="4" w:space="0" w:color="auto"/>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206 </w:t>
            </w:r>
          </w:p>
        </w:tc>
        <w:tc>
          <w:tcPr>
            <w:tcW w:w="1636" w:type="dxa"/>
            <w:tcBorders>
              <w:top w:val="nil"/>
              <w:left w:val="single" w:sz="4" w:space="0" w:color="auto"/>
              <w:bottom w:val="nil"/>
              <w:right w:val="nil"/>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1749 </w:t>
            </w:r>
          </w:p>
        </w:tc>
      </w:tr>
      <w:tr w:rsidR="00B63971" w:rsidRPr="003332C2" w:rsidTr="00D07EBD">
        <w:trPr>
          <w:trHeight w:val="283"/>
          <w:jc w:val="center"/>
        </w:trPr>
        <w:tc>
          <w:tcPr>
            <w:tcW w:w="3255" w:type="dxa"/>
            <w:tcBorders>
              <w:top w:val="nil"/>
              <w:left w:val="nil"/>
              <w:bottom w:val="single" w:sz="12" w:space="0" w:color="auto"/>
              <w:right w:val="single" w:sz="4" w:space="0" w:color="auto"/>
            </w:tcBorders>
            <w:vAlign w:val="center"/>
          </w:tcPr>
          <w:p w:rsidR="00B63971" w:rsidRPr="003332C2" w:rsidRDefault="00B63971" w:rsidP="00B27EE5">
            <w:pPr>
              <w:widowControl/>
              <w:spacing w:line="240" w:lineRule="atLeast"/>
              <w:ind w:left="57" w:right="57"/>
              <w:rPr>
                <w:rFonts w:ascii="方正仿宋_GBK" w:eastAsia="方正仿宋_GBK" w:hAnsi="宋体" w:cs="宋体"/>
                <w:kern w:val="0"/>
                <w:sz w:val="18"/>
                <w:szCs w:val="18"/>
              </w:rPr>
            </w:pPr>
            <w:r w:rsidRPr="003332C2">
              <w:rPr>
                <w:rFonts w:ascii="方正仿宋_GBK" w:eastAsia="方正仿宋_GBK" w:hAnsi="宋体" w:cs="宋体" w:hint="eastAsia"/>
                <w:kern w:val="0"/>
                <w:szCs w:val="21"/>
              </w:rPr>
              <w:t xml:space="preserve">  建筑装饰、装修和其他建筑业</w:t>
            </w:r>
          </w:p>
        </w:tc>
        <w:tc>
          <w:tcPr>
            <w:tcW w:w="1701" w:type="dxa"/>
            <w:tcBorders>
              <w:top w:val="nil"/>
              <w:left w:val="single" w:sz="4" w:space="0" w:color="auto"/>
              <w:bottom w:val="single" w:sz="12" w:space="0" w:color="auto"/>
              <w:right w:val="single" w:sz="4" w:space="0" w:color="auto"/>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5751 </w:t>
            </w:r>
          </w:p>
        </w:tc>
        <w:tc>
          <w:tcPr>
            <w:tcW w:w="1701" w:type="dxa"/>
            <w:tcBorders>
              <w:top w:val="nil"/>
              <w:left w:val="single" w:sz="4" w:space="0" w:color="auto"/>
              <w:bottom w:val="single" w:sz="12" w:space="0" w:color="auto"/>
              <w:right w:val="single" w:sz="4" w:space="0" w:color="auto"/>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2612 </w:t>
            </w:r>
          </w:p>
        </w:tc>
        <w:tc>
          <w:tcPr>
            <w:tcW w:w="1636" w:type="dxa"/>
            <w:tcBorders>
              <w:top w:val="nil"/>
              <w:left w:val="single" w:sz="4" w:space="0" w:color="auto"/>
              <w:bottom w:val="single" w:sz="12" w:space="0" w:color="auto"/>
              <w:right w:val="nil"/>
            </w:tcBorders>
            <w:vAlign w:val="center"/>
          </w:tcPr>
          <w:p w:rsidR="00B63971" w:rsidRDefault="00B63971">
            <w:pPr>
              <w:jc w:val="right"/>
              <w:rPr>
                <w:rFonts w:ascii="Calibri" w:eastAsia="宋体" w:hAnsi="Calibri" w:cs="Calibri"/>
                <w:color w:val="000000"/>
                <w:szCs w:val="21"/>
              </w:rPr>
            </w:pPr>
            <w:r>
              <w:rPr>
                <w:rFonts w:ascii="Calibri" w:hAnsi="Calibri" w:cs="Calibri"/>
                <w:color w:val="000000"/>
                <w:szCs w:val="21"/>
              </w:rPr>
              <w:t xml:space="preserve">6793 </w:t>
            </w:r>
          </w:p>
        </w:tc>
      </w:tr>
    </w:tbl>
    <w:p w:rsidR="003332C2" w:rsidRPr="00B07120" w:rsidRDefault="003332C2" w:rsidP="00B07120">
      <w:pPr>
        <w:widowControl/>
        <w:spacing w:line="600" w:lineRule="exact"/>
        <w:ind w:firstLineChars="200" w:firstLine="562"/>
        <w:rPr>
          <w:rFonts w:ascii="方正仿宋_GBK" w:eastAsia="方正仿宋_GBK" w:hAnsi="黑体" w:cs="宋体"/>
          <w:b/>
          <w:kern w:val="0"/>
          <w:sz w:val="28"/>
          <w:szCs w:val="28"/>
        </w:rPr>
      </w:pPr>
      <w:r w:rsidRPr="00B07120">
        <w:rPr>
          <w:rFonts w:ascii="方正仿宋_GBK" w:eastAsia="方正仿宋_GBK" w:hAnsi="黑体" w:cs="宋体" w:hint="eastAsia"/>
          <w:b/>
          <w:kern w:val="0"/>
          <w:sz w:val="28"/>
          <w:szCs w:val="28"/>
        </w:rPr>
        <w:t>注释：</w:t>
      </w:r>
    </w:p>
    <w:p w:rsidR="003332C2" w:rsidRPr="003332C2" w:rsidRDefault="003332C2" w:rsidP="003332C2">
      <w:pPr>
        <w:widowControl/>
        <w:spacing w:line="600" w:lineRule="exact"/>
        <w:ind w:firstLineChars="200" w:firstLine="560"/>
        <w:rPr>
          <w:rFonts w:ascii="方正仿宋_GBK" w:eastAsia="方正仿宋_GBK" w:hAnsi="宋体" w:cs="宋体"/>
          <w:kern w:val="0"/>
          <w:sz w:val="28"/>
          <w:szCs w:val="28"/>
        </w:rPr>
      </w:pPr>
      <w:r w:rsidRPr="003332C2">
        <w:rPr>
          <w:rFonts w:ascii="方正仿宋_GBK" w:eastAsia="方正仿宋_GBK" w:hAnsi="宋体" w:cs="宋体" w:hint="eastAsia"/>
          <w:kern w:val="0"/>
          <w:sz w:val="28"/>
          <w:szCs w:val="28"/>
        </w:rPr>
        <w:t>[1]本公报中的企业法人单位，包括机构类型为企业的法人单位，以及执行企业会计制度的事业法人单位、民办非企业法人单位和基金会，农民专业合作社，农村集体经济组织和除宗教活动场所以外的机构类型为其他组织机构的法人单位。</w:t>
      </w:r>
    </w:p>
    <w:p w:rsidR="003332C2" w:rsidRPr="003332C2" w:rsidRDefault="003332C2" w:rsidP="003332C2">
      <w:pPr>
        <w:widowControl/>
        <w:spacing w:line="600" w:lineRule="exact"/>
        <w:ind w:firstLineChars="200" w:firstLine="560"/>
        <w:rPr>
          <w:rFonts w:ascii="方正仿宋_GBK" w:eastAsia="方正仿宋_GBK" w:hAnsi="宋体" w:cs="宋体"/>
          <w:kern w:val="0"/>
          <w:sz w:val="28"/>
          <w:szCs w:val="28"/>
        </w:rPr>
      </w:pPr>
      <w:r w:rsidRPr="003332C2">
        <w:rPr>
          <w:rFonts w:ascii="方正仿宋_GBK" w:eastAsia="方正仿宋_GBK" w:hAnsi="宋体" w:cs="宋体" w:hint="eastAsia"/>
          <w:kern w:val="0"/>
          <w:sz w:val="28"/>
          <w:szCs w:val="28"/>
        </w:rPr>
        <w:t>[2]表中的合计数和部分计算数据因小数取舍而产生的误差，均未作机械调整。</w:t>
      </w:r>
    </w:p>
    <w:p w:rsidR="00C16711" w:rsidRPr="003332C2" w:rsidRDefault="00C16711" w:rsidP="00180C6A">
      <w:pPr>
        <w:widowControl/>
        <w:spacing w:line="600" w:lineRule="exact"/>
        <w:ind w:firstLineChars="200" w:firstLine="560"/>
        <w:rPr>
          <w:rFonts w:ascii="仿宋_GB2312" w:eastAsia="仿宋_GB2312" w:hAnsi="宋体" w:cs="宋体"/>
          <w:kern w:val="0"/>
          <w:sz w:val="28"/>
          <w:szCs w:val="28"/>
        </w:rPr>
      </w:pPr>
    </w:p>
    <w:p w:rsidR="00C16711" w:rsidRPr="00B07120" w:rsidRDefault="00C16711">
      <w:bookmarkStart w:id="0" w:name="_GoBack"/>
      <w:bookmarkEnd w:id="0"/>
    </w:p>
    <w:sectPr w:rsidR="00C16711" w:rsidRPr="00B07120">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644" w:rsidRDefault="00E34644" w:rsidP="003332C2">
      <w:r>
        <w:separator/>
      </w:r>
    </w:p>
  </w:endnote>
  <w:endnote w:type="continuationSeparator" w:id="0">
    <w:p w:rsidR="00E34644" w:rsidRDefault="00E34644" w:rsidP="00333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default"/>
    <w:sig w:usb0="00000000" w:usb1="0000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240723"/>
      <w:docPartObj>
        <w:docPartGallery w:val="Page Numbers (Bottom of Page)"/>
        <w:docPartUnique/>
      </w:docPartObj>
    </w:sdtPr>
    <w:sdtEndPr/>
    <w:sdtContent>
      <w:p w:rsidR="00194775" w:rsidRDefault="00194775">
        <w:pPr>
          <w:pStyle w:val="a4"/>
          <w:jc w:val="center"/>
        </w:pPr>
        <w:r>
          <w:fldChar w:fldCharType="begin"/>
        </w:r>
        <w:r>
          <w:instrText>PAGE   \* MERGEFORMAT</w:instrText>
        </w:r>
        <w:r>
          <w:fldChar w:fldCharType="separate"/>
        </w:r>
        <w:r w:rsidR="00B07120" w:rsidRPr="00B07120">
          <w:rPr>
            <w:noProof/>
            <w:lang w:val="zh-CN"/>
          </w:rPr>
          <w:t>6</w:t>
        </w:r>
        <w:r>
          <w:fldChar w:fldCharType="end"/>
        </w:r>
      </w:p>
    </w:sdtContent>
  </w:sdt>
  <w:p w:rsidR="00194775" w:rsidRDefault="001947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644" w:rsidRDefault="00E34644" w:rsidP="003332C2">
      <w:r>
        <w:separator/>
      </w:r>
    </w:p>
  </w:footnote>
  <w:footnote w:type="continuationSeparator" w:id="0">
    <w:p w:rsidR="00E34644" w:rsidRDefault="00E34644" w:rsidP="003332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956FB"/>
    <w:rsid w:val="000272E0"/>
    <w:rsid w:val="0003674F"/>
    <w:rsid w:val="00043CA0"/>
    <w:rsid w:val="001342EB"/>
    <w:rsid w:val="00137C41"/>
    <w:rsid w:val="00152101"/>
    <w:rsid w:val="00180C6A"/>
    <w:rsid w:val="00194775"/>
    <w:rsid w:val="001D6ED1"/>
    <w:rsid w:val="00226E27"/>
    <w:rsid w:val="00242654"/>
    <w:rsid w:val="00256151"/>
    <w:rsid w:val="00313DDD"/>
    <w:rsid w:val="003332C2"/>
    <w:rsid w:val="003956FB"/>
    <w:rsid w:val="003F2B23"/>
    <w:rsid w:val="004828B8"/>
    <w:rsid w:val="004901C7"/>
    <w:rsid w:val="00590E85"/>
    <w:rsid w:val="00612B45"/>
    <w:rsid w:val="006625ED"/>
    <w:rsid w:val="0068375F"/>
    <w:rsid w:val="0070297B"/>
    <w:rsid w:val="00714CC3"/>
    <w:rsid w:val="0076000E"/>
    <w:rsid w:val="0079531C"/>
    <w:rsid w:val="0083062C"/>
    <w:rsid w:val="00871808"/>
    <w:rsid w:val="008A1360"/>
    <w:rsid w:val="008B5F4F"/>
    <w:rsid w:val="008D5E34"/>
    <w:rsid w:val="009101D7"/>
    <w:rsid w:val="00954141"/>
    <w:rsid w:val="00A61BD5"/>
    <w:rsid w:val="00A82930"/>
    <w:rsid w:val="00AC521F"/>
    <w:rsid w:val="00B07120"/>
    <w:rsid w:val="00B27EE5"/>
    <w:rsid w:val="00B6335D"/>
    <w:rsid w:val="00B63971"/>
    <w:rsid w:val="00C16711"/>
    <w:rsid w:val="00C617D2"/>
    <w:rsid w:val="00C94769"/>
    <w:rsid w:val="00D2397E"/>
    <w:rsid w:val="00E03AB7"/>
    <w:rsid w:val="00E0602F"/>
    <w:rsid w:val="00E27A66"/>
    <w:rsid w:val="00E34644"/>
    <w:rsid w:val="00E97151"/>
    <w:rsid w:val="00EC35A7"/>
    <w:rsid w:val="00EE3F1C"/>
    <w:rsid w:val="00EF0786"/>
    <w:rsid w:val="00F81B4C"/>
    <w:rsid w:val="066444AC"/>
    <w:rsid w:val="43BD3B9D"/>
    <w:rsid w:val="580175B6"/>
    <w:rsid w:val="589E7CFB"/>
    <w:rsid w:val="67CE114F"/>
    <w:rsid w:val="6F841494"/>
    <w:rsid w:val="7E386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332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332C2"/>
    <w:rPr>
      <w:rFonts w:asciiTheme="minorHAnsi" w:eastAsiaTheme="minorEastAsia" w:hAnsiTheme="minorHAnsi" w:cstheme="minorBidi"/>
      <w:kern w:val="2"/>
      <w:sz w:val="18"/>
      <w:szCs w:val="18"/>
    </w:rPr>
  </w:style>
  <w:style w:type="paragraph" w:styleId="a4">
    <w:name w:val="footer"/>
    <w:basedOn w:val="a"/>
    <w:link w:val="Char0"/>
    <w:uiPriority w:val="99"/>
    <w:unhideWhenUsed/>
    <w:rsid w:val="003332C2"/>
    <w:pPr>
      <w:tabs>
        <w:tab w:val="center" w:pos="4153"/>
        <w:tab w:val="right" w:pos="8306"/>
      </w:tabs>
      <w:snapToGrid w:val="0"/>
      <w:jc w:val="left"/>
    </w:pPr>
    <w:rPr>
      <w:sz w:val="18"/>
      <w:szCs w:val="18"/>
    </w:rPr>
  </w:style>
  <w:style w:type="character" w:customStyle="1" w:styleId="Char0">
    <w:name w:val="页脚 Char"/>
    <w:basedOn w:val="a0"/>
    <w:link w:val="a4"/>
    <w:uiPriority w:val="99"/>
    <w:rsid w:val="003332C2"/>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B2267C-FE84-4E4C-ACF3-408586F05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4065</TotalTime>
  <Pages>1</Pages>
  <Words>552</Words>
  <Characters>3151</Characters>
  <Application>Microsoft Office Word</Application>
  <DocSecurity>0</DocSecurity>
  <Lines>26</Lines>
  <Paragraphs>7</Paragraphs>
  <ScaleCrop>false</ScaleCrop>
  <Company>ICOS</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李有定</dc:creator>
  <cp:lastModifiedBy>iCura</cp:lastModifiedBy>
  <cp:revision>52</cp:revision>
  <cp:lastPrinted>2019-12-27T00:33:00Z</cp:lastPrinted>
  <dcterms:created xsi:type="dcterms:W3CDTF">2019-12-16T01:59:00Z</dcterms:created>
  <dcterms:modified xsi:type="dcterms:W3CDTF">2020-06-15T03:01:00Z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