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关于《国家税务总局云南省税务局关于印花税纳税期限事项的公告》的解读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贯彻落实《中华人民共和国印花税法》，进一步规范印花税征收管理工作，根据《国家税务总局关于实施〈中华人民共和国印花税法〉等有关事项的公告》(2022年第14号)规定，国家税务总局云南省税务局制定了《国家税务总局云南省税务局关于印花税纳税期限有关事项的公告》（以下简称《公告》），现解读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一、印花税申报缴纳方式取消了按月申报，保留了按次、按季、按年申报。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二、对应税合同、产权转移书据印花税按照纳税人是否办理税务登记进行了细化。纳税人在办理相关业务时，可以根据自身的实际情况进行选择，做到了有法可依、有章可循，方便纳税人实际操作。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三、对已办理税务登记的纳税人书立的应税合同、产权转移书据印花税，以按季征收为主;对未办理税务登记的纳税人书立的应税合同、产权转移书据印花税，实行按次计征。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四、为降低征纳成本、减轻纳税人负担，提高办税效率，营业账簿印花税实行按年计征。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境外单位或个人应税凭证印花税的征收，与其在境内有无代理人有关。境外单位或个人在境内有代理人的，其应税凭证印花税以按季征收为主；境外单位或个人在境内没有代理人的，其应税凭证印花税实行按次计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六、实行按季、按年计征的，纳税人应当自季度、年度终了之日起十五日内申报缴纳税款；实行按次计征的，纳税人应当自纳税义务发生之日起十五日内申报缴纳税款。与《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印花税法》第十六条保持一致。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七、《公告》自2022年7月1日起施行，与《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印花税法》施行时间保持一致。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5CA"/>
    <w:rsid w:val="00001CA0"/>
    <w:rsid w:val="00050C73"/>
    <w:rsid w:val="00053019"/>
    <w:rsid w:val="000A5077"/>
    <w:rsid w:val="000C7050"/>
    <w:rsid w:val="00144E6E"/>
    <w:rsid w:val="00173B54"/>
    <w:rsid w:val="00186BAA"/>
    <w:rsid w:val="001946F7"/>
    <w:rsid w:val="001E7332"/>
    <w:rsid w:val="002103F4"/>
    <w:rsid w:val="00247D0C"/>
    <w:rsid w:val="002A6C69"/>
    <w:rsid w:val="002D6FC0"/>
    <w:rsid w:val="002F5254"/>
    <w:rsid w:val="0031106C"/>
    <w:rsid w:val="00314482"/>
    <w:rsid w:val="00322E3D"/>
    <w:rsid w:val="00324161"/>
    <w:rsid w:val="0033552B"/>
    <w:rsid w:val="003861B3"/>
    <w:rsid w:val="00390EEB"/>
    <w:rsid w:val="003D63CB"/>
    <w:rsid w:val="003F2671"/>
    <w:rsid w:val="00437D42"/>
    <w:rsid w:val="00454B54"/>
    <w:rsid w:val="00474C1F"/>
    <w:rsid w:val="004A3147"/>
    <w:rsid w:val="004A4DE4"/>
    <w:rsid w:val="0051101F"/>
    <w:rsid w:val="0055059C"/>
    <w:rsid w:val="00570B5D"/>
    <w:rsid w:val="005E6B4C"/>
    <w:rsid w:val="006101AC"/>
    <w:rsid w:val="00636627"/>
    <w:rsid w:val="0064318A"/>
    <w:rsid w:val="00646BB7"/>
    <w:rsid w:val="00681AEC"/>
    <w:rsid w:val="006A0A9D"/>
    <w:rsid w:val="006C6016"/>
    <w:rsid w:val="006D4AC2"/>
    <w:rsid w:val="006D6BE3"/>
    <w:rsid w:val="006F46EE"/>
    <w:rsid w:val="0071298A"/>
    <w:rsid w:val="00716969"/>
    <w:rsid w:val="00752F15"/>
    <w:rsid w:val="007558F7"/>
    <w:rsid w:val="007634EF"/>
    <w:rsid w:val="007A002E"/>
    <w:rsid w:val="007E186B"/>
    <w:rsid w:val="007E2C4F"/>
    <w:rsid w:val="007E692A"/>
    <w:rsid w:val="007F4D51"/>
    <w:rsid w:val="00823278"/>
    <w:rsid w:val="008A529C"/>
    <w:rsid w:val="008A78DB"/>
    <w:rsid w:val="008B6318"/>
    <w:rsid w:val="008C531A"/>
    <w:rsid w:val="008E3E96"/>
    <w:rsid w:val="00923ADD"/>
    <w:rsid w:val="0094196A"/>
    <w:rsid w:val="00977E19"/>
    <w:rsid w:val="009C1118"/>
    <w:rsid w:val="00A61E98"/>
    <w:rsid w:val="00AB4285"/>
    <w:rsid w:val="00AC6AEA"/>
    <w:rsid w:val="00AE0D7F"/>
    <w:rsid w:val="00AF5674"/>
    <w:rsid w:val="00B309B1"/>
    <w:rsid w:val="00B348B5"/>
    <w:rsid w:val="00B50AA4"/>
    <w:rsid w:val="00B6452D"/>
    <w:rsid w:val="00B7304A"/>
    <w:rsid w:val="00B86058"/>
    <w:rsid w:val="00BE2FF2"/>
    <w:rsid w:val="00BE3A94"/>
    <w:rsid w:val="00C02B05"/>
    <w:rsid w:val="00C0441E"/>
    <w:rsid w:val="00C16B26"/>
    <w:rsid w:val="00C30651"/>
    <w:rsid w:val="00C53FFB"/>
    <w:rsid w:val="00C70AB5"/>
    <w:rsid w:val="00CB5146"/>
    <w:rsid w:val="00CF049E"/>
    <w:rsid w:val="00CF7750"/>
    <w:rsid w:val="00D10431"/>
    <w:rsid w:val="00D4439A"/>
    <w:rsid w:val="00DB4893"/>
    <w:rsid w:val="00DC0AF8"/>
    <w:rsid w:val="00DD5012"/>
    <w:rsid w:val="00DE329F"/>
    <w:rsid w:val="00E12353"/>
    <w:rsid w:val="00E13CE7"/>
    <w:rsid w:val="00E25346"/>
    <w:rsid w:val="00E4201B"/>
    <w:rsid w:val="00EC08E3"/>
    <w:rsid w:val="00EC1F0C"/>
    <w:rsid w:val="00EF2448"/>
    <w:rsid w:val="00F61022"/>
    <w:rsid w:val="00F70729"/>
    <w:rsid w:val="00F805A9"/>
    <w:rsid w:val="00FB45CA"/>
    <w:rsid w:val="00FD0F8B"/>
    <w:rsid w:val="00FD2122"/>
    <w:rsid w:val="00FD68DB"/>
    <w:rsid w:val="00FE3B05"/>
    <w:rsid w:val="00FF1B2E"/>
    <w:rsid w:val="00FF4FC4"/>
    <w:rsid w:val="401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2022-07-21T01:28:00Z</dcterms:created>
  <dc:creator>新平县税务局</dc:creator>
  <cp:lastModifiedBy>田</cp:lastModifiedBy>
  <dcterms:modified xsi:type="dcterms:W3CDTF">2022-07-22T07:32:12Z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