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bCs w:val="0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                  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44"/>
          <w:szCs w:val="44"/>
          <w:lang w:val="en-US" w:eastAsia="zh-CN" w:bidi="ar"/>
        </w:rPr>
        <w:t>续签</w:t>
      </w:r>
      <w:r>
        <w:rPr>
          <w:rStyle w:val="15"/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lang w:val="en-US"/>
        </w:rPr>
        <w:t>新平县2021年电子商务进农村综合示范项目后续涉购买服务项目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44"/>
          <w:szCs w:val="44"/>
          <w:lang w:val="en-US" w:eastAsia="zh-CN" w:bidi="ar"/>
        </w:rPr>
        <w:t>协议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的函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灼见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电子商务（云南）有限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公司：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新平县人民政府于2023年8月17日印发了</w:t>
      </w:r>
      <w:r>
        <w:rPr>
          <w:rStyle w:val="15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sz w:val="32"/>
        </w:rPr>
        <w:t>《</w:t>
      </w:r>
      <w:r>
        <w:rPr>
          <w:rStyle w:val="15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sz w:val="32"/>
          <w:lang w:val="en-US"/>
        </w:rPr>
        <w:t>新平县</w:t>
      </w:r>
      <w:r>
        <w:rPr>
          <w:rStyle w:val="15"/>
          <w:rFonts w:hint="eastAsia" w:ascii="Times New Roman" w:hAnsi="Times New Roman"/>
          <w:b w:val="0"/>
          <w:i w:val="0"/>
          <w:caps w:val="0"/>
          <w:color w:val="auto"/>
          <w:spacing w:val="0"/>
          <w:w w:val="100"/>
          <w:sz w:val="32"/>
          <w:lang w:val="en-US"/>
        </w:rPr>
        <w:t>2021</w:t>
      </w:r>
      <w:r>
        <w:rPr>
          <w:rStyle w:val="15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sz w:val="32"/>
          <w:lang w:val="en-US"/>
        </w:rPr>
        <w:t>年电子商务进农村综合示范项目后续实施方案</w:t>
      </w:r>
      <w:r>
        <w:rPr>
          <w:rStyle w:val="15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sz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新政办通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方案涉及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通过购买服务方式实施的加强行业会展活动、举办“新平礼好”品牌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推介会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、品牌宣传推广、统筹运营县电商物流仓储配送中心四个项目，为保持原建项目的可持续性，由原承办企业继续承担项目建设任务，续签承办协议。</w:t>
      </w:r>
      <w:r>
        <w:rPr>
          <w:rStyle w:val="15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为有效推进项目建设，特致函贵公司：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Style w:val="15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sz w:val="32"/>
          <w:szCs w:val="32"/>
        </w:rPr>
        <w:t>请贵</w:t>
      </w:r>
      <w:r>
        <w:rPr>
          <w:rStyle w:val="15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公司法人携公司公章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于202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上午9:00到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新平县商务局办理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续签项目承办协议事宜。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sz w:val="44"/>
        </w:rPr>
        <w:pict>
          <v:shape id="_x0000_s1026" o:spid="_x0000_s1026" o:spt="201" type="#_x0000_t201" style="position:absolute;left:0pt;margin-left:234.8pt;margin-top:27.65pt;height:113pt;width:113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  <w:bookmarkEnd w:id="0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新平县商务局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年9月18日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826EB"/>
    <w:rsid w:val="042644CA"/>
    <w:rsid w:val="04AE2ECA"/>
    <w:rsid w:val="141A3540"/>
    <w:rsid w:val="15062807"/>
    <w:rsid w:val="1CDA12A5"/>
    <w:rsid w:val="1EF10342"/>
    <w:rsid w:val="2A8F19D6"/>
    <w:rsid w:val="2CF9069B"/>
    <w:rsid w:val="31083891"/>
    <w:rsid w:val="31AF6541"/>
    <w:rsid w:val="34BD2923"/>
    <w:rsid w:val="3CB45D30"/>
    <w:rsid w:val="41900A94"/>
    <w:rsid w:val="4A3B1213"/>
    <w:rsid w:val="503C3B06"/>
    <w:rsid w:val="55153CE7"/>
    <w:rsid w:val="5A9D6EC4"/>
    <w:rsid w:val="5B550213"/>
    <w:rsid w:val="61684EB0"/>
    <w:rsid w:val="666826EB"/>
    <w:rsid w:val="71BA3D28"/>
    <w:rsid w:val="7A93733F"/>
    <w:rsid w:val="7D33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 w:line="560" w:lineRule="exact"/>
      <w:ind w:firstLine="420" w:firstLineChars="100"/>
      <w:jc w:val="both"/>
      <w:textAlignment w:val="baseline"/>
    </w:pPr>
  </w:style>
  <w:style w:type="paragraph" w:customStyle="1" w:styleId="3">
    <w:name w:val="BodyText"/>
    <w:basedOn w:val="1"/>
    <w:qFormat/>
    <w:uiPriority w:val="0"/>
    <w:pPr>
      <w:spacing w:after="120" w:line="560" w:lineRule="exact"/>
      <w:ind w:firstLine="640" w:firstLineChars="200"/>
      <w:jc w:val="both"/>
      <w:textAlignment w:val="baseline"/>
    </w:pPr>
  </w:style>
  <w:style w:type="paragraph" w:styleId="6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Body Text First Indent 2"/>
    <w:basedOn w:val="7"/>
    <w:next w:val="9"/>
    <w:qFormat/>
    <w:uiPriority w:val="0"/>
    <w:pPr>
      <w:spacing w:line="360" w:lineRule="auto"/>
      <w:ind w:left="0" w:leftChars="0"/>
    </w:pPr>
    <w:rPr>
      <w:rFonts w:ascii="Calibri" w:hAnsi="Calibri"/>
      <w:sz w:val="28"/>
    </w:rPr>
  </w:style>
  <w:style w:type="paragraph" w:styleId="9">
    <w:name w:val="Block Text"/>
    <w:basedOn w:val="1"/>
    <w:next w:val="1"/>
    <w:qFormat/>
    <w:uiPriority w:val="99"/>
    <w:pPr>
      <w:widowControl w:val="0"/>
      <w:overflowPunct w:val="0"/>
      <w:autoSpaceDE w:val="0"/>
      <w:autoSpaceDN w:val="0"/>
      <w:adjustRightInd w:val="0"/>
      <w:spacing w:before="60" w:after="60" w:line="440" w:lineRule="exact"/>
      <w:ind w:left="420" w:leftChars="150" w:right="1" w:firstLine="0"/>
      <w:jc w:val="both"/>
      <w:textAlignment w:val="baseline"/>
    </w:pPr>
    <w:rPr>
      <w:rFonts w:ascii="宋体" w:hAnsi="Times New Roman"/>
      <w:sz w:val="24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rFonts w:ascii="Calibri" w:hAnsi="Calibri"/>
      <w:kern w:val="0"/>
      <w:sz w:val="28"/>
      <w:szCs w:val="28"/>
    </w:rPr>
  </w:style>
  <w:style w:type="character" w:customStyle="1" w:styleId="15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2023-02-15T08:15:00Z</dcterms:created>
  <dc:creator>Administrator</dc:creator>
  <cp:lastModifiedBy>Administrator</cp:lastModifiedBy>
  <dcterms:modified xsi:type="dcterms:W3CDTF">2023-09-19T01:55:48Z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