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AFAFA"/>
        <w:snapToGrid w:val="0"/>
        <w:spacing w:line="560" w:lineRule="exact"/>
        <w:rPr>
          <w:rFonts w:ascii="Times New Roman" w:hAnsi="Times New Roman" w:eastAsia="宋体,微软雅黑"/>
          <w:color w:val="000000"/>
          <w:kern w:val="0"/>
          <w:szCs w:val="21"/>
        </w:rPr>
      </w:pPr>
      <w:r>
        <w:rPr>
          <w:rFonts w:ascii="方正仿宋_GBK" w:hAnsi="Times New Roman" w:eastAsia="方正仿宋_GBK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AFAFA"/>
        <w:snapToGrid w:val="0"/>
        <w:spacing w:before="312" w:line="560" w:lineRule="exact"/>
        <w:jc w:val="center"/>
        <w:rPr>
          <w:rFonts w:ascii="Times New Roman" w:hAnsi="Times New Roman" w:eastAsia="宋体,微软雅黑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/>
          <w:color w:val="000000"/>
          <w:kern w:val="0"/>
          <w:sz w:val="36"/>
          <w:szCs w:val="36"/>
        </w:rPr>
        <w:t>新平县</w:t>
      </w:r>
      <w:r>
        <w:rPr>
          <w:rFonts w:hint="eastAsia" w:ascii="宋体" w:hAnsi="宋体"/>
          <w:color w:val="000000"/>
          <w:kern w:val="0"/>
          <w:sz w:val="36"/>
          <w:szCs w:val="36"/>
          <w:lang w:val="en-US" w:eastAsia="zh-CN"/>
        </w:rPr>
        <w:t>投资促进局</w:t>
      </w:r>
      <w:r>
        <w:rPr>
          <w:rFonts w:hint="eastAsia" w:ascii="宋体" w:hAnsi="宋体"/>
          <w:color w:val="000000"/>
          <w:kern w:val="0"/>
          <w:sz w:val="36"/>
          <w:szCs w:val="36"/>
        </w:rPr>
        <w:t>政府信息公开申请表</w:t>
      </w:r>
      <w:bookmarkEnd w:id="0"/>
    </w:p>
    <w:tbl>
      <w:tblPr>
        <w:tblStyle w:val="3"/>
        <w:tblW w:w="8820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它组织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0" w:lineRule="atLeast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70" w:lineRule="atLeas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申请人签名或者盖章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需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息的内</w:t>
            </w:r>
          </w:p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容描述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所需信息的用途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所需信息的指定提供方式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纸面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获取信息的方式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邮寄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快递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自行领取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若本机关无法按照指定方式提供所需信息、也可接受其他方式</w:t>
            </w:r>
          </w:p>
        </w:tc>
      </w:tr>
    </w:tbl>
    <w:p>
      <w:pPr>
        <w:widowControl/>
        <w:shd w:val="clear" w:color="auto" w:fill="FAFAFA"/>
        <w:snapToGrid w:val="0"/>
        <w:spacing w:line="300" w:lineRule="auto"/>
        <w:rPr>
          <w:rFonts w:ascii="Times New Roman" w:hAnsi="Times New Roman" w:eastAsia="宋体,微软雅黑"/>
          <w:color w:val="000000"/>
          <w:kern w:val="0"/>
          <w:szCs w:val="21"/>
        </w:rPr>
      </w:pPr>
      <w:r>
        <w:rPr>
          <w:rFonts w:ascii="方正仿宋_GBK" w:hAnsi="Times New Roman" w:eastAsia="方正仿宋_GBK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注：为提高政府信息公开申请的办理效率，请您在申请公开政府信息时，每次只申请一条政府信息。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GY3ZWY1ODFiYmIwMWYzMTEzYzcxMjlkYTg4YzMifQ=="/>
  </w:docVars>
  <w:rsids>
    <w:rsidRoot w:val="5831652B"/>
    <w:rsid w:val="110123B2"/>
    <w:rsid w:val="16C52AFA"/>
    <w:rsid w:val="196F641F"/>
    <w:rsid w:val="1BA5444C"/>
    <w:rsid w:val="1D717F80"/>
    <w:rsid w:val="211843B3"/>
    <w:rsid w:val="26DF7985"/>
    <w:rsid w:val="2B536B8F"/>
    <w:rsid w:val="2CB40571"/>
    <w:rsid w:val="3D0E2FD2"/>
    <w:rsid w:val="411E7593"/>
    <w:rsid w:val="55A82F4B"/>
    <w:rsid w:val="5831652B"/>
    <w:rsid w:val="5E12748D"/>
    <w:rsid w:val="615A2985"/>
    <w:rsid w:val="73965AA5"/>
    <w:rsid w:val="7FE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2021-05-11T08:35:00Z</dcterms:created>
  <dc:creator>Administrator</dc:creator>
  <cp:lastModifiedBy>鲁松</cp:lastModifiedBy>
  <dcterms:modified xsi:type="dcterms:W3CDTF">2024-04-17T03:15:05Z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B532B31CBC1F4702BA483E8D1AD14228_13</vt:lpwstr>
  </property>
</Properties>
</file>