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60"/>
          <w:tab w:val="left" w:pos="7980"/>
        </w:tabs>
        <w:spacing w:line="570" w:lineRule="exact"/>
        <w:jc w:val="center"/>
        <w:rPr>
          <w:rFonts w:hint="eastAsia" w:ascii="方正小标宋_GBK" w:eastAsia="方正小标宋_GBK"/>
          <w:spacing w:val="-20"/>
          <w:sz w:val="44"/>
          <w:szCs w:val="44"/>
        </w:rPr>
      </w:pPr>
      <w:bookmarkStart w:id="0" w:name="_GoBack"/>
      <w:r>
        <w:rPr>
          <w:rFonts w:hint="eastAsia" w:ascii="方正小标宋_GBK" w:eastAsia="方正小标宋_GBK"/>
          <w:spacing w:val="-20"/>
          <w:sz w:val="44"/>
          <w:szCs w:val="44"/>
          <w:lang w:eastAsia="zh-CN"/>
        </w:rPr>
        <w:t>古城街道</w:t>
      </w:r>
      <w:r>
        <w:rPr>
          <w:rFonts w:hint="eastAsia" w:ascii="方正小标宋_GBK" w:eastAsia="方正小标宋_GBK"/>
          <w:spacing w:val="-20"/>
          <w:sz w:val="44"/>
          <w:szCs w:val="44"/>
        </w:rPr>
        <w:t>2017年政务公开工作要点分工方案</w:t>
      </w:r>
    </w:p>
    <w:bookmarkEnd w:id="0"/>
    <w:p>
      <w:pPr>
        <w:spacing w:line="400" w:lineRule="exact"/>
        <w:rPr>
          <w:rFonts w:hint="eastAsia" w:eastAsia="方正仿宋_GBK"/>
          <w:sz w:val="32"/>
          <w:szCs w:val="32"/>
        </w:rPr>
      </w:pPr>
    </w:p>
    <w:tbl>
      <w:tblPr>
        <w:tblStyle w:val="4"/>
        <w:tblW w:w="14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260"/>
        <w:gridCol w:w="1260"/>
        <w:gridCol w:w="7035"/>
        <w:gridCol w:w="252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803" w:type="dxa"/>
            <w:vAlign w:val="center"/>
          </w:tcPr>
          <w:p>
            <w:pPr>
              <w:pStyle w:val="2"/>
              <w:jc w:val="center"/>
              <w:rPr>
                <w:rFonts w:hint="eastAsia" w:ascii="方正仿宋_GBK" w:eastAsia="方正仿宋_GBK" w:cs="Times New Roman"/>
                <w:color w:val="000000"/>
                <w:sz w:val="21"/>
                <w:szCs w:val="21"/>
              </w:rPr>
            </w:pPr>
            <w:r>
              <w:rPr>
                <w:rFonts w:hint="eastAsia" w:ascii="方正仿宋_GBK" w:eastAsia="方正仿宋_GBK" w:cs="Times New Roman"/>
                <w:color w:val="000000"/>
                <w:sz w:val="21"/>
                <w:szCs w:val="21"/>
              </w:rPr>
              <w:t>序号</w:t>
            </w:r>
          </w:p>
        </w:tc>
        <w:tc>
          <w:tcPr>
            <w:tcW w:w="2520" w:type="dxa"/>
            <w:gridSpan w:val="2"/>
            <w:vAlign w:val="center"/>
          </w:tcPr>
          <w:p>
            <w:pPr>
              <w:pStyle w:val="2"/>
              <w:jc w:val="center"/>
              <w:rPr>
                <w:rFonts w:hint="eastAsia" w:ascii="方正仿宋_GBK" w:eastAsia="方正仿宋_GBK"/>
                <w:color w:val="000000"/>
                <w:sz w:val="21"/>
                <w:szCs w:val="21"/>
              </w:rPr>
            </w:pPr>
            <w:r>
              <w:rPr>
                <w:rFonts w:hint="eastAsia" w:ascii="方正仿宋_GBK" w:eastAsia="方正仿宋_GBK"/>
                <w:color w:val="000000"/>
                <w:sz w:val="21"/>
                <w:szCs w:val="21"/>
              </w:rPr>
              <w:t>工作任务</w:t>
            </w:r>
          </w:p>
        </w:tc>
        <w:tc>
          <w:tcPr>
            <w:tcW w:w="7035" w:type="dxa"/>
            <w:vAlign w:val="center"/>
          </w:tcPr>
          <w:p>
            <w:pPr>
              <w:pStyle w:val="2"/>
              <w:jc w:val="center"/>
              <w:rPr>
                <w:rFonts w:hint="eastAsia" w:ascii="方正仿宋_GBK" w:eastAsia="方正仿宋_GBK"/>
                <w:color w:val="000000"/>
                <w:sz w:val="21"/>
                <w:szCs w:val="21"/>
              </w:rPr>
            </w:pPr>
            <w:r>
              <w:rPr>
                <w:rFonts w:hint="eastAsia" w:ascii="方正仿宋_GBK" w:eastAsia="方正仿宋_GBK"/>
                <w:color w:val="000000"/>
                <w:sz w:val="21"/>
                <w:szCs w:val="21"/>
              </w:rPr>
              <w:t>具体要求</w:t>
            </w:r>
          </w:p>
        </w:tc>
        <w:tc>
          <w:tcPr>
            <w:tcW w:w="2520" w:type="dxa"/>
            <w:vAlign w:val="center"/>
          </w:tcPr>
          <w:p>
            <w:pPr>
              <w:pStyle w:val="2"/>
              <w:jc w:val="center"/>
              <w:rPr>
                <w:rFonts w:hint="eastAsia" w:ascii="方正仿宋_GBK" w:eastAsia="方正仿宋_GBK"/>
                <w:color w:val="000000"/>
                <w:sz w:val="21"/>
                <w:szCs w:val="21"/>
              </w:rPr>
            </w:pPr>
            <w:r>
              <w:rPr>
                <w:rFonts w:hint="eastAsia" w:ascii="方正仿宋_GBK" w:eastAsia="方正仿宋_GBK"/>
                <w:color w:val="000000"/>
                <w:sz w:val="21"/>
                <w:szCs w:val="21"/>
              </w:rPr>
              <w:t>牵头落实单位</w:t>
            </w:r>
          </w:p>
        </w:tc>
        <w:tc>
          <w:tcPr>
            <w:tcW w:w="1575" w:type="dxa"/>
            <w:vAlign w:val="center"/>
          </w:tcPr>
          <w:p>
            <w:pPr>
              <w:pStyle w:val="2"/>
              <w:jc w:val="center"/>
              <w:rPr>
                <w:rFonts w:hint="eastAsia" w:ascii="方正仿宋_GBK" w:eastAsia="方正仿宋_GBK"/>
                <w:color w:val="000000"/>
                <w:sz w:val="21"/>
                <w:szCs w:val="21"/>
              </w:rPr>
            </w:pPr>
            <w:r>
              <w:rPr>
                <w:rFonts w:hint="eastAsia" w:ascii="方正仿宋_GBK" w:eastAsia="方正仿宋_GBK"/>
                <w:color w:val="000000"/>
                <w:sz w:val="21"/>
                <w:szCs w:val="21"/>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03" w:type="dxa"/>
            <w:vAlign w:val="center"/>
          </w:tcPr>
          <w:p>
            <w:pPr>
              <w:pStyle w:val="2"/>
              <w:jc w:val="center"/>
              <w:rPr>
                <w:rFonts w:hint="eastAsia" w:ascii="方正仿宋_GBK" w:eastAsia="方正仿宋_GBK" w:cs="Times New Roman"/>
                <w:color w:val="000000"/>
                <w:sz w:val="21"/>
                <w:szCs w:val="21"/>
                <w:lang w:eastAsia="zh-CN"/>
              </w:rPr>
            </w:pPr>
            <w:r>
              <w:rPr>
                <w:rFonts w:hint="eastAsia" w:ascii="方正仿宋_GBK" w:eastAsia="方正仿宋_GBK" w:cs="Times New Roman"/>
                <w:color w:val="000000"/>
                <w:sz w:val="21"/>
                <w:szCs w:val="21"/>
                <w:lang w:val="en-US" w:eastAsia="zh-CN"/>
              </w:rPr>
              <w:t>1</w:t>
            </w:r>
          </w:p>
        </w:tc>
        <w:tc>
          <w:tcPr>
            <w:tcW w:w="1260" w:type="dxa"/>
            <w:vMerge w:val="restart"/>
            <w:vAlign w:val="center"/>
          </w:tcPr>
          <w:p>
            <w:pPr>
              <w:pStyle w:val="2"/>
              <w:jc w:val="both"/>
              <w:rPr>
                <w:rFonts w:hint="eastAsia" w:ascii="方正仿宋_GBK" w:eastAsia="方正仿宋_GBK"/>
                <w:color w:val="000000"/>
                <w:sz w:val="21"/>
                <w:szCs w:val="21"/>
              </w:rPr>
            </w:pPr>
            <w:r>
              <w:rPr>
                <w:rFonts w:hint="eastAsia" w:ascii="方正仿宋_GBK" w:eastAsia="方正仿宋_GBK"/>
                <w:color w:val="000000"/>
                <w:sz w:val="21"/>
                <w:szCs w:val="21"/>
              </w:rPr>
              <w:t>以政务公开助力促改革</w:t>
            </w:r>
          </w:p>
        </w:tc>
        <w:tc>
          <w:tcPr>
            <w:tcW w:w="1260" w:type="dxa"/>
            <w:vMerge w:val="restart"/>
            <w:vAlign w:val="center"/>
          </w:tcPr>
          <w:p>
            <w:pPr>
              <w:pStyle w:val="2"/>
              <w:jc w:val="both"/>
              <w:rPr>
                <w:rFonts w:hint="eastAsia" w:ascii="方正仿宋_GBK" w:eastAsia="方正仿宋_GBK"/>
                <w:color w:val="000000"/>
                <w:sz w:val="21"/>
                <w:szCs w:val="21"/>
              </w:rPr>
            </w:pPr>
            <w:r>
              <w:rPr>
                <w:rFonts w:hint="eastAsia" w:ascii="方正仿宋_GBK" w:eastAsia="方正仿宋_GBK"/>
                <w:color w:val="000000"/>
                <w:sz w:val="21"/>
                <w:szCs w:val="21"/>
              </w:rPr>
              <w:t>推进“放管服”改革信息公开</w:t>
            </w:r>
          </w:p>
        </w:tc>
        <w:tc>
          <w:tcPr>
            <w:tcW w:w="7035" w:type="dxa"/>
            <w:vAlign w:val="center"/>
          </w:tcPr>
          <w:p>
            <w:pPr>
              <w:pStyle w:val="2"/>
              <w:spacing w:line="240" w:lineRule="exact"/>
              <w:jc w:val="both"/>
              <w:rPr>
                <w:rFonts w:hint="eastAsia" w:ascii="方正仿宋_GBK" w:eastAsia="方正仿宋_GBK"/>
                <w:color w:val="000000"/>
                <w:sz w:val="21"/>
                <w:szCs w:val="21"/>
              </w:rPr>
            </w:pPr>
            <w:r>
              <w:rPr>
                <w:rFonts w:hint="eastAsia" w:ascii="方正仿宋_GBK" w:eastAsia="方正仿宋_GBK"/>
                <w:color w:val="000000"/>
                <w:sz w:val="21"/>
                <w:szCs w:val="21"/>
              </w:rPr>
              <w:t>以清单管理推动简政放权。及时向社会公开各类清单。深化政府及其部门权责清单公开工作，根据权责事项取消、下放、承接情况动态调整，并采取在政府网站集中发布、开设反馈意见信箱、增加在线提交意见建议功能等方式，让公众了解放权情况，监督放权进程，评价放权效果。投资核准事项清单、国家职业资格目录清单、政府定价或指导价经营服务性收费清单、行政审批中介服务事项清单、工商登记前置审批事项目录和企业设立后的经营许可清单等，都要在政府门户网站或信息公开网上集中发布，接受监督。</w:t>
            </w:r>
          </w:p>
        </w:tc>
        <w:tc>
          <w:tcPr>
            <w:tcW w:w="2520" w:type="dxa"/>
            <w:vMerge w:val="restart"/>
            <w:vAlign w:val="center"/>
          </w:tcPr>
          <w:p>
            <w:pPr>
              <w:pStyle w:val="2"/>
              <w:spacing w:line="240" w:lineRule="exact"/>
              <w:jc w:val="both"/>
              <w:rPr>
                <w:rFonts w:hint="eastAsia" w:ascii="方正仿宋_GBK" w:eastAsia="方正仿宋_GBK" w:cs="FZFSK--GBK1-0"/>
                <w:color w:val="000000"/>
                <w:sz w:val="21"/>
                <w:szCs w:val="21"/>
              </w:rPr>
            </w:pPr>
            <w:r>
              <w:rPr>
                <w:rFonts w:hint="eastAsia" w:ascii="方正仿宋_GBK" w:eastAsia="方正仿宋_GBK" w:cs="FZFSK--GBK1-0"/>
                <w:color w:val="000000"/>
                <w:sz w:val="21"/>
                <w:szCs w:val="21"/>
                <w:lang w:eastAsia="zh-CN"/>
              </w:rPr>
              <w:t>党政办、</w:t>
            </w:r>
            <w:r>
              <w:rPr>
                <w:rFonts w:hint="eastAsia" w:ascii="方正仿宋_GBK" w:eastAsia="方正仿宋_GBK" w:cs="FZFSK--GBK1-0"/>
                <w:color w:val="000000"/>
                <w:sz w:val="21"/>
                <w:szCs w:val="21"/>
              </w:rPr>
              <w:t>财政</w:t>
            </w:r>
            <w:r>
              <w:rPr>
                <w:rFonts w:hint="eastAsia" w:ascii="方正仿宋_GBK" w:eastAsia="方正仿宋_GBK" w:cs="FZFSK--GBK1-0"/>
                <w:color w:val="000000"/>
                <w:sz w:val="21"/>
                <w:szCs w:val="21"/>
                <w:lang w:eastAsia="zh-CN"/>
              </w:rPr>
              <w:t>所</w:t>
            </w:r>
            <w:r>
              <w:rPr>
                <w:rFonts w:hint="eastAsia" w:ascii="方正仿宋_GBK" w:eastAsia="方正仿宋_GBK" w:cs="FZFSK--GBK1-0"/>
                <w:color w:val="000000"/>
                <w:sz w:val="21"/>
                <w:szCs w:val="21"/>
              </w:rPr>
              <w:t>、社会保障</w:t>
            </w:r>
            <w:r>
              <w:rPr>
                <w:rFonts w:hint="eastAsia" w:ascii="方正仿宋_GBK" w:eastAsia="方正仿宋_GBK" w:cs="FZFSK--GBK1-0"/>
                <w:color w:val="000000"/>
                <w:sz w:val="21"/>
                <w:szCs w:val="21"/>
                <w:lang w:eastAsia="zh-CN"/>
              </w:rPr>
              <w:t>服务中心</w:t>
            </w:r>
            <w:r>
              <w:rPr>
                <w:rFonts w:hint="eastAsia" w:ascii="方正仿宋_GBK" w:eastAsia="方正仿宋_GBK" w:cs="FZFSK--GBK1-0"/>
                <w:color w:val="000000"/>
                <w:sz w:val="21"/>
                <w:szCs w:val="21"/>
              </w:rPr>
              <w:t>、</w:t>
            </w:r>
            <w:r>
              <w:rPr>
                <w:rFonts w:hint="eastAsia" w:ascii="方正仿宋_GBK" w:eastAsia="方正仿宋_GBK" w:cs="FZFSK--GBK1-0"/>
                <w:color w:val="000000"/>
                <w:sz w:val="21"/>
                <w:szCs w:val="21"/>
                <w:lang w:eastAsia="zh-CN"/>
              </w:rPr>
              <w:t>古城</w:t>
            </w:r>
            <w:r>
              <w:rPr>
                <w:rFonts w:hint="eastAsia" w:ascii="方正仿宋_GBK" w:eastAsia="方正仿宋_GBK" w:cs="FZFSK--GBK1-0"/>
                <w:color w:val="000000"/>
                <w:sz w:val="21"/>
                <w:szCs w:val="21"/>
              </w:rPr>
              <w:t>市场监督管理</w:t>
            </w:r>
            <w:r>
              <w:rPr>
                <w:rFonts w:hint="eastAsia" w:ascii="方正仿宋_GBK" w:eastAsia="方正仿宋_GBK" w:cs="FZFSK--GBK1-0"/>
                <w:color w:val="000000"/>
                <w:sz w:val="21"/>
                <w:szCs w:val="21"/>
                <w:lang w:eastAsia="zh-CN"/>
              </w:rPr>
              <w:t>所</w:t>
            </w:r>
            <w:r>
              <w:rPr>
                <w:rFonts w:hint="eastAsia" w:ascii="方正仿宋_GBK" w:eastAsia="方正仿宋_GBK" w:cs="FZFSK--GBK1-0"/>
                <w:color w:val="000000"/>
                <w:sz w:val="21"/>
                <w:szCs w:val="21"/>
              </w:rPr>
              <w:t>、</w:t>
            </w:r>
            <w:r>
              <w:rPr>
                <w:rFonts w:hint="eastAsia" w:ascii="方正仿宋_GBK" w:eastAsia="方正仿宋_GBK" w:cs="FZFSK--GBK1-0"/>
                <w:color w:val="000000"/>
                <w:sz w:val="21"/>
                <w:szCs w:val="21"/>
                <w:lang w:eastAsia="zh-CN"/>
              </w:rPr>
              <w:t>统计站、宣传办</w:t>
            </w:r>
            <w:r>
              <w:rPr>
                <w:rFonts w:hint="eastAsia" w:ascii="方正仿宋_GBK" w:eastAsia="方正仿宋_GBK" w:cs="FZFSK--GBK1-0"/>
                <w:color w:val="000000"/>
                <w:sz w:val="21"/>
                <w:szCs w:val="21"/>
              </w:rPr>
              <w:t>等部门</w:t>
            </w:r>
            <w:r>
              <w:rPr>
                <w:rFonts w:hint="eastAsia" w:ascii="方正仿宋_GBK" w:eastAsia="方正仿宋_GBK" w:cs="FZFSK--GBK1-0"/>
                <w:color w:val="000000"/>
                <w:sz w:val="21"/>
                <w:szCs w:val="21"/>
                <w:lang w:eastAsia="zh-CN"/>
              </w:rPr>
              <w:t>按职责分工分别</w:t>
            </w:r>
            <w:r>
              <w:rPr>
                <w:rFonts w:hint="eastAsia" w:ascii="方正仿宋_GBK" w:eastAsia="方正仿宋_GBK" w:cs="FZFSK--GBK1-0"/>
                <w:color w:val="000000"/>
                <w:sz w:val="21"/>
                <w:szCs w:val="21"/>
              </w:rPr>
              <w:t>负责落实</w:t>
            </w:r>
          </w:p>
        </w:tc>
        <w:tc>
          <w:tcPr>
            <w:tcW w:w="1575" w:type="dxa"/>
            <w:vAlign w:val="center"/>
          </w:tcPr>
          <w:p>
            <w:pPr>
              <w:pStyle w:val="2"/>
              <w:spacing w:line="240" w:lineRule="exact"/>
              <w:jc w:val="center"/>
              <w:rPr>
                <w:rFonts w:hint="eastAsia" w:ascii="方正仿宋_GBK" w:eastAsia="方正仿宋_GBK"/>
                <w:color w:val="000000"/>
                <w:sz w:val="21"/>
                <w:szCs w:val="21"/>
              </w:rPr>
            </w:pPr>
            <w:r>
              <w:rPr>
                <w:rFonts w:hint="eastAsia" w:ascii="方正仿宋_GBK" w:eastAsia="方正仿宋_GBK"/>
                <w:color w:val="000000"/>
                <w:sz w:val="21"/>
                <w:szCs w:val="21"/>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03" w:type="dxa"/>
            <w:vAlign w:val="center"/>
          </w:tcPr>
          <w:p>
            <w:pPr>
              <w:pStyle w:val="2"/>
              <w:jc w:val="center"/>
              <w:rPr>
                <w:rFonts w:hint="eastAsia" w:ascii="方正仿宋_GBK" w:eastAsia="方正仿宋_GBK" w:cs="Times New Roman"/>
                <w:color w:val="000000"/>
                <w:sz w:val="21"/>
                <w:szCs w:val="21"/>
                <w:lang w:eastAsia="zh-CN"/>
              </w:rPr>
            </w:pPr>
            <w:r>
              <w:rPr>
                <w:rFonts w:hint="eastAsia" w:ascii="方正仿宋_GBK" w:eastAsia="方正仿宋_GBK" w:cs="Times New Roman"/>
                <w:color w:val="000000"/>
                <w:sz w:val="21"/>
                <w:szCs w:val="21"/>
                <w:lang w:val="en-US" w:eastAsia="zh-CN"/>
              </w:rPr>
              <w:t>2</w:t>
            </w:r>
          </w:p>
        </w:tc>
        <w:tc>
          <w:tcPr>
            <w:tcW w:w="1260" w:type="dxa"/>
            <w:vMerge w:val="continue"/>
            <w:vAlign w:val="center"/>
          </w:tcPr>
          <w:p>
            <w:pPr>
              <w:pStyle w:val="2"/>
              <w:jc w:val="both"/>
              <w:rPr>
                <w:rFonts w:hint="eastAsia" w:ascii="方正仿宋_GBK" w:eastAsia="方正仿宋_GBK"/>
                <w:color w:val="000000"/>
                <w:sz w:val="21"/>
                <w:szCs w:val="21"/>
              </w:rPr>
            </w:pPr>
          </w:p>
        </w:tc>
        <w:tc>
          <w:tcPr>
            <w:tcW w:w="1260" w:type="dxa"/>
            <w:vMerge w:val="continue"/>
            <w:vAlign w:val="center"/>
          </w:tcPr>
          <w:p>
            <w:pPr>
              <w:pStyle w:val="2"/>
              <w:jc w:val="both"/>
              <w:rPr>
                <w:rFonts w:hint="eastAsia" w:ascii="方正仿宋_GBK" w:eastAsia="方正仿宋_GBK"/>
                <w:color w:val="000000"/>
                <w:sz w:val="21"/>
                <w:szCs w:val="21"/>
              </w:rPr>
            </w:pPr>
          </w:p>
        </w:tc>
        <w:tc>
          <w:tcPr>
            <w:tcW w:w="7035" w:type="dxa"/>
            <w:vAlign w:val="center"/>
          </w:tcPr>
          <w:p>
            <w:pPr>
              <w:tabs>
                <w:tab w:val="left" w:pos="2041"/>
                <w:tab w:val="center" w:pos="3010"/>
              </w:tabs>
              <w:spacing w:line="280" w:lineRule="exact"/>
              <w:rPr>
                <w:rFonts w:hint="eastAsia" w:ascii="方正仿宋_GBK" w:hAnsi="宋体" w:eastAsia="方正仿宋_GBK" w:cs="FZFSK--GBK1-0"/>
                <w:szCs w:val="21"/>
              </w:rPr>
            </w:pPr>
            <w:r>
              <w:rPr>
                <w:rFonts w:hint="eastAsia" w:ascii="方正仿宋_GBK" w:hAnsi="宋体" w:eastAsia="方正仿宋_GBK" w:cs="FZFSK--GBK1-0"/>
                <w:szCs w:val="21"/>
              </w:rPr>
              <w:t>及时公开法规、规章、规范性文件和其他政策性文件的修改、废止、失效情况，并在政府网站上分类公开发布。</w:t>
            </w:r>
          </w:p>
        </w:tc>
        <w:tc>
          <w:tcPr>
            <w:tcW w:w="2520" w:type="dxa"/>
            <w:vMerge w:val="continue"/>
            <w:vAlign w:val="center"/>
          </w:tcPr>
          <w:p>
            <w:pPr>
              <w:pStyle w:val="2"/>
              <w:jc w:val="both"/>
              <w:rPr>
                <w:rFonts w:hint="eastAsia" w:ascii="方正仿宋_GBK" w:eastAsia="方正仿宋_GBK"/>
                <w:color w:val="000000"/>
                <w:sz w:val="21"/>
                <w:szCs w:val="21"/>
              </w:rPr>
            </w:pPr>
          </w:p>
        </w:tc>
        <w:tc>
          <w:tcPr>
            <w:tcW w:w="1575" w:type="dxa"/>
            <w:vAlign w:val="center"/>
          </w:tcPr>
          <w:p>
            <w:pPr>
              <w:pStyle w:val="2"/>
              <w:jc w:val="center"/>
              <w:rPr>
                <w:rFonts w:hint="eastAsia" w:ascii="方正仿宋_GBK" w:eastAsia="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03" w:type="dxa"/>
            <w:vAlign w:val="center"/>
          </w:tcPr>
          <w:p>
            <w:pPr>
              <w:pStyle w:val="2"/>
              <w:jc w:val="center"/>
              <w:rPr>
                <w:rFonts w:hint="eastAsia" w:ascii="方正仿宋_GBK" w:eastAsia="方正仿宋_GBK" w:cs="Times New Roman"/>
                <w:color w:val="000000"/>
                <w:sz w:val="21"/>
                <w:szCs w:val="21"/>
                <w:lang w:eastAsia="zh-CN"/>
              </w:rPr>
            </w:pPr>
            <w:r>
              <w:rPr>
                <w:rFonts w:hint="eastAsia" w:ascii="方正仿宋_GBK" w:eastAsia="方正仿宋_GBK" w:cs="Times New Roman"/>
                <w:color w:val="000000"/>
                <w:sz w:val="21"/>
                <w:szCs w:val="21"/>
                <w:lang w:val="en-US" w:eastAsia="zh-CN"/>
              </w:rPr>
              <w:t>3</w:t>
            </w:r>
          </w:p>
        </w:tc>
        <w:tc>
          <w:tcPr>
            <w:tcW w:w="1260" w:type="dxa"/>
            <w:vMerge w:val="restart"/>
            <w:vAlign w:val="center"/>
          </w:tcPr>
          <w:p>
            <w:pPr>
              <w:pStyle w:val="2"/>
              <w:jc w:val="both"/>
              <w:rPr>
                <w:rFonts w:hint="eastAsia" w:ascii="方正仿宋_GBK" w:eastAsia="方正仿宋_GBK"/>
                <w:color w:val="000000"/>
                <w:sz w:val="21"/>
                <w:szCs w:val="21"/>
              </w:rPr>
            </w:pPr>
            <w:r>
              <w:rPr>
                <w:rFonts w:hint="eastAsia" w:ascii="方正仿宋_GBK" w:eastAsia="方正仿宋_GBK"/>
                <w:color w:val="000000"/>
                <w:sz w:val="21"/>
                <w:szCs w:val="21"/>
              </w:rPr>
              <w:t>以政务公开助力促改革</w:t>
            </w:r>
          </w:p>
        </w:tc>
        <w:tc>
          <w:tcPr>
            <w:tcW w:w="1260" w:type="dxa"/>
            <w:vMerge w:val="restart"/>
            <w:vAlign w:val="center"/>
          </w:tcPr>
          <w:p>
            <w:pPr>
              <w:pStyle w:val="2"/>
              <w:jc w:val="both"/>
              <w:rPr>
                <w:rFonts w:hint="eastAsia" w:ascii="方正仿宋_GBK" w:eastAsia="方正仿宋_GBK"/>
                <w:color w:val="000000"/>
                <w:sz w:val="21"/>
                <w:szCs w:val="21"/>
              </w:rPr>
            </w:pPr>
            <w:r>
              <w:rPr>
                <w:rFonts w:hint="eastAsia" w:ascii="方正仿宋_GBK" w:eastAsia="方正仿宋_GBK"/>
                <w:color w:val="000000"/>
                <w:sz w:val="21"/>
                <w:szCs w:val="21"/>
              </w:rPr>
              <w:t>推进“放管服”改革信息公开</w:t>
            </w:r>
          </w:p>
        </w:tc>
        <w:tc>
          <w:tcPr>
            <w:tcW w:w="7035" w:type="dxa"/>
            <w:vAlign w:val="center"/>
          </w:tcPr>
          <w:p>
            <w:pPr>
              <w:autoSpaceDE w:val="0"/>
              <w:autoSpaceDN w:val="0"/>
              <w:adjustRightInd w:val="0"/>
              <w:spacing w:line="260" w:lineRule="exact"/>
              <w:rPr>
                <w:rFonts w:hint="eastAsia" w:ascii="方正仿宋_GBK" w:hAnsi="宋体" w:eastAsia="方正仿宋_GBK" w:cs="FZFSK--GBK1-0"/>
                <w:szCs w:val="21"/>
              </w:rPr>
            </w:pPr>
            <w:r>
              <w:rPr>
                <w:rFonts w:hint="eastAsia" w:ascii="方正仿宋_GBK" w:hAnsi="宋体" w:eastAsia="方正仿宋_GBK" w:cs="FZFSK--GBK1-0"/>
                <w:szCs w:val="21"/>
              </w:rPr>
              <w:t>围绕年内实现“双随机、一公开”监管全覆盖目标，汇总形成并统一公布本级随机抽查事项清单，明确抽查依据、主体、内容、方式等，及时通过各类公开平台公开抽查结果和查处情况。</w:t>
            </w:r>
          </w:p>
        </w:tc>
        <w:tc>
          <w:tcPr>
            <w:tcW w:w="2520" w:type="dxa"/>
            <w:vMerge w:val="continue"/>
            <w:vAlign w:val="center"/>
          </w:tcPr>
          <w:p>
            <w:pPr>
              <w:pStyle w:val="2"/>
              <w:jc w:val="both"/>
              <w:rPr>
                <w:rFonts w:hint="eastAsia" w:ascii="方正仿宋_GBK" w:eastAsia="方正仿宋_GBK"/>
                <w:color w:val="000000"/>
                <w:sz w:val="21"/>
                <w:szCs w:val="21"/>
              </w:rPr>
            </w:pPr>
          </w:p>
        </w:tc>
        <w:tc>
          <w:tcPr>
            <w:tcW w:w="1575" w:type="dxa"/>
            <w:vMerge w:val="restart"/>
            <w:vAlign w:val="center"/>
          </w:tcPr>
          <w:p>
            <w:pPr>
              <w:pStyle w:val="2"/>
              <w:jc w:val="center"/>
              <w:rPr>
                <w:rFonts w:hint="eastAsia" w:ascii="方正仿宋_GBK" w:eastAsia="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03" w:type="dxa"/>
            <w:vAlign w:val="center"/>
          </w:tcPr>
          <w:p>
            <w:pPr>
              <w:pStyle w:val="2"/>
              <w:jc w:val="center"/>
              <w:rPr>
                <w:rFonts w:hint="eastAsia" w:ascii="方正仿宋_GBK" w:eastAsia="方正仿宋_GBK" w:cs="Times New Roman"/>
                <w:color w:val="000000"/>
                <w:sz w:val="21"/>
                <w:szCs w:val="21"/>
                <w:lang w:eastAsia="zh-CN"/>
              </w:rPr>
            </w:pPr>
            <w:r>
              <w:rPr>
                <w:rFonts w:hint="eastAsia" w:ascii="方正仿宋_GBK" w:eastAsia="方正仿宋_GBK" w:cs="Times New Roman"/>
                <w:color w:val="000000"/>
                <w:sz w:val="21"/>
                <w:szCs w:val="21"/>
                <w:lang w:val="en-US" w:eastAsia="zh-CN"/>
              </w:rPr>
              <w:t>4</w:t>
            </w:r>
          </w:p>
        </w:tc>
        <w:tc>
          <w:tcPr>
            <w:tcW w:w="1260" w:type="dxa"/>
            <w:vMerge w:val="continue"/>
            <w:vAlign w:val="center"/>
          </w:tcPr>
          <w:p>
            <w:pPr>
              <w:pStyle w:val="2"/>
              <w:jc w:val="both"/>
              <w:rPr>
                <w:rFonts w:hint="eastAsia" w:ascii="方正仿宋_GBK" w:eastAsia="方正仿宋_GBK"/>
                <w:color w:val="000000"/>
                <w:sz w:val="21"/>
                <w:szCs w:val="21"/>
              </w:rPr>
            </w:pPr>
          </w:p>
        </w:tc>
        <w:tc>
          <w:tcPr>
            <w:tcW w:w="1260" w:type="dxa"/>
            <w:vMerge w:val="continue"/>
            <w:vAlign w:val="center"/>
          </w:tcPr>
          <w:p>
            <w:pPr>
              <w:pStyle w:val="2"/>
              <w:jc w:val="both"/>
              <w:rPr>
                <w:rFonts w:hint="eastAsia" w:ascii="方正仿宋_GBK" w:eastAsia="方正仿宋_GBK"/>
                <w:color w:val="000000"/>
                <w:sz w:val="21"/>
                <w:szCs w:val="21"/>
              </w:rPr>
            </w:pPr>
          </w:p>
        </w:tc>
        <w:tc>
          <w:tcPr>
            <w:tcW w:w="7035" w:type="dxa"/>
            <w:vAlign w:val="center"/>
          </w:tcPr>
          <w:p>
            <w:pPr>
              <w:autoSpaceDE w:val="0"/>
              <w:autoSpaceDN w:val="0"/>
              <w:adjustRightInd w:val="0"/>
              <w:spacing w:line="260" w:lineRule="exact"/>
              <w:rPr>
                <w:rFonts w:hint="eastAsia" w:ascii="方正仿宋_GBK" w:hAnsi="宋体" w:eastAsia="方正仿宋_GBK" w:cs="FZFSK--GBK1-0"/>
                <w:szCs w:val="21"/>
              </w:rPr>
            </w:pPr>
            <w:r>
              <w:rPr>
                <w:rFonts w:hint="eastAsia" w:ascii="方正仿宋_GBK" w:hAnsi="宋体" w:eastAsia="方正仿宋_GBK" w:cs="FZFSK--GBK1-0"/>
                <w:szCs w:val="21"/>
              </w:rPr>
              <w:t>大力推进“互联网+政务服务”，年内完成政务服务事项目录的编制工作，通过本级政府门户网站集中全面公开</w:t>
            </w:r>
            <w:r>
              <w:rPr>
                <w:rFonts w:hint="eastAsia" w:ascii="方正仿宋_GBK" w:hAnsi="宋体" w:eastAsia="方正仿宋_GBK" w:cs="FZFSK--GBK1-0"/>
                <w:szCs w:val="21"/>
                <w:lang w:eastAsia="zh-CN"/>
              </w:rPr>
              <w:t>。</w:t>
            </w:r>
          </w:p>
        </w:tc>
        <w:tc>
          <w:tcPr>
            <w:tcW w:w="2520" w:type="dxa"/>
            <w:vMerge w:val="continue"/>
            <w:vAlign w:val="center"/>
          </w:tcPr>
          <w:p>
            <w:pPr>
              <w:pStyle w:val="2"/>
              <w:jc w:val="both"/>
              <w:rPr>
                <w:rFonts w:hint="eastAsia" w:ascii="方正仿宋_GBK" w:eastAsia="方正仿宋_GBK"/>
                <w:color w:val="000000"/>
                <w:sz w:val="21"/>
                <w:szCs w:val="21"/>
              </w:rPr>
            </w:pPr>
          </w:p>
        </w:tc>
        <w:tc>
          <w:tcPr>
            <w:tcW w:w="1575" w:type="dxa"/>
            <w:vMerge w:val="continue"/>
            <w:vAlign w:val="center"/>
          </w:tcPr>
          <w:p>
            <w:pPr>
              <w:pStyle w:val="2"/>
              <w:jc w:val="center"/>
              <w:rPr>
                <w:rFonts w:hint="eastAsia" w:ascii="方正仿宋_GBK" w:eastAsia="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03" w:type="dxa"/>
            <w:vAlign w:val="center"/>
          </w:tcPr>
          <w:p>
            <w:pPr>
              <w:pStyle w:val="2"/>
              <w:jc w:val="center"/>
              <w:rPr>
                <w:rFonts w:hint="eastAsia" w:ascii="方正仿宋_GBK" w:eastAsia="方正仿宋_GBK" w:cs="Times New Roman"/>
                <w:color w:val="000000"/>
                <w:sz w:val="21"/>
                <w:szCs w:val="21"/>
                <w:lang w:eastAsia="zh-CN"/>
              </w:rPr>
            </w:pPr>
            <w:r>
              <w:rPr>
                <w:rFonts w:hint="eastAsia" w:ascii="方正仿宋_GBK" w:eastAsia="方正仿宋_GBK" w:cs="Times New Roman"/>
                <w:color w:val="000000"/>
                <w:sz w:val="21"/>
                <w:szCs w:val="21"/>
                <w:lang w:val="en-US" w:eastAsia="zh-CN"/>
              </w:rPr>
              <w:t>5</w:t>
            </w:r>
          </w:p>
        </w:tc>
        <w:tc>
          <w:tcPr>
            <w:tcW w:w="1260" w:type="dxa"/>
            <w:vMerge w:val="restart"/>
            <w:vAlign w:val="center"/>
          </w:tcPr>
          <w:p>
            <w:pPr>
              <w:pStyle w:val="2"/>
              <w:spacing w:line="280" w:lineRule="exact"/>
              <w:jc w:val="both"/>
              <w:rPr>
                <w:rFonts w:hint="eastAsia" w:ascii="方正仿宋_GBK" w:eastAsia="方正仿宋_GBK"/>
                <w:color w:val="000000"/>
                <w:sz w:val="21"/>
                <w:szCs w:val="21"/>
              </w:rPr>
            </w:pPr>
            <w:r>
              <w:rPr>
                <w:rFonts w:hint="eastAsia" w:ascii="方正仿宋_GBK" w:eastAsia="方正仿宋_GBK"/>
                <w:color w:val="000000"/>
                <w:sz w:val="21"/>
                <w:szCs w:val="21"/>
              </w:rPr>
              <w:t>以政务公开助力促改革</w:t>
            </w:r>
          </w:p>
        </w:tc>
        <w:tc>
          <w:tcPr>
            <w:tcW w:w="1260" w:type="dxa"/>
            <w:vMerge w:val="restart"/>
            <w:vAlign w:val="center"/>
          </w:tcPr>
          <w:p>
            <w:pPr>
              <w:pStyle w:val="2"/>
              <w:spacing w:line="280" w:lineRule="exact"/>
              <w:jc w:val="both"/>
              <w:rPr>
                <w:rFonts w:hint="eastAsia" w:ascii="方正仿宋_GBK" w:eastAsia="方正仿宋_GBK"/>
                <w:color w:val="000000"/>
                <w:sz w:val="21"/>
                <w:szCs w:val="21"/>
              </w:rPr>
            </w:pPr>
            <w:r>
              <w:rPr>
                <w:rFonts w:hint="eastAsia" w:ascii="方正仿宋_GBK" w:eastAsia="方正仿宋_GBK"/>
                <w:color w:val="000000"/>
                <w:sz w:val="21"/>
                <w:szCs w:val="21"/>
              </w:rPr>
              <w:t>推进财税改革信息公开</w:t>
            </w:r>
          </w:p>
        </w:tc>
        <w:tc>
          <w:tcPr>
            <w:tcW w:w="7035" w:type="dxa"/>
            <w:vAlign w:val="center"/>
          </w:tcPr>
          <w:p>
            <w:pPr>
              <w:tabs>
                <w:tab w:val="left" w:pos="2279"/>
              </w:tabs>
              <w:spacing w:line="240" w:lineRule="exact"/>
              <w:rPr>
                <w:rFonts w:hint="eastAsia" w:ascii="方正仿宋_GBK" w:hAnsi="宋体" w:eastAsia="方正仿宋_GBK" w:cs="FZFSK--GBK1-0"/>
                <w:szCs w:val="21"/>
              </w:rPr>
            </w:pPr>
            <w:r>
              <w:rPr>
                <w:rFonts w:hint="eastAsia" w:ascii="方正仿宋_GBK" w:hAnsi="宋体" w:eastAsia="方正仿宋_GBK" w:cs="FZFSK--GBK1-0"/>
                <w:szCs w:val="21"/>
              </w:rPr>
              <w:t>在本级政府或财政部门网站设立预决算公开统一专栏，集中公开政府预决算、部门预决算，对公开内容进行分类、分级，并实时更新完善，方便公众查阅和监督。</w:t>
            </w:r>
          </w:p>
        </w:tc>
        <w:tc>
          <w:tcPr>
            <w:tcW w:w="2520" w:type="dxa"/>
            <w:vMerge w:val="restart"/>
            <w:vAlign w:val="center"/>
          </w:tcPr>
          <w:p>
            <w:pPr>
              <w:pStyle w:val="2"/>
              <w:spacing w:line="280" w:lineRule="exact"/>
              <w:jc w:val="both"/>
              <w:rPr>
                <w:rFonts w:hint="eastAsia" w:ascii="方正仿宋_GBK" w:eastAsia="方正仿宋_GBK"/>
                <w:color w:val="000000"/>
                <w:sz w:val="21"/>
                <w:szCs w:val="21"/>
                <w:lang w:eastAsia="zh-CN"/>
              </w:rPr>
            </w:pPr>
            <w:r>
              <w:rPr>
                <w:rFonts w:hint="eastAsia" w:ascii="方正仿宋_GBK" w:eastAsia="方正仿宋_GBK"/>
                <w:color w:val="000000"/>
                <w:sz w:val="21"/>
                <w:szCs w:val="21"/>
                <w:lang w:eastAsia="zh-CN"/>
              </w:rPr>
              <w:t>党政办、宣传办、财政所按本门职责分工分别负责落实。</w:t>
            </w:r>
          </w:p>
        </w:tc>
        <w:tc>
          <w:tcPr>
            <w:tcW w:w="1575" w:type="dxa"/>
            <w:vMerge w:val="restart"/>
            <w:vAlign w:val="center"/>
          </w:tcPr>
          <w:p>
            <w:pPr>
              <w:pStyle w:val="2"/>
              <w:spacing w:line="280" w:lineRule="exact"/>
              <w:jc w:val="center"/>
              <w:rPr>
                <w:rFonts w:hint="eastAsia" w:ascii="方正仿宋_GBK" w:eastAsia="方正仿宋_GBK"/>
                <w:color w:val="000000"/>
                <w:sz w:val="21"/>
                <w:szCs w:val="21"/>
              </w:rPr>
            </w:pPr>
            <w:r>
              <w:rPr>
                <w:rFonts w:hint="eastAsia" w:ascii="方正仿宋_GBK" w:eastAsia="方正仿宋_GBK"/>
                <w:color w:val="000000"/>
                <w:sz w:val="21"/>
                <w:szCs w:val="21"/>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03" w:type="dxa"/>
            <w:vAlign w:val="center"/>
          </w:tcPr>
          <w:p>
            <w:pPr>
              <w:pStyle w:val="2"/>
              <w:jc w:val="center"/>
              <w:rPr>
                <w:rFonts w:hint="eastAsia" w:ascii="方正仿宋_GBK" w:eastAsia="方正仿宋_GBK" w:cs="Times New Roman"/>
                <w:color w:val="000000"/>
                <w:sz w:val="21"/>
                <w:szCs w:val="21"/>
                <w:lang w:eastAsia="zh-CN"/>
              </w:rPr>
            </w:pPr>
            <w:r>
              <w:rPr>
                <w:rFonts w:hint="eastAsia" w:ascii="方正仿宋_GBK" w:eastAsia="方正仿宋_GBK" w:cs="Times New Roman"/>
                <w:color w:val="000000"/>
                <w:sz w:val="21"/>
                <w:szCs w:val="21"/>
                <w:lang w:val="en-US" w:eastAsia="zh-CN"/>
              </w:rPr>
              <w:t>6</w:t>
            </w:r>
          </w:p>
        </w:tc>
        <w:tc>
          <w:tcPr>
            <w:tcW w:w="1260" w:type="dxa"/>
            <w:vMerge w:val="continue"/>
            <w:vAlign w:val="center"/>
          </w:tcPr>
          <w:p>
            <w:pPr>
              <w:pStyle w:val="2"/>
              <w:jc w:val="both"/>
              <w:rPr>
                <w:rFonts w:hint="eastAsia" w:ascii="方正仿宋_GBK" w:eastAsia="方正仿宋_GBK"/>
                <w:color w:val="000000"/>
                <w:sz w:val="21"/>
                <w:szCs w:val="21"/>
              </w:rPr>
            </w:pPr>
          </w:p>
        </w:tc>
        <w:tc>
          <w:tcPr>
            <w:tcW w:w="1260" w:type="dxa"/>
            <w:vMerge w:val="continue"/>
            <w:vAlign w:val="center"/>
          </w:tcPr>
          <w:p>
            <w:pPr>
              <w:pStyle w:val="2"/>
              <w:jc w:val="both"/>
              <w:rPr>
                <w:rFonts w:hint="eastAsia" w:ascii="方正仿宋_GBK" w:eastAsia="方正仿宋_GBK"/>
                <w:color w:val="000000"/>
                <w:sz w:val="21"/>
                <w:szCs w:val="21"/>
              </w:rPr>
            </w:pPr>
          </w:p>
        </w:tc>
        <w:tc>
          <w:tcPr>
            <w:tcW w:w="7035" w:type="dxa"/>
            <w:vAlign w:val="center"/>
          </w:tcPr>
          <w:p>
            <w:pPr>
              <w:tabs>
                <w:tab w:val="left" w:pos="664"/>
              </w:tabs>
              <w:autoSpaceDE w:val="0"/>
              <w:autoSpaceDN w:val="0"/>
              <w:adjustRightInd w:val="0"/>
              <w:spacing w:line="240" w:lineRule="exact"/>
              <w:rPr>
                <w:rFonts w:hint="eastAsia" w:ascii="方正仿宋_GBK" w:hAnsi="宋体" w:eastAsia="方正仿宋_GBK" w:cs="FZFSK--GBK1-0"/>
                <w:spacing w:val="-6"/>
                <w:szCs w:val="21"/>
              </w:rPr>
            </w:pPr>
            <w:r>
              <w:rPr>
                <w:rFonts w:hint="eastAsia" w:ascii="方正仿宋_GBK" w:hAnsi="宋体" w:eastAsia="方正仿宋_GBK" w:cs="FZFSK--GBK1-0"/>
                <w:spacing w:val="-6"/>
                <w:szCs w:val="21"/>
              </w:rPr>
              <w:t>按照财政部有关要求，完善地方政府债务领域信息公开有关规定，指导督促财政部门公开各地政府债务种类、规模、结构和使用、偿还等情况。</w:t>
            </w:r>
          </w:p>
        </w:tc>
        <w:tc>
          <w:tcPr>
            <w:tcW w:w="2520" w:type="dxa"/>
            <w:vMerge w:val="continue"/>
            <w:vAlign w:val="center"/>
          </w:tcPr>
          <w:p>
            <w:pPr>
              <w:pStyle w:val="2"/>
              <w:jc w:val="both"/>
              <w:rPr>
                <w:rFonts w:hint="eastAsia" w:ascii="方正仿宋_GBK" w:eastAsia="方正仿宋_GBK"/>
                <w:color w:val="000000"/>
                <w:sz w:val="21"/>
                <w:szCs w:val="21"/>
              </w:rPr>
            </w:pPr>
          </w:p>
        </w:tc>
        <w:tc>
          <w:tcPr>
            <w:tcW w:w="1575" w:type="dxa"/>
            <w:vMerge w:val="continue"/>
            <w:vAlign w:val="center"/>
          </w:tcPr>
          <w:p>
            <w:pPr>
              <w:pStyle w:val="2"/>
              <w:jc w:val="center"/>
              <w:rPr>
                <w:rFonts w:hint="eastAsia" w:ascii="方正仿宋_GBK" w:eastAsia="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803" w:type="dxa"/>
            <w:vAlign w:val="center"/>
          </w:tcPr>
          <w:p>
            <w:pPr>
              <w:pStyle w:val="2"/>
              <w:jc w:val="center"/>
              <w:rPr>
                <w:rFonts w:hint="eastAsia" w:ascii="方正仿宋_GBK" w:eastAsia="方正仿宋_GBK" w:cs="Times New Roman"/>
                <w:color w:val="000000"/>
                <w:sz w:val="21"/>
                <w:szCs w:val="21"/>
                <w:lang w:eastAsia="zh-CN"/>
              </w:rPr>
            </w:pPr>
            <w:r>
              <w:rPr>
                <w:rFonts w:hint="eastAsia" w:ascii="方正仿宋_GBK" w:eastAsia="方正仿宋_GBK" w:cs="Times New Roman"/>
                <w:color w:val="000000"/>
                <w:sz w:val="21"/>
                <w:szCs w:val="21"/>
                <w:lang w:val="en-US" w:eastAsia="zh-CN"/>
              </w:rPr>
              <w:t>7</w:t>
            </w:r>
          </w:p>
        </w:tc>
        <w:tc>
          <w:tcPr>
            <w:tcW w:w="1260" w:type="dxa"/>
            <w:vMerge w:val="continue"/>
            <w:vAlign w:val="center"/>
          </w:tcPr>
          <w:p>
            <w:pPr>
              <w:pStyle w:val="2"/>
              <w:jc w:val="both"/>
              <w:rPr>
                <w:rFonts w:hint="eastAsia" w:ascii="方正仿宋_GBK" w:eastAsia="方正仿宋_GBK"/>
                <w:color w:val="000000"/>
                <w:sz w:val="21"/>
                <w:szCs w:val="21"/>
              </w:rPr>
            </w:pPr>
          </w:p>
        </w:tc>
        <w:tc>
          <w:tcPr>
            <w:tcW w:w="1260" w:type="dxa"/>
            <w:vMerge w:val="continue"/>
            <w:vAlign w:val="center"/>
          </w:tcPr>
          <w:p>
            <w:pPr>
              <w:pStyle w:val="2"/>
              <w:jc w:val="both"/>
              <w:rPr>
                <w:rFonts w:hint="eastAsia" w:ascii="方正仿宋_GBK" w:eastAsia="方正仿宋_GBK"/>
                <w:color w:val="000000"/>
                <w:sz w:val="21"/>
                <w:szCs w:val="21"/>
              </w:rPr>
            </w:pPr>
          </w:p>
        </w:tc>
        <w:tc>
          <w:tcPr>
            <w:tcW w:w="7035" w:type="dxa"/>
            <w:vAlign w:val="center"/>
          </w:tcPr>
          <w:p>
            <w:pPr>
              <w:autoSpaceDE w:val="0"/>
              <w:autoSpaceDN w:val="0"/>
              <w:adjustRightInd w:val="0"/>
              <w:spacing w:line="240" w:lineRule="exact"/>
              <w:rPr>
                <w:rFonts w:hint="eastAsia" w:ascii="方正仿宋_GBK" w:hAnsi="宋体" w:eastAsia="方正仿宋_GBK" w:cs="FZFSK--GBK1-0"/>
                <w:szCs w:val="21"/>
              </w:rPr>
            </w:pPr>
            <w:r>
              <w:rPr>
                <w:rFonts w:hint="eastAsia" w:ascii="方正仿宋_GBK" w:hAnsi="宋体" w:eastAsia="方正仿宋_GBK" w:cs="FZFSK--GBK1-0"/>
                <w:szCs w:val="21"/>
              </w:rPr>
              <w:t>依法做好财政事权和支出责任划分改革事项公开工作。</w:t>
            </w:r>
          </w:p>
        </w:tc>
        <w:tc>
          <w:tcPr>
            <w:tcW w:w="2520" w:type="dxa"/>
            <w:vMerge w:val="continue"/>
            <w:vAlign w:val="center"/>
          </w:tcPr>
          <w:p>
            <w:pPr>
              <w:pStyle w:val="2"/>
              <w:jc w:val="both"/>
              <w:rPr>
                <w:rFonts w:hint="eastAsia" w:ascii="方正仿宋_GBK" w:eastAsia="方正仿宋_GBK"/>
                <w:color w:val="000000"/>
                <w:sz w:val="21"/>
                <w:szCs w:val="21"/>
              </w:rPr>
            </w:pPr>
          </w:p>
        </w:tc>
        <w:tc>
          <w:tcPr>
            <w:tcW w:w="1575" w:type="dxa"/>
            <w:vMerge w:val="continue"/>
            <w:vAlign w:val="center"/>
          </w:tcPr>
          <w:p>
            <w:pPr>
              <w:pStyle w:val="2"/>
              <w:jc w:val="center"/>
              <w:rPr>
                <w:rFonts w:hint="eastAsia" w:ascii="方正仿宋_GBK" w:eastAsia="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03" w:type="dxa"/>
            <w:vAlign w:val="center"/>
          </w:tcPr>
          <w:p>
            <w:pPr>
              <w:pStyle w:val="2"/>
              <w:jc w:val="center"/>
              <w:rPr>
                <w:rFonts w:hint="eastAsia" w:ascii="方正仿宋_GBK" w:eastAsia="方正仿宋_GBK" w:cs="Times New Roman"/>
                <w:color w:val="000000"/>
                <w:sz w:val="21"/>
                <w:szCs w:val="21"/>
                <w:lang w:eastAsia="zh-CN"/>
              </w:rPr>
            </w:pPr>
            <w:r>
              <w:rPr>
                <w:rFonts w:hint="eastAsia" w:ascii="方正仿宋_GBK" w:eastAsia="方正仿宋_GBK" w:cs="Times New Roman"/>
                <w:color w:val="000000"/>
                <w:sz w:val="21"/>
                <w:szCs w:val="21"/>
                <w:lang w:val="en-US" w:eastAsia="zh-CN"/>
              </w:rPr>
              <w:t>8</w:t>
            </w:r>
          </w:p>
        </w:tc>
        <w:tc>
          <w:tcPr>
            <w:tcW w:w="1260" w:type="dxa"/>
            <w:vMerge w:val="restart"/>
            <w:vAlign w:val="center"/>
          </w:tcPr>
          <w:p>
            <w:pPr>
              <w:pStyle w:val="2"/>
              <w:jc w:val="both"/>
              <w:rPr>
                <w:rFonts w:hint="eastAsia" w:ascii="方正仿宋_GBK" w:eastAsia="方正仿宋_GBK"/>
                <w:color w:val="000000"/>
                <w:sz w:val="21"/>
                <w:szCs w:val="21"/>
              </w:rPr>
            </w:pPr>
            <w:r>
              <w:rPr>
                <w:rFonts w:hint="eastAsia" w:ascii="方正仿宋_GBK" w:eastAsia="方正仿宋_GBK"/>
                <w:color w:val="000000"/>
                <w:sz w:val="21"/>
                <w:szCs w:val="21"/>
              </w:rPr>
              <w:t>以政务公开助力惠民生</w:t>
            </w:r>
          </w:p>
        </w:tc>
        <w:tc>
          <w:tcPr>
            <w:tcW w:w="1260" w:type="dxa"/>
            <w:vMerge w:val="restart"/>
            <w:vAlign w:val="center"/>
          </w:tcPr>
          <w:p>
            <w:pPr>
              <w:rPr>
                <w:rFonts w:hint="eastAsia" w:ascii="方正仿宋_GBK" w:hAnsi="宋体" w:eastAsia="方正仿宋_GBK"/>
                <w:szCs w:val="21"/>
              </w:rPr>
            </w:pPr>
            <w:r>
              <w:rPr>
                <w:rFonts w:hint="eastAsia" w:ascii="方正仿宋_GBK" w:hAnsi="宋体" w:eastAsia="方正仿宋_GBK"/>
                <w:szCs w:val="21"/>
              </w:rPr>
              <w:t>推进扶贫脱贫和社会救助信息公开</w:t>
            </w:r>
          </w:p>
        </w:tc>
        <w:tc>
          <w:tcPr>
            <w:tcW w:w="7035" w:type="dxa"/>
            <w:vAlign w:val="center"/>
          </w:tcPr>
          <w:p>
            <w:pPr>
              <w:pStyle w:val="2"/>
              <w:spacing w:line="260" w:lineRule="exact"/>
              <w:jc w:val="both"/>
              <w:rPr>
                <w:rFonts w:hint="eastAsia" w:ascii="方正仿宋_GBK" w:eastAsia="方正仿宋_GBK"/>
                <w:color w:val="000000"/>
                <w:sz w:val="21"/>
                <w:szCs w:val="21"/>
              </w:rPr>
            </w:pPr>
            <w:r>
              <w:rPr>
                <w:rFonts w:hint="eastAsia" w:ascii="方正仿宋_GBK" w:eastAsia="方正仿宋_GBK"/>
                <w:color w:val="000000"/>
                <w:sz w:val="21"/>
                <w:szCs w:val="21"/>
              </w:rPr>
              <w:t>围绕实施精准扶贫、精准脱贫，着力公开扶贫政策、扶贫对象、帮扶措施、扶贫成效、贫困退出、扶贫资金项目安排等信息。</w:t>
            </w:r>
          </w:p>
        </w:tc>
        <w:tc>
          <w:tcPr>
            <w:tcW w:w="2520" w:type="dxa"/>
            <w:vMerge w:val="restart"/>
            <w:vAlign w:val="center"/>
          </w:tcPr>
          <w:p>
            <w:pPr>
              <w:pStyle w:val="2"/>
              <w:jc w:val="both"/>
              <w:rPr>
                <w:rFonts w:hint="eastAsia" w:ascii="方正仿宋_GBK" w:eastAsia="方正仿宋_GBK"/>
                <w:color w:val="000000"/>
                <w:sz w:val="21"/>
                <w:szCs w:val="21"/>
              </w:rPr>
            </w:pPr>
            <w:r>
              <w:rPr>
                <w:rFonts w:hint="eastAsia" w:ascii="方正仿宋_GBK" w:eastAsia="方正仿宋_GBK" w:cs="FZFSK--GBK1-0"/>
                <w:color w:val="000000"/>
                <w:sz w:val="21"/>
                <w:szCs w:val="21"/>
                <w:lang w:eastAsia="zh-CN"/>
              </w:rPr>
              <w:t>财政所、扶贫办、社会保障服务中心</w:t>
            </w:r>
            <w:r>
              <w:rPr>
                <w:rFonts w:hint="eastAsia" w:ascii="方正仿宋_GBK" w:eastAsia="方正仿宋_GBK" w:cs="FZFSK--GBK1-0"/>
                <w:color w:val="000000"/>
                <w:sz w:val="21"/>
                <w:szCs w:val="21"/>
              </w:rPr>
              <w:t>按照职责分工分别牵头落实</w:t>
            </w:r>
          </w:p>
        </w:tc>
        <w:tc>
          <w:tcPr>
            <w:tcW w:w="1575" w:type="dxa"/>
            <w:vMerge w:val="restart"/>
            <w:vAlign w:val="center"/>
          </w:tcPr>
          <w:p>
            <w:pPr>
              <w:pStyle w:val="2"/>
              <w:jc w:val="center"/>
              <w:rPr>
                <w:rFonts w:hint="eastAsia" w:ascii="方正仿宋_GBK" w:eastAsia="方正仿宋_GBK"/>
                <w:color w:val="000000"/>
                <w:sz w:val="21"/>
                <w:szCs w:val="21"/>
              </w:rPr>
            </w:pPr>
            <w:r>
              <w:rPr>
                <w:rFonts w:hint="eastAsia" w:ascii="方正仿宋_GBK" w:eastAsia="方正仿宋_GBK"/>
                <w:color w:val="000000"/>
                <w:sz w:val="21"/>
                <w:szCs w:val="21"/>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03" w:type="dxa"/>
            <w:vAlign w:val="center"/>
          </w:tcPr>
          <w:p>
            <w:pPr>
              <w:pStyle w:val="2"/>
              <w:jc w:val="center"/>
              <w:rPr>
                <w:rFonts w:hint="eastAsia" w:ascii="方正仿宋_GBK" w:eastAsia="方正仿宋_GBK" w:cs="Times New Roman"/>
                <w:color w:val="000000"/>
                <w:sz w:val="21"/>
                <w:szCs w:val="21"/>
                <w:lang w:eastAsia="zh-CN"/>
              </w:rPr>
            </w:pPr>
            <w:r>
              <w:rPr>
                <w:rFonts w:hint="eastAsia" w:ascii="方正仿宋_GBK" w:eastAsia="方正仿宋_GBK" w:cs="Times New Roman"/>
                <w:color w:val="000000"/>
                <w:sz w:val="21"/>
                <w:szCs w:val="21"/>
                <w:lang w:val="en-US" w:eastAsia="zh-CN"/>
              </w:rPr>
              <w:t>9</w:t>
            </w:r>
          </w:p>
        </w:tc>
        <w:tc>
          <w:tcPr>
            <w:tcW w:w="1260" w:type="dxa"/>
            <w:vMerge w:val="continue"/>
            <w:vAlign w:val="center"/>
          </w:tcPr>
          <w:p>
            <w:pPr>
              <w:pStyle w:val="2"/>
              <w:jc w:val="both"/>
              <w:rPr>
                <w:rFonts w:hint="eastAsia" w:ascii="方正仿宋_GBK" w:eastAsia="方正仿宋_GBK"/>
                <w:color w:val="000000"/>
                <w:sz w:val="21"/>
                <w:szCs w:val="21"/>
              </w:rPr>
            </w:pPr>
          </w:p>
        </w:tc>
        <w:tc>
          <w:tcPr>
            <w:tcW w:w="1260" w:type="dxa"/>
            <w:vMerge w:val="continue"/>
            <w:vAlign w:val="center"/>
          </w:tcPr>
          <w:p>
            <w:pPr>
              <w:pStyle w:val="2"/>
              <w:jc w:val="both"/>
              <w:rPr>
                <w:rFonts w:hint="eastAsia" w:ascii="方正仿宋_GBK" w:eastAsia="方正仿宋_GBK"/>
                <w:color w:val="000000"/>
                <w:sz w:val="21"/>
                <w:szCs w:val="21"/>
              </w:rPr>
            </w:pPr>
          </w:p>
        </w:tc>
        <w:tc>
          <w:tcPr>
            <w:tcW w:w="7035" w:type="dxa"/>
            <w:vAlign w:val="center"/>
          </w:tcPr>
          <w:p>
            <w:pPr>
              <w:tabs>
                <w:tab w:val="left" w:pos="2016"/>
              </w:tabs>
              <w:spacing w:line="260" w:lineRule="exact"/>
              <w:rPr>
                <w:rFonts w:hint="eastAsia" w:ascii="方正仿宋_GBK" w:hAnsi="宋体" w:eastAsia="方正仿宋_GBK" w:cs="FZFSK--GBK1-0"/>
                <w:color w:val="auto"/>
                <w:spacing w:val="-6"/>
                <w:szCs w:val="21"/>
              </w:rPr>
            </w:pPr>
            <w:r>
              <w:rPr>
                <w:rFonts w:hint="eastAsia" w:ascii="方正仿宋_GBK" w:hAnsi="宋体" w:eastAsia="方正仿宋_GBK" w:cs="FZFSK--GBK1-0"/>
                <w:color w:val="auto"/>
                <w:spacing w:val="-6"/>
                <w:szCs w:val="21"/>
              </w:rPr>
              <w:t>要公开统筹整合使用的涉农资金来源、用途和项目建设等情况；要公示建档立卡贫困人口和脱贫人口名单、扶贫项目实施情况。</w:t>
            </w:r>
          </w:p>
        </w:tc>
        <w:tc>
          <w:tcPr>
            <w:tcW w:w="2520" w:type="dxa"/>
            <w:vMerge w:val="continue"/>
            <w:vAlign w:val="center"/>
          </w:tcPr>
          <w:p>
            <w:pPr>
              <w:pStyle w:val="2"/>
              <w:jc w:val="both"/>
              <w:rPr>
                <w:rFonts w:hint="eastAsia" w:ascii="方正仿宋_GBK" w:eastAsia="方正仿宋_GBK"/>
                <w:color w:val="000000"/>
                <w:sz w:val="21"/>
                <w:szCs w:val="21"/>
              </w:rPr>
            </w:pPr>
          </w:p>
        </w:tc>
        <w:tc>
          <w:tcPr>
            <w:tcW w:w="1575" w:type="dxa"/>
            <w:vMerge w:val="continue"/>
            <w:vAlign w:val="center"/>
          </w:tcPr>
          <w:p>
            <w:pPr>
              <w:pStyle w:val="2"/>
              <w:jc w:val="center"/>
              <w:rPr>
                <w:rFonts w:hint="eastAsia" w:ascii="方正仿宋_GBK" w:eastAsia="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03" w:type="dxa"/>
            <w:vAlign w:val="center"/>
          </w:tcPr>
          <w:p>
            <w:pPr>
              <w:pStyle w:val="2"/>
              <w:jc w:val="center"/>
              <w:rPr>
                <w:rFonts w:hint="eastAsia" w:ascii="方正仿宋_GBK" w:eastAsia="方正仿宋_GBK" w:cs="Times New Roman"/>
                <w:color w:val="000000"/>
                <w:sz w:val="21"/>
                <w:szCs w:val="21"/>
                <w:lang w:eastAsia="zh-CN"/>
              </w:rPr>
            </w:pPr>
            <w:r>
              <w:rPr>
                <w:rFonts w:hint="eastAsia" w:ascii="方正仿宋_GBK" w:eastAsia="方正仿宋_GBK" w:cs="Times New Roman"/>
                <w:color w:val="000000"/>
                <w:sz w:val="21"/>
                <w:szCs w:val="21"/>
                <w:lang w:val="en-US" w:eastAsia="zh-CN"/>
              </w:rPr>
              <w:t>10</w:t>
            </w:r>
          </w:p>
        </w:tc>
        <w:tc>
          <w:tcPr>
            <w:tcW w:w="1260" w:type="dxa"/>
            <w:vMerge w:val="continue"/>
            <w:vAlign w:val="center"/>
          </w:tcPr>
          <w:p>
            <w:pPr>
              <w:pStyle w:val="2"/>
              <w:jc w:val="both"/>
              <w:rPr>
                <w:rFonts w:hint="eastAsia" w:ascii="方正仿宋_GBK" w:eastAsia="方正仿宋_GBK"/>
                <w:color w:val="000000"/>
                <w:sz w:val="21"/>
                <w:szCs w:val="21"/>
              </w:rPr>
            </w:pPr>
          </w:p>
        </w:tc>
        <w:tc>
          <w:tcPr>
            <w:tcW w:w="1260" w:type="dxa"/>
            <w:vMerge w:val="continue"/>
            <w:vAlign w:val="center"/>
          </w:tcPr>
          <w:p>
            <w:pPr>
              <w:pStyle w:val="2"/>
              <w:jc w:val="both"/>
              <w:rPr>
                <w:rFonts w:hint="eastAsia" w:ascii="方正仿宋_GBK" w:eastAsia="方正仿宋_GBK"/>
                <w:color w:val="000000"/>
                <w:sz w:val="21"/>
                <w:szCs w:val="21"/>
              </w:rPr>
            </w:pPr>
          </w:p>
        </w:tc>
        <w:tc>
          <w:tcPr>
            <w:tcW w:w="7035" w:type="dxa"/>
            <w:vAlign w:val="center"/>
          </w:tcPr>
          <w:p>
            <w:pPr>
              <w:tabs>
                <w:tab w:val="left" w:pos="1928"/>
              </w:tabs>
              <w:spacing w:line="240" w:lineRule="exact"/>
              <w:rPr>
                <w:rFonts w:hint="eastAsia" w:ascii="方正仿宋_GBK" w:hAnsi="宋体" w:eastAsia="方正仿宋_GBK" w:cs="FZFSK--GBK1-0"/>
                <w:szCs w:val="21"/>
              </w:rPr>
            </w:pPr>
            <w:r>
              <w:rPr>
                <w:rFonts w:hint="eastAsia" w:ascii="方正仿宋_GBK" w:hAnsi="宋体" w:eastAsia="方正仿宋_GBK" w:cs="FZFSK--GBK1-0"/>
                <w:szCs w:val="21"/>
              </w:rPr>
              <w:t>加大社会扶贫信息公开力度，增强社会扶贫公信力和影响力，高度重视困难群众救助信息公开，进一步做好城乡低保、特困人员救助供养、医疗救助、临时救助等信息公开工作。</w:t>
            </w:r>
          </w:p>
        </w:tc>
        <w:tc>
          <w:tcPr>
            <w:tcW w:w="2520" w:type="dxa"/>
            <w:vMerge w:val="continue"/>
            <w:vAlign w:val="center"/>
          </w:tcPr>
          <w:p>
            <w:pPr>
              <w:pStyle w:val="2"/>
              <w:jc w:val="both"/>
              <w:rPr>
                <w:rFonts w:hint="eastAsia" w:ascii="方正仿宋_GBK" w:eastAsia="方正仿宋_GBK"/>
                <w:color w:val="000000"/>
                <w:sz w:val="21"/>
                <w:szCs w:val="21"/>
              </w:rPr>
            </w:pPr>
          </w:p>
        </w:tc>
        <w:tc>
          <w:tcPr>
            <w:tcW w:w="1575" w:type="dxa"/>
            <w:vMerge w:val="continue"/>
            <w:vAlign w:val="center"/>
          </w:tcPr>
          <w:p>
            <w:pPr>
              <w:pStyle w:val="2"/>
              <w:jc w:val="center"/>
              <w:rPr>
                <w:rFonts w:hint="eastAsia" w:ascii="方正仿宋_GBK" w:eastAsia="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03" w:type="dxa"/>
            <w:vAlign w:val="center"/>
          </w:tcPr>
          <w:p>
            <w:pPr>
              <w:pStyle w:val="2"/>
              <w:jc w:val="center"/>
              <w:rPr>
                <w:rFonts w:hint="eastAsia" w:ascii="方正仿宋_GBK" w:eastAsia="方正仿宋_GBK" w:cs="Times New Roman"/>
                <w:color w:val="000000"/>
                <w:sz w:val="21"/>
                <w:szCs w:val="21"/>
                <w:lang w:eastAsia="zh-CN"/>
              </w:rPr>
            </w:pPr>
            <w:r>
              <w:rPr>
                <w:rFonts w:hint="eastAsia" w:ascii="方正仿宋_GBK" w:eastAsia="方正仿宋_GBK" w:cs="Times New Roman"/>
                <w:color w:val="000000"/>
                <w:sz w:val="21"/>
                <w:szCs w:val="21"/>
                <w:lang w:val="en-US" w:eastAsia="zh-CN"/>
              </w:rPr>
              <w:t>11</w:t>
            </w:r>
          </w:p>
        </w:tc>
        <w:tc>
          <w:tcPr>
            <w:tcW w:w="1260" w:type="dxa"/>
            <w:vMerge w:val="continue"/>
            <w:vAlign w:val="center"/>
          </w:tcPr>
          <w:p>
            <w:pPr>
              <w:pStyle w:val="2"/>
              <w:jc w:val="both"/>
              <w:rPr>
                <w:rFonts w:hint="eastAsia" w:ascii="方正仿宋_GBK" w:eastAsia="方正仿宋_GBK"/>
                <w:color w:val="000000"/>
                <w:sz w:val="21"/>
                <w:szCs w:val="21"/>
              </w:rPr>
            </w:pPr>
          </w:p>
        </w:tc>
        <w:tc>
          <w:tcPr>
            <w:tcW w:w="1260" w:type="dxa"/>
            <w:vMerge w:val="restart"/>
            <w:vAlign w:val="center"/>
          </w:tcPr>
          <w:p>
            <w:pPr>
              <w:tabs>
                <w:tab w:val="left" w:pos="1127"/>
              </w:tabs>
              <w:rPr>
                <w:rFonts w:hint="eastAsia" w:ascii="方正仿宋_GBK" w:hAnsi="宋体" w:eastAsia="方正仿宋_GBK"/>
                <w:szCs w:val="21"/>
              </w:rPr>
            </w:pPr>
            <w:r>
              <w:rPr>
                <w:rFonts w:hint="eastAsia" w:ascii="方正仿宋_GBK" w:hAnsi="宋体" w:eastAsia="方正仿宋_GBK"/>
                <w:szCs w:val="21"/>
              </w:rPr>
              <w:t>围绕促进房地产市场平稳健康发展推进公开</w:t>
            </w:r>
          </w:p>
        </w:tc>
        <w:tc>
          <w:tcPr>
            <w:tcW w:w="7035" w:type="dxa"/>
            <w:vAlign w:val="center"/>
          </w:tcPr>
          <w:p>
            <w:pPr>
              <w:pStyle w:val="2"/>
              <w:tabs>
                <w:tab w:val="left" w:pos="1114"/>
              </w:tabs>
              <w:spacing w:line="260" w:lineRule="exact"/>
              <w:jc w:val="both"/>
              <w:rPr>
                <w:rFonts w:hint="eastAsia" w:ascii="方正仿宋_GBK" w:eastAsia="方正仿宋_GBK"/>
                <w:color w:val="000000"/>
                <w:sz w:val="21"/>
                <w:szCs w:val="21"/>
              </w:rPr>
            </w:pPr>
            <w:r>
              <w:rPr>
                <w:rFonts w:hint="eastAsia" w:ascii="方正仿宋_GBK" w:eastAsia="方正仿宋_GBK"/>
                <w:color w:val="000000"/>
                <w:sz w:val="21"/>
                <w:szCs w:val="21"/>
              </w:rPr>
              <w:t>加快建立统一规范、准确及时的房地产市场信息定期发布机制，做好差别化信贷、因地制宜合理安排住宅用地等房地产政策的解读工作，正确引导社会舆论，稳定市场预期和信心。</w:t>
            </w:r>
          </w:p>
        </w:tc>
        <w:tc>
          <w:tcPr>
            <w:tcW w:w="2520" w:type="dxa"/>
            <w:vMerge w:val="restart"/>
            <w:vAlign w:val="center"/>
          </w:tcPr>
          <w:p>
            <w:pPr>
              <w:autoSpaceDE w:val="0"/>
              <w:autoSpaceDN w:val="0"/>
              <w:adjustRightInd w:val="0"/>
              <w:rPr>
                <w:rFonts w:hint="eastAsia" w:ascii="方正仿宋_GBK" w:hAnsi="宋体" w:eastAsia="方正仿宋_GBK" w:cs="FZFSK--GBK1-0"/>
                <w:szCs w:val="21"/>
              </w:rPr>
            </w:pPr>
            <w:r>
              <w:rPr>
                <w:rFonts w:hint="eastAsia" w:ascii="方正仿宋_GBK" w:hAnsi="宋体" w:eastAsia="方正仿宋_GBK"/>
                <w:szCs w:val="21"/>
                <w:lang w:eastAsia="zh-CN"/>
              </w:rPr>
              <w:t>规划建设和环境保护中心</w:t>
            </w:r>
            <w:r>
              <w:rPr>
                <w:rFonts w:hint="eastAsia" w:ascii="方正仿宋_GBK" w:hAnsi="宋体" w:eastAsia="方正仿宋_GBK"/>
                <w:szCs w:val="21"/>
              </w:rPr>
              <w:t>、</w:t>
            </w:r>
            <w:r>
              <w:rPr>
                <w:rFonts w:hint="eastAsia" w:ascii="方正仿宋_GBK" w:hAnsi="宋体" w:eastAsia="方正仿宋_GBK"/>
                <w:szCs w:val="21"/>
                <w:lang w:eastAsia="zh-CN"/>
              </w:rPr>
              <w:t>古城</w:t>
            </w:r>
            <w:r>
              <w:rPr>
                <w:rFonts w:hint="eastAsia" w:ascii="方正仿宋_GBK" w:hAnsi="宋体" w:eastAsia="方正仿宋_GBK"/>
                <w:szCs w:val="21"/>
              </w:rPr>
              <w:t>国土资源局、财政局，</w:t>
            </w:r>
            <w:r>
              <w:rPr>
                <w:rFonts w:hint="eastAsia" w:ascii="方正仿宋_GBK" w:eastAsia="方正仿宋_GBK" w:cs="FZFSK--GBK1-0"/>
                <w:szCs w:val="21"/>
              </w:rPr>
              <w:t>各</w:t>
            </w:r>
            <w:r>
              <w:rPr>
                <w:rFonts w:hint="eastAsia" w:ascii="方正仿宋_GBK" w:eastAsia="方正仿宋_GBK" w:cs="FZFSK--GBK1-0"/>
                <w:szCs w:val="21"/>
                <w:lang w:eastAsia="zh-CN"/>
              </w:rPr>
              <w:t>社区</w:t>
            </w:r>
            <w:r>
              <w:rPr>
                <w:rFonts w:hint="eastAsia" w:ascii="方正仿宋_GBK" w:hAnsi="宋体" w:eastAsia="方正仿宋_GBK"/>
                <w:szCs w:val="21"/>
              </w:rPr>
              <w:t>按照职责分工分别牵头落实</w:t>
            </w:r>
          </w:p>
        </w:tc>
        <w:tc>
          <w:tcPr>
            <w:tcW w:w="1575" w:type="dxa"/>
            <w:vAlign w:val="center"/>
          </w:tcPr>
          <w:p>
            <w:pPr>
              <w:pStyle w:val="2"/>
              <w:jc w:val="both"/>
              <w:rPr>
                <w:rFonts w:hint="eastAsia" w:ascii="方正仿宋_GBK" w:eastAsia="方正仿宋_GBK"/>
                <w:color w:val="000000"/>
                <w:sz w:val="21"/>
                <w:szCs w:val="21"/>
              </w:rPr>
            </w:pPr>
            <w:r>
              <w:rPr>
                <w:rFonts w:hint="eastAsia" w:ascii="方正仿宋_GBK" w:eastAsia="方正仿宋_GBK"/>
                <w:color w:val="000000"/>
                <w:sz w:val="21"/>
                <w:szCs w:val="21"/>
              </w:rPr>
              <w:t>按月度、季度公布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03" w:type="dxa"/>
            <w:vAlign w:val="center"/>
          </w:tcPr>
          <w:p>
            <w:pPr>
              <w:pStyle w:val="2"/>
              <w:jc w:val="center"/>
              <w:rPr>
                <w:rFonts w:hint="eastAsia" w:ascii="方正仿宋_GBK" w:eastAsia="方正仿宋_GBK" w:cs="Times New Roman"/>
                <w:color w:val="000000"/>
                <w:sz w:val="21"/>
                <w:szCs w:val="21"/>
                <w:lang w:eastAsia="zh-CN"/>
              </w:rPr>
            </w:pPr>
            <w:r>
              <w:rPr>
                <w:rFonts w:hint="eastAsia" w:ascii="方正仿宋_GBK" w:eastAsia="方正仿宋_GBK" w:cs="Times New Roman"/>
                <w:color w:val="000000"/>
                <w:sz w:val="21"/>
                <w:szCs w:val="21"/>
                <w:lang w:val="en-US" w:eastAsia="zh-CN"/>
              </w:rPr>
              <w:t>12</w:t>
            </w:r>
          </w:p>
        </w:tc>
        <w:tc>
          <w:tcPr>
            <w:tcW w:w="1260" w:type="dxa"/>
            <w:vMerge w:val="continue"/>
            <w:vAlign w:val="center"/>
          </w:tcPr>
          <w:p>
            <w:pPr>
              <w:pStyle w:val="2"/>
              <w:jc w:val="both"/>
              <w:rPr>
                <w:rFonts w:hint="eastAsia" w:ascii="方正仿宋_GBK" w:eastAsia="方正仿宋_GBK"/>
                <w:color w:val="000000"/>
                <w:sz w:val="21"/>
                <w:szCs w:val="21"/>
              </w:rPr>
            </w:pPr>
          </w:p>
        </w:tc>
        <w:tc>
          <w:tcPr>
            <w:tcW w:w="1260" w:type="dxa"/>
            <w:vMerge w:val="continue"/>
            <w:vAlign w:val="center"/>
          </w:tcPr>
          <w:p>
            <w:pPr>
              <w:pStyle w:val="2"/>
              <w:jc w:val="both"/>
              <w:rPr>
                <w:rFonts w:hint="eastAsia" w:ascii="方正仿宋_GBK" w:eastAsia="方正仿宋_GBK"/>
                <w:color w:val="000000"/>
                <w:sz w:val="21"/>
                <w:szCs w:val="21"/>
              </w:rPr>
            </w:pPr>
          </w:p>
        </w:tc>
        <w:tc>
          <w:tcPr>
            <w:tcW w:w="7035" w:type="dxa"/>
            <w:vAlign w:val="center"/>
          </w:tcPr>
          <w:p>
            <w:pPr>
              <w:pStyle w:val="2"/>
              <w:spacing w:line="260" w:lineRule="exact"/>
              <w:jc w:val="both"/>
              <w:rPr>
                <w:rFonts w:hint="eastAsia" w:ascii="方正仿宋_GBK" w:eastAsia="方正仿宋_GBK"/>
                <w:color w:val="000000"/>
                <w:sz w:val="21"/>
                <w:szCs w:val="21"/>
              </w:rPr>
            </w:pPr>
            <w:r>
              <w:rPr>
                <w:rFonts w:hint="eastAsia" w:ascii="方正仿宋_GBK" w:eastAsia="方正仿宋_GBK"/>
                <w:color w:val="000000"/>
                <w:sz w:val="21"/>
                <w:szCs w:val="21"/>
              </w:rPr>
              <w:t>加强房地产市场监管信息公开，严格规范房地产开发和中介市场秩序，防止虚假宣传、恶意炒作等加剧市场波动。</w:t>
            </w:r>
          </w:p>
        </w:tc>
        <w:tc>
          <w:tcPr>
            <w:tcW w:w="2520" w:type="dxa"/>
            <w:vMerge w:val="continue"/>
            <w:vAlign w:val="center"/>
          </w:tcPr>
          <w:p>
            <w:pPr>
              <w:pStyle w:val="2"/>
              <w:jc w:val="both"/>
              <w:rPr>
                <w:rFonts w:hint="eastAsia" w:ascii="方正仿宋_GBK" w:eastAsia="方正仿宋_GBK"/>
                <w:color w:val="000000"/>
                <w:sz w:val="21"/>
                <w:szCs w:val="21"/>
              </w:rPr>
            </w:pPr>
          </w:p>
        </w:tc>
        <w:tc>
          <w:tcPr>
            <w:tcW w:w="1575" w:type="dxa"/>
            <w:vMerge w:val="restart"/>
            <w:vAlign w:val="center"/>
          </w:tcPr>
          <w:p>
            <w:pPr>
              <w:pStyle w:val="2"/>
              <w:jc w:val="center"/>
              <w:rPr>
                <w:rFonts w:hint="eastAsia" w:ascii="方正仿宋_GBK" w:eastAsia="方正仿宋_GBK"/>
                <w:color w:val="000000"/>
                <w:sz w:val="21"/>
                <w:szCs w:val="21"/>
              </w:rPr>
            </w:pPr>
            <w:r>
              <w:rPr>
                <w:rFonts w:hint="eastAsia" w:ascii="方正仿宋_GBK" w:eastAsia="方正仿宋_GBK"/>
                <w:color w:val="000000"/>
                <w:sz w:val="21"/>
                <w:szCs w:val="21"/>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03" w:type="dxa"/>
            <w:vAlign w:val="center"/>
          </w:tcPr>
          <w:p>
            <w:pPr>
              <w:pStyle w:val="2"/>
              <w:jc w:val="center"/>
              <w:rPr>
                <w:rFonts w:hint="eastAsia" w:ascii="方正仿宋_GBK" w:eastAsia="方正仿宋_GBK" w:cs="Times New Roman"/>
                <w:color w:val="000000"/>
                <w:sz w:val="21"/>
                <w:szCs w:val="21"/>
                <w:lang w:eastAsia="zh-CN"/>
              </w:rPr>
            </w:pPr>
            <w:r>
              <w:rPr>
                <w:rFonts w:hint="eastAsia" w:ascii="方正仿宋_GBK" w:eastAsia="方正仿宋_GBK" w:cs="Times New Roman"/>
                <w:color w:val="000000"/>
                <w:sz w:val="21"/>
                <w:szCs w:val="21"/>
                <w:lang w:val="en-US" w:eastAsia="zh-CN"/>
              </w:rPr>
              <w:t>13</w:t>
            </w:r>
          </w:p>
        </w:tc>
        <w:tc>
          <w:tcPr>
            <w:tcW w:w="1260" w:type="dxa"/>
            <w:vMerge w:val="continue"/>
            <w:vAlign w:val="center"/>
          </w:tcPr>
          <w:p>
            <w:pPr>
              <w:pStyle w:val="2"/>
              <w:jc w:val="both"/>
              <w:rPr>
                <w:rFonts w:hint="eastAsia" w:ascii="方正仿宋_GBK" w:eastAsia="方正仿宋_GBK"/>
                <w:color w:val="000000"/>
                <w:sz w:val="21"/>
                <w:szCs w:val="21"/>
              </w:rPr>
            </w:pPr>
          </w:p>
        </w:tc>
        <w:tc>
          <w:tcPr>
            <w:tcW w:w="1260" w:type="dxa"/>
            <w:vMerge w:val="continue"/>
            <w:vAlign w:val="center"/>
          </w:tcPr>
          <w:p>
            <w:pPr>
              <w:pStyle w:val="2"/>
              <w:jc w:val="both"/>
              <w:rPr>
                <w:rFonts w:hint="eastAsia" w:ascii="方正仿宋_GBK" w:eastAsia="方正仿宋_GBK"/>
                <w:color w:val="000000"/>
                <w:sz w:val="21"/>
                <w:szCs w:val="21"/>
              </w:rPr>
            </w:pPr>
          </w:p>
        </w:tc>
        <w:tc>
          <w:tcPr>
            <w:tcW w:w="7035" w:type="dxa"/>
            <w:vAlign w:val="center"/>
          </w:tcPr>
          <w:p>
            <w:pPr>
              <w:pStyle w:val="2"/>
              <w:spacing w:line="260" w:lineRule="exact"/>
              <w:jc w:val="both"/>
              <w:rPr>
                <w:rFonts w:hint="eastAsia" w:ascii="方正仿宋_GBK" w:eastAsia="方正仿宋_GBK"/>
                <w:color w:val="000000"/>
                <w:sz w:val="21"/>
                <w:szCs w:val="21"/>
              </w:rPr>
            </w:pPr>
            <w:r>
              <w:rPr>
                <w:rFonts w:hint="eastAsia" w:ascii="方正仿宋_GBK" w:eastAsia="方正仿宋_GBK"/>
                <w:color w:val="000000"/>
                <w:sz w:val="21"/>
                <w:szCs w:val="21"/>
              </w:rPr>
              <w:t>深化棚户区改造及配套基础设施建设、农村危房改造有关政策措施执行情况的公开工作。进一步做好保障性安居工程任务完成情况等方面的公开。</w:t>
            </w:r>
          </w:p>
        </w:tc>
        <w:tc>
          <w:tcPr>
            <w:tcW w:w="2520" w:type="dxa"/>
            <w:vMerge w:val="continue"/>
            <w:vAlign w:val="center"/>
          </w:tcPr>
          <w:p>
            <w:pPr>
              <w:pStyle w:val="2"/>
              <w:jc w:val="both"/>
              <w:rPr>
                <w:rFonts w:hint="eastAsia" w:ascii="方正仿宋_GBK" w:eastAsia="方正仿宋_GBK"/>
                <w:color w:val="000000"/>
                <w:sz w:val="21"/>
                <w:szCs w:val="21"/>
              </w:rPr>
            </w:pPr>
          </w:p>
        </w:tc>
        <w:tc>
          <w:tcPr>
            <w:tcW w:w="1575" w:type="dxa"/>
            <w:vMerge w:val="continue"/>
            <w:vAlign w:val="center"/>
          </w:tcPr>
          <w:p>
            <w:pPr>
              <w:pStyle w:val="2"/>
              <w:jc w:val="center"/>
              <w:rPr>
                <w:rFonts w:hint="eastAsia" w:ascii="方正仿宋_GBK" w:eastAsia="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03" w:type="dxa"/>
            <w:vAlign w:val="center"/>
          </w:tcPr>
          <w:p>
            <w:pPr>
              <w:pStyle w:val="2"/>
              <w:jc w:val="center"/>
              <w:rPr>
                <w:rFonts w:hint="eastAsia" w:ascii="方正仿宋_GBK" w:eastAsia="方正仿宋_GBK" w:cs="Times New Roman"/>
                <w:color w:val="000000"/>
                <w:sz w:val="21"/>
                <w:szCs w:val="21"/>
                <w:lang w:eastAsia="zh-CN"/>
              </w:rPr>
            </w:pPr>
            <w:r>
              <w:rPr>
                <w:rFonts w:hint="eastAsia" w:ascii="方正仿宋_GBK" w:eastAsia="方正仿宋_GBK" w:cs="Times New Roman"/>
                <w:color w:val="000000"/>
                <w:sz w:val="21"/>
                <w:szCs w:val="21"/>
                <w:lang w:val="en-US" w:eastAsia="zh-CN"/>
              </w:rPr>
              <w:t>14</w:t>
            </w:r>
          </w:p>
        </w:tc>
        <w:tc>
          <w:tcPr>
            <w:tcW w:w="1260" w:type="dxa"/>
            <w:vMerge w:val="continue"/>
            <w:vAlign w:val="center"/>
          </w:tcPr>
          <w:p>
            <w:pPr>
              <w:pStyle w:val="2"/>
              <w:jc w:val="both"/>
              <w:rPr>
                <w:rFonts w:hint="eastAsia" w:ascii="方正仿宋_GBK" w:eastAsia="方正仿宋_GBK"/>
                <w:color w:val="000000"/>
                <w:sz w:val="21"/>
                <w:szCs w:val="21"/>
              </w:rPr>
            </w:pPr>
          </w:p>
        </w:tc>
        <w:tc>
          <w:tcPr>
            <w:tcW w:w="1260" w:type="dxa"/>
            <w:vMerge w:val="continue"/>
            <w:vAlign w:val="center"/>
          </w:tcPr>
          <w:p>
            <w:pPr>
              <w:pStyle w:val="2"/>
              <w:jc w:val="both"/>
              <w:rPr>
                <w:rFonts w:hint="eastAsia" w:ascii="方正仿宋_GBK" w:eastAsia="方正仿宋_GBK"/>
                <w:color w:val="000000"/>
                <w:sz w:val="21"/>
                <w:szCs w:val="21"/>
              </w:rPr>
            </w:pPr>
          </w:p>
        </w:tc>
        <w:tc>
          <w:tcPr>
            <w:tcW w:w="7035" w:type="dxa"/>
            <w:vAlign w:val="center"/>
          </w:tcPr>
          <w:p>
            <w:pPr>
              <w:pStyle w:val="2"/>
              <w:tabs>
                <w:tab w:val="left" w:pos="4646"/>
              </w:tabs>
              <w:spacing w:line="260" w:lineRule="exact"/>
              <w:jc w:val="both"/>
              <w:rPr>
                <w:rFonts w:hint="eastAsia" w:ascii="方正仿宋_GBK" w:eastAsia="方正仿宋_GBK"/>
                <w:color w:val="000000"/>
                <w:spacing w:val="-6"/>
                <w:sz w:val="21"/>
                <w:szCs w:val="21"/>
              </w:rPr>
            </w:pPr>
            <w:r>
              <w:rPr>
                <w:rFonts w:hint="eastAsia" w:ascii="方正仿宋_GBK" w:eastAsia="方正仿宋_GBK"/>
                <w:color w:val="000000"/>
                <w:spacing w:val="-6"/>
                <w:sz w:val="21"/>
                <w:szCs w:val="21"/>
              </w:rPr>
              <w:t>及时公开城镇保障性安居工程项目清单，实行台账管理并动态更新。</w:t>
            </w:r>
          </w:p>
        </w:tc>
        <w:tc>
          <w:tcPr>
            <w:tcW w:w="2520" w:type="dxa"/>
            <w:vMerge w:val="continue"/>
            <w:vAlign w:val="center"/>
          </w:tcPr>
          <w:p>
            <w:pPr>
              <w:pStyle w:val="2"/>
              <w:jc w:val="both"/>
              <w:rPr>
                <w:rFonts w:hint="eastAsia" w:ascii="方正仿宋_GBK" w:eastAsia="方正仿宋_GBK"/>
                <w:color w:val="000000"/>
                <w:sz w:val="21"/>
                <w:szCs w:val="21"/>
              </w:rPr>
            </w:pPr>
          </w:p>
        </w:tc>
        <w:tc>
          <w:tcPr>
            <w:tcW w:w="1575" w:type="dxa"/>
            <w:vMerge w:val="continue"/>
            <w:vAlign w:val="center"/>
          </w:tcPr>
          <w:p>
            <w:pPr>
              <w:pStyle w:val="2"/>
              <w:jc w:val="center"/>
              <w:rPr>
                <w:rFonts w:hint="eastAsia" w:ascii="方正仿宋_GBK" w:eastAsia="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03" w:type="dxa"/>
            <w:vAlign w:val="center"/>
          </w:tcPr>
          <w:p>
            <w:pPr>
              <w:pStyle w:val="2"/>
              <w:jc w:val="center"/>
              <w:rPr>
                <w:rFonts w:hint="eastAsia" w:ascii="方正仿宋_GBK" w:eastAsia="方正仿宋_GBK" w:cs="Times New Roman"/>
                <w:color w:val="000000"/>
                <w:sz w:val="21"/>
                <w:szCs w:val="21"/>
                <w:lang w:eastAsia="zh-CN"/>
              </w:rPr>
            </w:pPr>
            <w:r>
              <w:rPr>
                <w:rFonts w:hint="eastAsia" w:ascii="方正仿宋_GBK" w:eastAsia="方正仿宋_GBK" w:cs="Times New Roman"/>
                <w:color w:val="000000"/>
                <w:sz w:val="21"/>
                <w:szCs w:val="21"/>
                <w:lang w:val="en-US" w:eastAsia="zh-CN"/>
              </w:rPr>
              <w:t>15</w:t>
            </w:r>
          </w:p>
        </w:tc>
        <w:tc>
          <w:tcPr>
            <w:tcW w:w="1260" w:type="dxa"/>
            <w:vMerge w:val="continue"/>
            <w:vAlign w:val="center"/>
          </w:tcPr>
          <w:p>
            <w:pPr>
              <w:pStyle w:val="2"/>
              <w:jc w:val="both"/>
              <w:rPr>
                <w:rFonts w:hint="eastAsia" w:ascii="方正仿宋_GBK" w:eastAsia="方正仿宋_GBK"/>
                <w:color w:val="000000"/>
                <w:sz w:val="21"/>
                <w:szCs w:val="21"/>
              </w:rPr>
            </w:pPr>
          </w:p>
        </w:tc>
        <w:tc>
          <w:tcPr>
            <w:tcW w:w="1260" w:type="dxa"/>
            <w:vMerge w:val="continue"/>
            <w:vAlign w:val="center"/>
          </w:tcPr>
          <w:p>
            <w:pPr>
              <w:pStyle w:val="2"/>
              <w:jc w:val="both"/>
              <w:rPr>
                <w:rFonts w:hint="eastAsia" w:ascii="方正仿宋_GBK" w:eastAsia="方正仿宋_GBK"/>
                <w:color w:val="000000"/>
                <w:sz w:val="21"/>
                <w:szCs w:val="21"/>
              </w:rPr>
            </w:pPr>
          </w:p>
        </w:tc>
        <w:tc>
          <w:tcPr>
            <w:tcW w:w="7035" w:type="dxa"/>
            <w:vAlign w:val="center"/>
          </w:tcPr>
          <w:p>
            <w:pPr>
              <w:pStyle w:val="2"/>
              <w:spacing w:line="260" w:lineRule="exact"/>
              <w:jc w:val="both"/>
              <w:rPr>
                <w:rFonts w:hint="eastAsia" w:ascii="方正仿宋_GBK" w:eastAsia="方正仿宋_GBK"/>
                <w:color w:val="000000"/>
                <w:sz w:val="21"/>
                <w:szCs w:val="21"/>
              </w:rPr>
            </w:pPr>
            <w:r>
              <w:rPr>
                <w:rFonts w:hint="eastAsia" w:ascii="方正仿宋_GBK" w:eastAsia="方正仿宋_GBK"/>
                <w:color w:val="000000"/>
                <w:sz w:val="21"/>
                <w:szCs w:val="21"/>
              </w:rPr>
              <w:t>做好农村危房改造对象身份确认以及农村危房改造对象家庭户数、资金支出等情况公开工作。</w:t>
            </w:r>
          </w:p>
        </w:tc>
        <w:tc>
          <w:tcPr>
            <w:tcW w:w="2520" w:type="dxa"/>
            <w:vMerge w:val="continue"/>
            <w:vAlign w:val="center"/>
          </w:tcPr>
          <w:p>
            <w:pPr>
              <w:pStyle w:val="2"/>
              <w:jc w:val="both"/>
              <w:rPr>
                <w:rFonts w:hint="eastAsia" w:ascii="方正仿宋_GBK" w:eastAsia="方正仿宋_GBK"/>
                <w:color w:val="000000"/>
                <w:sz w:val="21"/>
                <w:szCs w:val="21"/>
              </w:rPr>
            </w:pPr>
          </w:p>
        </w:tc>
        <w:tc>
          <w:tcPr>
            <w:tcW w:w="1575" w:type="dxa"/>
            <w:vMerge w:val="continue"/>
            <w:vAlign w:val="center"/>
          </w:tcPr>
          <w:p>
            <w:pPr>
              <w:pStyle w:val="2"/>
              <w:jc w:val="center"/>
              <w:rPr>
                <w:rFonts w:hint="eastAsia" w:ascii="方正仿宋_GBK" w:eastAsia="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03" w:type="dxa"/>
            <w:vAlign w:val="center"/>
          </w:tcPr>
          <w:p>
            <w:pPr>
              <w:pStyle w:val="2"/>
              <w:jc w:val="center"/>
              <w:rPr>
                <w:rFonts w:hint="eastAsia" w:ascii="方正仿宋_GBK" w:eastAsia="方正仿宋_GBK" w:cs="Times New Roman"/>
                <w:color w:val="000000"/>
                <w:sz w:val="21"/>
                <w:szCs w:val="21"/>
              </w:rPr>
            </w:pPr>
            <w:r>
              <w:rPr>
                <w:rFonts w:hint="eastAsia" w:ascii="方正仿宋_GBK" w:eastAsia="方正仿宋_GBK" w:cs="Times New Roman"/>
                <w:color w:val="000000"/>
                <w:sz w:val="21"/>
                <w:szCs w:val="21"/>
              </w:rPr>
              <w:t>82</w:t>
            </w:r>
          </w:p>
        </w:tc>
        <w:tc>
          <w:tcPr>
            <w:tcW w:w="1260" w:type="dxa"/>
            <w:vMerge w:val="continue"/>
            <w:vAlign w:val="center"/>
          </w:tcPr>
          <w:p>
            <w:pPr>
              <w:pStyle w:val="2"/>
              <w:jc w:val="both"/>
              <w:rPr>
                <w:rFonts w:hint="eastAsia" w:ascii="方正仿宋_GBK" w:eastAsia="方正仿宋_GBK"/>
                <w:color w:val="000000"/>
                <w:sz w:val="21"/>
                <w:szCs w:val="21"/>
              </w:rPr>
            </w:pPr>
          </w:p>
        </w:tc>
        <w:tc>
          <w:tcPr>
            <w:tcW w:w="1260" w:type="dxa"/>
            <w:vMerge w:val="continue"/>
            <w:vAlign w:val="center"/>
          </w:tcPr>
          <w:p>
            <w:pPr>
              <w:pStyle w:val="2"/>
              <w:jc w:val="both"/>
              <w:rPr>
                <w:rFonts w:hint="eastAsia" w:ascii="方正仿宋_GBK" w:eastAsia="方正仿宋_GBK"/>
                <w:color w:val="000000"/>
                <w:sz w:val="21"/>
                <w:szCs w:val="21"/>
              </w:rPr>
            </w:pPr>
          </w:p>
        </w:tc>
        <w:tc>
          <w:tcPr>
            <w:tcW w:w="7035" w:type="dxa"/>
            <w:vAlign w:val="center"/>
          </w:tcPr>
          <w:p>
            <w:pPr>
              <w:pStyle w:val="2"/>
              <w:tabs>
                <w:tab w:val="left" w:pos="3544"/>
              </w:tabs>
              <w:spacing w:line="260" w:lineRule="exact"/>
              <w:jc w:val="both"/>
              <w:rPr>
                <w:rFonts w:hint="eastAsia" w:ascii="方正仿宋_GBK" w:eastAsia="方正仿宋_GBK"/>
                <w:color w:val="000000"/>
                <w:sz w:val="21"/>
                <w:szCs w:val="21"/>
              </w:rPr>
            </w:pPr>
            <w:r>
              <w:rPr>
                <w:rFonts w:hint="eastAsia" w:ascii="方正仿宋_GBK" w:eastAsia="方正仿宋_GBK"/>
                <w:color w:val="000000"/>
                <w:sz w:val="21"/>
                <w:szCs w:val="21"/>
              </w:rPr>
              <w:t>全方位公开有关农村危房改造工作任务分解、补助对象范围与补助标准、建设标准、资金筹集与管理、工作流程等内容。</w:t>
            </w:r>
          </w:p>
        </w:tc>
        <w:tc>
          <w:tcPr>
            <w:tcW w:w="2520" w:type="dxa"/>
            <w:vMerge w:val="continue"/>
            <w:vAlign w:val="center"/>
          </w:tcPr>
          <w:p>
            <w:pPr>
              <w:pStyle w:val="2"/>
              <w:jc w:val="both"/>
              <w:rPr>
                <w:rFonts w:hint="eastAsia" w:ascii="方正仿宋_GBK" w:eastAsia="方正仿宋_GBK"/>
                <w:color w:val="000000"/>
                <w:sz w:val="21"/>
                <w:szCs w:val="21"/>
              </w:rPr>
            </w:pPr>
          </w:p>
        </w:tc>
        <w:tc>
          <w:tcPr>
            <w:tcW w:w="1575" w:type="dxa"/>
            <w:vMerge w:val="continue"/>
            <w:vAlign w:val="center"/>
          </w:tcPr>
          <w:p>
            <w:pPr>
              <w:pStyle w:val="2"/>
              <w:jc w:val="center"/>
              <w:rPr>
                <w:rFonts w:hint="eastAsia" w:ascii="方正仿宋_GBK" w:eastAsia="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03" w:type="dxa"/>
            <w:vAlign w:val="center"/>
          </w:tcPr>
          <w:p>
            <w:pPr>
              <w:pStyle w:val="2"/>
              <w:jc w:val="center"/>
              <w:rPr>
                <w:rFonts w:hint="eastAsia" w:ascii="方正仿宋_GBK" w:eastAsia="方正仿宋_GBK" w:cs="Times New Roman"/>
                <w:color w:val="000000"/>
                <w:sz w:val="21"/>
                <w:szCs w:val="21"/>
              </w:rPr>
            </w:pPr>
            <w:r>
              <w:rPr>
                <w:rFonts w:hint="eastAsia" w:ascii="方正仿宋_GBK" w:eastAsia="方正仿宋_GBK" w:cs="Times New Roman"/>
                <w:color w:val="000000"/>
                <w:sz w:val="21"/>
                <w:szCs w:val="21"/>
              </w:rPr>
              <w:t>83</w:t>
            </w:r>
          </w:p>
        </w:tc>
        <w:tc>
          <w:tcPr>
            <w:tcW w:w="1260" w:type="dxa"/>
            <w:vMerge w:val="continue"/>
            <w:vAlign w:val="center"/>
          </w:tcPr>
          <w:p>
            <w:pPr>
              <w:rPr>
                <w:rFonts w:hint="eastAsia" w:ascii="方正仿宋_GBK" w:eastAsia="方正仿宋_GBK"/>
                <w:szCs w:val="21"/>
              </w:rPr>
            </w:pPr>
          </w:p>
        </w:tc>
        <w:tc>
          <w:tcPr>
            <w:tcW w:w="1260" w:type="dxa"/>
            <w:vMerge w:val="continue"/>
            <w:vAlign w:val="center"/>
          </w:tcPr>
          <w:p>
            <w:pPr>
              <w:rPr>
                <w:rFonts w:hint="eastAsia" w:ascii="方正仿宋_GBK" w:hAnsi="宋体" w:eastAsia="方正仿宋_GBK"/>
                <w:szCs w:val="21"/>
              </w:rPr>
            </w:pPr>
          </w:p>
        </w:tc>
        <w:tc>
          <w:tcPr>
            <w:tcW w:w="7035" w:type="dxa"/>
            <w:vAlign w:val="center"/>
          </w:tcPr>
          <w:p>
            <w:pPr>
              <w:pStyle w:val="2"/>
              <w:spacing w:line="260" w:lineRule="exact"/>
              <w:jc w:val="both"/>
              <w:rPr>
                <w:rFonts w:hint="eastAsia" w:ascii="方正仿宋_GBK" w:eastAsia="方正仿宋_GBK"/>
                <w:color w:val="000000"/>
                <w:sz w:val="21"/>
                <w:szCs w:val="21"/>
              </w:rPr>
            </w:pPr>
            <w:r>
              <w:rPr>
                <w:rFonts w:hint="eastAsia" w:ascii="方正仿宋_GBK" w:eastAsia="方正仿宋_GBK"/>
                <w:color w:val="000000"/>
                <w:sz w:val="21"/>
                <w:szCs w:val="21"/>
              </w:rPr>
              <w:t>定期公开住房公积金年度报告。</w:t>
            </w:r>
          </w:p>
        </w:tc>
        <w:tc>
          <w:tcPr>
            <w:tcW w:w="2520" w:type="dxa"/>
            <w:vMerge w:val="continue"/>
            <w:vAlign w:val="center"/>
          </w:tcPr>
          <w:p>
            <w:pPr>
              <w:pStyle w:val="2"/>
              <w:jc w:val="both"/>
              <w:rPr>
                <w:rFonts w:hint="eastAsia" w:ascii="方正仿宋_GBK" w:eastAsia="方正仿宋_GBK"/>
                <w:color w:val="000000"/>
                <w:sz w:val="21"/>
                <w:szCs w:val="21"/>
              </w:rPr>
            </w:pPr>
          </w:p>
        </w:tc>
        <w:tc>
          <w:tcPr>
            <w:tcW w:w="1575" w:type="dxa"/>
            <w:vAlign w:val="center"/>
          </w:tcPr>
          <w:p>
            <w:pPr>
              <w:pStyle w:val="2"/>
              <w:jc w:val="center"/>
              <w:rPr>
                <w:rFonts w:hint="eastAsia" w:ascii="方正仿宋_GBK" w:eastAsia="方正仿宋_GBK"/>
                <w:color w:val="000000"/>
                <w:sz w:val="21"/>
                <w:szCs w:val="21"/>
              </w:rPr>
            </w:pPr>
            <w:r>
              <w:rPr>
                <w:rFonts w:hint="eastAsia" w:ascii="方正仿宋_GBK" w:eastAsia="方正仿宋_GBK"/>
                <w:color w:val="000000"/>
                <w:sz w:val="21"/>
                <w:szCs w:val="21"/>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03" w:type="dxa"/>
            <w:vAlign w:val="center"/>
          </w:tcPr>
          <w:p>
            <w:pPr>
              <w:pStyle w:val="2"/>
              <w:jc w:val="center"/>
              <w:rPr>
                <w:rFonts w:hint="eastAsia" w:ascii="方正仿宋_GBK" w:eastAsia="方正仿宋_GBK" w:cs="Times New Roman"/>
                <w:color w:val="000000"/>
                <w:sz w:val="21"/>
                <w:szCs w:val="21"/>
              </w:rPr>
            </w:pPr>
            <w:r>
              <w:rPr>
                <w:rFonts w:hint="eastAsia" w:ascii="方正仿宋_GBK" w:eastAsia="方正仿宋_GBK" w:cs="Times New Roman"/>
                <w:color w:val="000000"/>
                <w:sz w:val="21"/>
                <w:szCs w:val="21"/>
              </w:rPr>
              <w:t>84</w:t>
            </w:r>
          </w:p>
        </w:tc>
        <w:tc>
          <w:tcPr>
            <w:tcW w:w="1260" w:type="dxa"/>
            <w:vMerge w:val="continue"/>
            <w:vAlign w:val="center"/>
          </w:tcPr>
          <w:p>
            <w:pPr>
              <w:rPr>
                <w:rFonts w:hint="eastAsia" w:ascii="方正仿宋_GBK" w:eastAsia="方正仿宋_GBK"/>
                <w:szCs w:val="21"/>
              </w:rPr>
            </w:pPr>
          </w:p>
        </w:tc>
        <w:tc>
          <w:tcPr>
            <w:tcW w:w="1260" w:type="dxa"/>
            <w:vMerge w:val="continue"/>
            <w:vAlign w:val="center"/>
          </w:tcPr>
          <w:p>
            <w:pPr>
              <w:rPr>
                <w:rFonts w:hint="eastAsia" w:ascii="方正仿宋_GBK" w:hAnsi="宋体" w:eastAsia="方正仿宋_GBK"/>
                <w:szCs w:val="21"/>
              </w:rPr>
            </w:pPr>
          </w:p>
        </w:tc>
        <w:tc>
          <w:tcPr>
            <w:tcW w:w="7035" w:type="dxa"/>
            <w:vAlign w:val="center"/>
          </w:tcPr>
          <w:p>
            <w:pPr>
              <w:widowControl/>
              <w:tabs>
                <w:tab w:val="left" w:pos="1590"/>
              </w:tabs>
              <w:spacing w:line="260" w:lineRule="exact"/>
              <w:rPr>
                <w:rFonts w:hint="eastAsia" w:ascii="方正仿宋_GBK" w:eastAsia="方正仿宋_GBK"/>
                <w:szCs w:val="21"/>
              </w:rPr>
            </w:pPr>
            <w:r>
              <w:rPr>
                <w:rFonts w:hint="eastAsia" w:ascii="方正仿宋_GBK" w:eastAsia="方正仿宋_GBK"/>
                <w:szCs w:val="21"/>
              </w:rPr>
              <w:t>及时规范发布土地供应计划、出让公告、成交公示和供应结果信息，按季度公布房地产用地供应数据、城市地价动态监测数据等。</w:t>
            </w:r>
          </w:p>
        </w:tc>
        <w:tc>
          <w:tcPr>
            <w:tcW w:w="2520" w:type="dxa"/>
            <w:vMerge w:val="continue"/>
            <w:vAlign w:val="center"/>
          </w:tcPr>
          <w:p>
            <w:pPr>
              <w:pStyle w:val="2"/>
              <w:jc w:val="both"/>
              <w:rPr>
                <w:rFonts w:hint="eastAsia" w:ascii="方正仿宋_GBK" w:eastAsia="方正仿宋_GBK"/>
                <w:color w:val="000000"/>
                <w:sz w:val="21"/>
                <w:szCs w:val="21"/>
              </w:rPr>
            </w:pPr>
          </w:p>
        </w:tc>
        <w:tc>
          <w:tcPr>
            <w:tcW w:w="1575" w:type="dxa"/>
            <w:vAlign w:val="center"/>
          </w:tcPr>
          <w:p>
            <w:pPr>
              <w:pStyle w:val="2"/>
              <w:spacing w:line="240" w:lineRule="exact"/>
              <w:jc w:val="both"/>
              <w:rPr>
                <w:rFonts w:hint="eastAsia" w:ascii="方正仿宋_GBK" w:eastAsia="方正仿宋_GBK"/>
                <w:color w:val="000000"/>
                <w:sz w:val="21"/>
                <w:szCs w:val="21"/>
              </w:rPr>
            </w:pPr>
            <w:r>
              <w:rPr>
                <w:rFonts w:hint="eastAsia" w:ascii="方正仿宋_GBK" w:eastAsia="方正仿宋_GBK"/>
                <w:color w:val="000000"/>
                <w:sz w:val="21"/>
                <w:szCs w:val="21"/>
              </w:rPr>
              <w:t>每季度第一周内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03" w:type="dxa"/>
            <w:vAlign w:val="center"/>
          </w:tcPr>
          <w:p>
            <w:pPr>
              <w:pStyle w:val="2"/>
              <w:jc w:val="center"/>
              <w:rPr>
                <w:rFonts w:hint="eastAsia" w:ascii="方正仿宋_GBK" w:eastAsia="方正仿宋_GBK" w:cs="Times New Roman"/>
                <w:color w:val="000000"/>
                <w:sz w:val="21"/>
                <w:szCs w:val="21"/>
              </w:rPr>
            </w:pPr>
            <w:r>
              <w:rPr>
                <w:rFonts w:hint="eastAsia" w:ascii="方正仿宋_GBK" w:eastAsia="方正仿宋_GBK" w:cs="Times New Roman"/>
                <w:color w:val="000000"/>
                <w:sz w:val="21"/>
                <w:szCs w:val="21"/>
              </w:rPr>
              <w:t>90</w:t>
            </w:r>
          </w:p>
        </w:tc>
        <w:tc>
          <w:tcPr>
            <w:tcW w:w="1260" w:type="dxa"/>
            <w:vMerge w:val="restart"/>
            <w:vAlign w:val="center"/>
          </w:tcPr>
          <w:p>
            <w:pPr>
              <w:pStyle w:val="2"/>
              <w:jc w:val="center"/>
              <w:rPr>
                <w:rFonts w:hint="eastAsia" w:ascii="方正仿宋_GBK" w:eastAsia="方正仿宋_GBK"/>
                <w:color w:val="000000"/>
                <w:sz w:val="21"/>
                <w:szCs w:val="21"/>
              </w:rPr>
            </w:pPr>
            <w:r>
              <w:rPr>
                <w:rFonts w:hint="eastAsia" w:ascii="方正仿宋_GBK" w:eastAsia="方正仿宋_GBK"/>
                <w:color w:val="000000"/>
                <w:sz w:val="21"/>
                <w:szCs w:val="21"/>
              </w:rPr>
              <w:t>增强政务公开实效</w:t>
            </w:r>
          </w:p>
        </w:tc>
        <w:tc>
          <w:tcPr>
            <w:tcW w:w="1260" w:type="dxa"/>
            <w:vMerge w:val="restart"/>
            <w:vAlign w:val="center"/>
          </w:tcPr>
          <w:p>
            <w:pPr>
              <w:tabs>
                <w:tab w:val="left" w:pos="1290"/>
              </w:tabs>
              <w:rPr>
                <w:rFonts w:hint="eastAsia" w:ascii="方正仿宋_GBK" w:hAnsi="宋体" w:eastAsia="方正仿宋_GBK"/>
                <w:szCs w:val="21"/>
              </w:rPr>
            </w:pPr>
            <w:r>
              <w:rPr>
                <w:rFonts w:hint="eastAsia" w:ascii="方正仿宋_GBK" w:hAnsi="宋体" w:eastAsia="方正仿宋_GBK"/>
                <w:szCs w:val="21"/>
              </w:rPr>
              <w:t>全面落实决策执行管理服务结果“五公开”工作机制</w:t>
            </w:r>
          </w:p>
        </w:tc>
        <w:tc>
          <w:tcPr>
            <w:tcW w:w="7035" w:type="dxa"/>
            <w:vAlign w:val="center"/>
          </w:tcPr>
          <w:p>
            <w:pPr>
              <w:pStyle w:val="2"/>
              <w:spacing w:line="220" w:lineRule="exact"/>
              <w:jc w:val="both"/>
              <w:rPr>
                <w:rFonts w:hint="eastAsia" w:ascii="方正仿宋_GBK" w:eastAsia="方正仿宋_GBK"/>
                <w:color w:val="000000"/>
                <w:sz w:val="21"/>
                <w:szCs w:val="21"/>
              </w:rPr>
            </w:pPr>
            <w:r>
              <w:rPr>
                <w:rFonts w:hint="eastAsia" w:ascii="方正仿宋_GBK" w:eastAsia="方正仿宋_GBK"/>
                <w:color w:val="000000"/>
                <w:sz w:val="21"/>
                <w:szCs w:val="21"/>
              </w:rPr>
              <w:t>强力推进重点领域信息集中公开。制定包括公开内容、公开形式、公开载体、时限要求、发布主体等在内的重点领域信息公开实施方案。有关牵头部门要在门户网站开设重点领域信息公开专栏，集中公开牵头的重点领域信息。</w:t>
            </w:r>
          </w:p>
        </w:tc>
        <w:tc>
          <w:tcPr>
            <w:tcW w:w="2520" w:type="dxa"/>
            <w:vMerge w:val="restart"/>
            <w:vAlign w:val="center"/>
          </w:tcPr>
          <w:p>
            <w:pPr>
              <w:pStyle w:val="2"/>
              <w:jc w:val="both"/>
              <w:rPr>
                <w:rFonts w:hint="eastAsia" w:ascii="方正仿宋_GBK" w:eastAsia="方正仿宋_GBK"/>
                <w:color w:val="000000"/>
                <w:sz w:val="21"/>
                <w:szCs w:val="21"/>
              </w:rPr>
            </w:pPr>
            <w:r>
              <w:rPr>
                <w:rFonts w:hint="eastAsia" w:ascii="方正仿宋_GBK" w:eastAsia="方正仿宋_GBK"/>
                <w:color w:val="000000"/>
                <w:sz w:val="21"/>
                <w:szCs w:val="21"/>
                <w:lang w:eastAsia="zh-CN"/>
              </w:rPr>
              <w:t>党政办</w:t>
            </w:r>
            <w:r>
              <w:rPr>
                <w:rFonts w:hint="eastAsia" w:ascii="方正仿宋_GBK" w:eastAsia="方正仿宋_GBK"/>
                <w:color w:val="000000"/>
                <w:sz w:val="21"/>
                <w:szCs w:val="21"/>
              </w:rPr>
              <w:t>，</w:t>
            </w:r>
            <w:r>
              <w:rPr>
                <w:rFonts w:hint="eastAsia" w:ascii="方正仿宋_GBK" w:eastAsia="方正仿宋_GBK" w:cs="FZFSK--GBK1-0"/>
                <w:color w:val="000000"/>
                <w:sz w:val="21"/>
                <w:szCs w:val="21"/>
              </w:rPr>
              <w:t>各</w:t>
            </w:r>
            <w:r>
              <w:rPr>
                <w:rFonts w:hint="eastAsia" w:ascii="方正仿宋_GBK" w:eastAsia="方正仿宋_GBK" w:cs="FZFSK--GBK1-0"/>
                <w:color w:val="000000"/>
                <w:sz w:val="21"/>
                <w:szCs w:val="21"/>
                <w:lang w:eastAsia="zh-CN"/>
              </w:rPr>
              <w:t>社区</w:t>
            </w:r>
            <w:r>
              <w:rPr>
                <w:rFonts w:hint="eastAsia" w:ascii="方正仿宋_GBK" w:eastAsia="方正仿宋_GBK"/>
                <w:color w:val="000000"/>
                <w:sz w:val="21"/>
                <w:szCs w:val="21"/>
              </w:rPr>
              <w:t>负责落实</w:t>
            </w:r>
          </w:p>
        </w:tc>
        <w:tc>
          <w:tcPr>
            <w:tcW w:w="1575" w:type="dxa"/>
            <w:vAlign w:val="center"/>
          </w:tcPr>
          <w:p>
            <w:pPr>
              <w:pStyle w:val="2"/>
              <w:jc w:val="center"/>
              <w:rPr>
                <w:rFonts w:hint="eastAsia" w:ascii="方正仿宋_GBK" w:eastAsia="方正仿宋_GBK"/>
                <w:color w:val="000000"/>
                <w:sz w:val="21"/>
                <w:szCs w:val="21"/>
              </w:rPr>
            </w:pPr>
            <w:r>
              <w:rPr>
                <w:rFonts w:hint="eastAsia" w:ascii="方正仿宋_GBK" w:eastAsia="方正仿宋_GBK"/>
                <w:color w:val="000000"/>
                <w:sz w:val="21"/>
                <w:szCs w:val="21"/>
              </w:rPr>
              <w:t>2017年6月30日前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03" w:type="dxa"/>
            <w:vAlign w:val="center"/>
          </w:tcPr>
          <w:p>
            <w:pPr>
              <w:pStyle w:val="2"/>
              <w:jc w:val="center"/>
              <w:rPr>
                <w:rFonts w:hint="eastAsia" w:ascii="方正仿宋_GBK" w:eastAsia="方正仿宋_GBK" w:cs="Times New Roman"/>
                <w:color w:val="000000"/>
                <w:sz w:val="21"/>
                <w:szCs w:val="21"/>
              </w:rPr>
            </w:pPr>
            <w:r>
              <w:rPr>
                <w:rFonts w:hint="eastAsia" w:ascii="方正仿宋_GBK" w:eastAsia="方正仿宋_GBK" w:cs="Times New Roman"/>
                <w:color w:val="000000"/>
                <w:sz w:val="21"/>
                <w:szCs w:val="21"/>
              </w:rPr>
              <w:t>91</w:t>
            </w:r>
          </w:p>
        </w:tc>
        <w:tc>
          <w:tcPr>
            <w:tcW w:w="1260" w:type="dxa"/>
            <w:vMerge w:val="continue"/>
            <w:vAlign w:val="center"/>
          </w:tcPr>
          <w:p>
            <w:pPr>
              <w:pStyle w:val="2"/>
              <w:jc w:val="center"/>
              <w:rPr>
                <w:rFonts w:hint="eastAsia" w:ascii="方正仿宋_GBK" w:eastAsia="方正仿宋_GBK"/>
                <w:color w:val="000000"/>
                <w:sz w:val="21"/>
                <w:szCs w:val="21"/>
              </w:rPr>
            </w:pPr>
          </w:p>
        </w:tc>
        <w:tc>
          <w:tcPr>
            <w:tcW w:w="1260" w:type="dxa"/>
            <w:vMerge w:val="continue"/>
            <w:vAlign w:val="center"/>
          </w:tcPr>
          <w:p>
            <w:pPr>
              <w:pStyle w:val="2"/>
              <w:jc w:val="both"/>
              <w:rPr>
                <w:rFonts w:hint="eastAsia" w:ascii="方正仿宋_GBK" w:eastAsia="方正仿宋_GBK"/>
                <w:color w:val="000000"/>
                <w:sz w:val="21"/>
                <w:szCs w:val="21"/>
              </w:rPr>
            </w:pPr>
          </w:p>
        </w:tc>
        <w:tc>
          <w:tcPr>
            <w:tcW w:w="7035" w:type="dxa"/>
            <w:vAlign w:val="center"/>
          </w:tcPr>
          <w:p>
            <w:pPr>
              <w:tabs>
                <w:tab w:val="left" w:pos="2016"/>
              </w:tabs>
              <w:spacing w:line="240" w:lineRule="exact"/>
              <w:rPr>
                <w:rFonts w:hint="eastAsia" w:ascii="方正仿宋_GBK" w:hAnsi="宋体" w:eastAsia="方正仿宋_GBK" w:cs="FZFSK--GBK1-0"/>
                <w:szCs w:val="21"/>
              </w:rPr>
            </w:pPr>
            <w:r>
              <w:rPr>
                <w:rFonts w:hint="eastAsia" w:ascii="方正仿宋_GBK" w:hAnsi="宋体" w:eastAsia="方正仿宋_GBK"/>
                <w:szCs w:val="21"/>
              </w:rPr>
              <w:t>严格落实《关于全面推进政务公开工作的意见》及其实施细则的相关要求，年内完成“五公开”纳入办文办会程序、建立公开内容动态扩展机制等工作，参照国家、省</w:t>
            </w:r>
            <w:r>
              <w:rPr>
                <w:rFonts w:hint="eastAsia" w:ascii="方正仿宋_GBK" w:hAnsi="宋体" w:eastAsia="方正仿宋_GBK"/>
                <w:szCs w:val="21"/>
                <w:lang w:eastAsia="zh-CN"/>
              </w:rPr>
              <w:t>、</w:t>
            </w:r>
            <w:r>
              <w:rPr>
                <w:rFonts w:hint="eastAsia" w:ascii="方正仿宋_GBK" w:hAnsi="宋体" w:eastAsia="方正仿宋_GBK"/>
                <w:szCs w:val="21"/>
              </w:rPr>
              <w:t>市</w:t>
            </w:r>
            <w:r>
              <w:rPr>
                <w:rFonts w:hint="eastAsia" w:ascii="方正仿宋_GBK" w:hAnsi="宋体" w:eastAsia="方正仿宋_GBK"/>
                <w:szCs w:val="21"/>
                <w:lang w:eastAsia="zh-CN"/>
              </w:rPr>
              <w:t>、县</w:t>
            </w:r>
            <w:r>
              <w:rPr>
                <w:rFonts w:hint="eastAsia" w:ascii="方正仿宋_GBK" w:hAnsi="宋体" w:eastAsia="方正仿宋_GBK"/>
                <w:szCs w:val="21"/>
              </w:rPr>
              <w:t>主动公开基本目录，制定各地主动公开基本目录，稳步有序拓展公开范围。</w:t>
            </w:r>
          </w:p>
        </w:tc>
        <w:tc>
          <w:tcPr>
            <w:tcW w:w="2520" w:type="dxa"/>
            <w:vMerge w:val="continue"/>
            <w:vAlign w:val="center"/>
          </w:tcPr>
          <w:p>
            <w:pPr>
              <w:pStyle w:val="2"/>
              <w:jc w:val="both"/>
              <w:rPr>
                <w:rFonts w:hint="eastAsia" w:ascii="方正仿宋_GBK" w:eastAsia="方正仿宋_GBK"/>
                <w:color w:val="000000"/>
                <w:sz w:val="21"/>
                <w:szCs w:val="21"/>
              </w:rPr>
            </w:pPr>
          </w:p>
        </w:tc>
        <w:tc>
          <w:tcPr>
            <w:tcW w:w="1575" w:type="dxa"/>
            <w:vMerge w:val="restart"/>
            <w:vAlign w:val="center"/>
          </w:tcPr>
          <w:p>
            <w:pPr>
              <w:pStyle w:val="2"/>
              <w:jc w:val="center"/>
              <w:rPr>
                <w:rFonts w:hint="eastAsia" w:ascii="方正仿宋_GBK" w:eastAsia="方正仿宋_GBK"/>
                <w:color w:val="000000"/>
                <w:sz w:val="21"/>
                <w:szCs w:val="21"/>
              </w:rPr>
            </w:pPr>
            <w:r>
              <w:rPr>
                <w:rFonts w:hint="eastAsia" w:ascii="方正仿宋_GBK" w:eastAsia="方正仿宋_GBK" w:cs="FZFSK--GBK1-0"/>
                <w:color w:val="000000"/>
                <w:sz w:val="21"/>
                <w:szCs w:val="21"/>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03" w:type="dxa"/>
            <w:vAlign w:val="center"/>
          </w:tcPr>
          <w:p>
            <w:pPr>
              <w:pStyle w:val="2"/>
              <w:jc w:val="center"/>
              <w:rPr>
                <w:rFonts w:hint="eastAsia" w:ascii="方正仿宋_GBK" w:eastAsia="方正仿宋_GBK" w:cs="Times New Roman"/>
                <w:color w:val="000000"/>
                <w:sz w:val="21"/>
                <w:szCs w:val="21"/>
              </w:rPr>
            </w:pPr>
            <w:r>
              <w:rPr>
                <w:rFonts w:hint="eastAsia" w:ascii="方正仿宋_GBK" w:eastAsia="方正仿宋_GBK" w:cs="Times New Roman"/>
                <w:color w:val="000000"/>
                <w:sz w:val="21"/>
                <w:szCs w:val="21"/>
              </w:rPr>
              <w:t>92</w:t>
            </w:r>
          </w:p>
        </w:tc>
        <w:tc>
          <w:tcPr>
            <w:tcW w:w="1260" w:type="dxa"/>
            <w:vMerge w:val="continue"/>
            <w:vAlign w:val="center"/>
          </w:tcPr>
          <w:p>
            <w:pPr>
              <w:pStyle w:val="2"/>
              <w:jc w:val="center"/>
              <w:rPr>
                <w:rFonts w:hint="eastAsia" w:ascii="方正仿宋_GBK" w:eastAsia="方正仿宋_GBK"/>
                <w:color w:val="000000"/>
                <w:sz w:val="21"/>
                <w:szCs w:val="21"/>
              </w:rPr>
            </w:pPr>
          </w:p>
        </w:tc>
        <w:tc>
          <w:tcPr>
            <w:tcW w:w="1260" w:type="dxa"/>
            <w:vMerge w:val="continue"/>
            <w:vAlign w:val="center"/>
          </w:tcPr>
          <w:p>
            <w:pPr>
              <w:pStyle w:val="2"/>
              <w:jc w:val="both"/>
              <w:rPr>
                <w:rFonts w:hint="eastAsia" w:ascii="方正仿宋_GBK" w:eastAsia="方正仿宋_GBK"/>
                <w:color w:val="000000"/>
                <w:sz w:val="21"/>
                <w:szCs w:val="21"/>
              </w:rPr>
            </w:pPr>
          </w:p>
        </w:tc>
        <w:tc>
          <w:tcPr>
            <w:tcW w:w="7035" w:type="dxa"/>
            <w:vAlign w:val="center"/>
          </w:tcPr>
          <w:p>
            <w:pPr>
              <w:tabs>
                <w:tab w:val="left" w:pos="2279"/>
              </w:tabs>
              <w:spacing w:line="240" w:lineRule="exact"/>
              <w:rPr>
                <w:rFonts w:hint="eastAsia" w:ascii="方正仿宋_GBK" w:hAnsi="宋体" w:eastAsia="方正仿宋_GBK" w:cs="FZFSK--GBK1-0"/>
                <w:szCs w:val="21"/>
              </w:rPr>
            </w:pPr>
            <w:r>
              <w:rPr>
                <w:rFonts w:hint="eastAsia" w:ascii="方正仿宋_GBK" w:hAnsi="宋体" w:eastAsia="方正仿宋_GBK"/>
                <w:szCs w:val="21"/>
              </w:rPr>
              <w:t>组织开展基层政务公开标准化规范化试点，选好试点单位，做细试点方案，确保取得实效。</w:t>
            </w:r>
          </w:p>
        </w:tc>
        <w:tc>
          <w:tcPr>
            <w:tcW w:w="2520" w:type="dxa"/>
            <w:vMerge w:val="continue"/>
            <w:vAlign w:val="center"/>
          </w:tcPr>
          <w:p>
            <w:pPr>
              <w:pStyle w:val="2"/>
              <w:jc w:val="both"/>
              <w:rPr>
                <w:rFonts w:hint="eastAsia" w:ascii="方正仿宋_GBK" w:eastAsia="方正仿宋_GBK"/>
                <w:color w:val="000000"/>
                <w:sz w:val="21"/>
                <w:szCs w:val="21"/>
              </w:rPr>
            </w:pPr>
          </w:p>
        </w:tc>
        <w:tc>
          <w:tcPr>
            <w:tcW w:w="1575" w:type="dxa"/>
            <w:vMerge w:val="continue"/>
            <w:vAlign w:val="center"/>
          </w:tcPr>
          <w:p>
            <w:pPr>
              <w:pStyle w:val="2"/>
              <w:jc w:val="center"/>
              <w:rPr>
                <w:rFonts w:hint="eastAsia" w:ascii="方正仿宋_GBK" w:eastAsia="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03" w:type="dxa"/>
            <w:vAlign w:val="center"/>
          </w:tcPr>
          <w:p>
            <w:pPr>
              <w:pStyle w:val="2"/>
              <w:jc w:val="center"/>
              <w:rPr>
                <w:rFonts w:hint="eastAsia" w:ascii="方正仿宋_GBK" w:eastAsia="方正仿宋_GBK" w:cs="Times New Roman"/>
                <w:color w:val="000000"/>
                <w:sz w:val="21"/>
                <w:szCs w:val="21"/>
              </w:rPr>
            </w:pPr>
            <w:r>
              <w:rPr>
                <w:rFonts w:hint="eastAsia" w:ascii="方正仿宋_GBK" w:eastAsia="方正仿宋_GBK" w:cs="Times New Roman"/>
                <w:color w:val="000000"/>
                <w:sz w:val="21"/>
                <w:szCs w:val="21"/>
              </w:rPr>
              <w:t>93</w:t>
            </w:r>
          </w:p>
        </w:tc>
        <w:tc>
          <w:tcPr>
            <w:tcW w:w="1260" w:type="dxa"/>
            <w:vMerge w:val="continue"/>
            <w:vAlign w:val="center"/>
          </w:tcPr>
          <w:p>
            <w:pPr>
              <w:pStyle w:val="2"/>
              <w:jc w:val="center"/>
              <w:rPr>
                <w:rFonts w:hint="eastAsia" w:ascii="方正仿宋_GBK" w:eastAsia="方正仿宋_GBK"/>
                <w:color w:val="000000"/>
                <w:sz w:val="21"/>
                <w:szCs w:val="21"/>
              </w:rPr>
            </w:pPr>
          </w:p>
        </w:tc>
        <w:tc>
          <w:tcPr>
            <w:tcW w:w="1260" w:type="dxa"/>
            <w:vMerge w:val="continue"/>
            <w:vAlign w:val="center"/>
          </w:tcPr>
          <w:p>
            <w:pPr>
              <w:pStyle w:val="2"/>
              <w:jc w:val="both"/>
              <w:rPr>
                <w:rFonts w:hint="eastAsia" w:ascii="方正仿宋_GBK" w:eastAsia="方正仿宋_GBK"/>
                <w:color w:val="000000"/>
                <w:sz w:val="21"/>
                <w:szCs w:val="21"/>
              </w:rPr>
            </w:pPr>
          </w:p>
        </w:tc>
        <w:tc>
          <w:tcPr>
            <w:tcW w:w="7035" w:type="dxa"/>
            <w:vAlign w:val="center"/>
          </w:tcPr>
          <w:p>
            <w:pPr>
              <w:tabs>
                <w:tab w:val="left" w:pos="4383"/>
              </w:tabs>
              <w:autoSpaceDE w:val="0"/>
              <w:autoSpaceDN w:val="0"/>
              <w:adjustRightInd w:val="0"/>
              <w:spacing w:line="240" w:lineRule="exact"/>
              <w:rPr>
                <w:rFonts w:hint="eastAsia" w:ascii="方正仿宋_GBK" w:hAnsi="宋体" w:eastAsia="方正仿宋_GBK" w:cs="FZFSK--GBK1-0"/>
                <w:szCs w:val="21"/>
              </w:rPr>
            </w:pPr>
            <w:r>
              <w:rPr>
                <w:rFonts w:hint="eastAsia" w:ascii="方正仿宋_GBK" w:hAnsi="宋体" w:eastAsia="方正仿宋_GBK"/>
                <w:szCs w:val="21"/>
              </w:rPr>
              <w:t>将公开要求落实到会议办理程序，对是否邀请有关方面人员列席会议、是否公开及公开方式的意见要随会议方案一同报批；建立健全利益相关方、公众代表、专家、媒体等列席政府和部门有关会议制度。</w:t>
            </w:r>
          </w:p>
        </w:tc>
        <w:tc>
          <w:tcPr>
            <w:tcW w:w="2520" w:type="dxa"/>
            <w:vMerge w:val="continue"/>
            <w:vAlign w:val="center"/>
          </w:tcPr>
          <w:p>
            <w:pPr>
              <w:pStyle w:val="2"/>
              <w:jc w:val="both"/>
              <w:rPr>
                <w:rFonts w:hint="eastAsia" w:ascii="方正仿宋_GBK" w:eastAsia="方正仿宋_GBK"/>
                <w:color w:val="000000"/>
                <w:sz w:val="21"/>
                <w:szCs w:val="21"/>
              </w:rPr>
            </w:pPr>
          </w:p>
        </w:tc>
        <w:tc>
          <w:tcPr>
            <w:tcW w:w="1575" w:type="dxa"/>
            <w:vMerge w:val="restart"/>
            <w:vAlign w:val="center"/>
          </w:tcPr>
          <w:p>
            <w:pPr>
              <w:pStyle w:val="2"/>
              <w:jc w:val="center"/>
              <w:rPr>
                <w:rFonts w:hint="eastAsia" w:ascii="方正仿宋_GBK" w:eastAsia="方正仿宋_GBK"/>
                <w:color w:val="000000"/>
                <w:spacing w:val="-10"/>
                <w:sz w:val="21"/>
                <w:szCs w:val="21"/>
              </w:rPr>
            </w:pPr>
            <w:r>
              <w:rPr>
                <w:rFonts w:hint="eastAsia" w:ascii="方正仿宋_GBK" w:eastAsia="方正仿宋_GBK"/>
                <w:color w:val="000000"/>
                <w:spacing w:val="-10"/>
                <w:sz w:val="21"/>
                <w:szCs w:val="21"/>
              </w:rPr>
              <w:t>2017年11月底前将落实情况报</w:t>
            </w:r>
            <w:r>
              <w:rPr>
                <w:rFonts w:hint="eastAsia" w:ascii="方正仿宋_GBK" w:eastAsia="方正仿宋_GBK"/>
                <w:color w:val="000000"/>
                <w:spacing w:val="-10"/>
                <w:sz w:val="21"/>
                <w:szCs w:val="21"/>
                <w:lang w:eastAsia="zh-CN"/>
              </w:rPr>
              <w:t>县</w:t>
            </w:r>
            <w:r>
              <w:rPr>
                <w:rFonts w:hint="eastAsia" w:ascii="方正仿宋_GBK" w:eastAsia="方正仿宋_GBK"/>
                <w:color w:val="000000"/>
                <w:spacing w:val="-10"/>
                <w:sz w:val="21"/>
                <w:szCs w:val="21"/>
              </w:rPr>
              <w:t>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03" w:type="dxa"/>
            <w:vAlign w:val="center"/>
          </w:tcPr>
          <w:p>
            <w:pPr>
              <w:pStyle w:val="2"/>
              <w:jc w:val="center"/>
              <w:rPr>
                <w:rFonts w:hint="eastAsia" w:ascii="方正仿宋_GBK" w:eastAsia="方正仿宋_GBK" w:cs="Times New Roman"/>
                <w:color w:val="000000"/>
                <w:sz w:val="21"/>
                <w:szCs w:val="21"/>
              </w:rPr>
            </w:pPr>
            <w:r>
              <w:rPr>
                <w:rFonts w:hint="eastAsia" w:ascii="方正仿宋_GBK" w:eastAsia="方正仿宋_GBK" w:cs="Times New Roman"/>
                <w:color w:val="000000"/>
                <w:sz w:val="21"/>
                <w:szCs w:val="21"/>
              </w:rPr>
              <w:t>94</w:t>
            </w:r>
          </w:p>
        </w:tc>
        <w:tc>
          <w:tcPr>
            <w:tcW w:w="1260" w:type="dxa"/>
            <w:vMerge w:val="continue"/>
            <w:vAlign w:val="center"/>
          </w:tcPr>
          <w:p>
            <w:pPr>
              <w:pStyle w:val="2"/>
              <w:jc w:val="center"/>
              <w:rPr>
                <w:rFonts w:hint="eastAsia" w:ascii="方正仿宋_GBK" w:eastAsia="方正仿宋_GBK"/>
                <w:color w:val="000000"/>
                <w:sz w:val="21"/>
                <w:szCs w:val="21"/>
              </w:rPr>
            </w:pPr>
          </w:p>
        </w:tc>
        <w:tc>
          <w:tcPr>
            <w:tcW w:w="1260" w:type="dxa"/>
            <w:vMerge w:val="continue"/>
            <w:vAlign w:val="center"/>
          </w:tcPr>
          <w:p>
            <w:pPr>
              <w:pStyle w:val="2"/>
              <w:jc w:val="both"/>
              <w:rPr>
                <w:rFonts w:hint="eastAsia" w:ascii="方正仿宋_GBK" w:eastAsia="方正仿宋_GBK"/>
                <w:color w:val="000000"/>
                <w:sz w:val="21"/>
                <w:szCs w:val="21"/>
              </w:rPr>
            </w:pPr>
          </w:p>
        </w:tc>
        <w:tc>
          <w:tcPr>
            <w:tcW w:w="7035" w:type="dxa"/>
            <w:vAlign w:val="center"/>
          </w:tcPr>
          <w:p>
            <w:pPr>
              <w:autoSpaceDE w:val="0"/>
              <w:autoSpaceDN w:val="0"/>
              <w:adjustRightInd w:val="0"/>
              <w:spacing w:line="240" w:lineRule="exact"/>
              <w:rPr>
                <w:rFonts w:hint="eastAsia" w:ascii="方正仿宋_GBK" w:hAnsi="宋体" w:eastAsia="方正仿宋_GBK" w:cs="FZFSK--GBK1-0"/>
                <w:szCs w:val="21"/>
              </w:rPr>
            </w:pPr>
            <w:r>
              <w:rPr>
                <w:rFonts w:hint="eastAsia" w:ascii="方正仿宋_GBK" w:hAnsi="宋体" w:eastAsia="方正仿宋_GBK"/>
                <w:szCs w:val="21"/>
              </w:rPr>
              <w:t>对涉及公众利益、需要社会广泛知晓的电视电话会议，除涉及国家秘密的外，均应积极通过网络、新媒体直播等向社会公开。</w:t>
            </w:r>
          </w:p>
        </w:tc>
        <w:tc>
          <w:tcPr>
            <w:tcW w:w="2520" w:type="dxa"/>
            <w:vMerge w:val="continue"/>
            <w:vAlign w:val="center"/>
          </w:tcPr>
          <w:p>
            <w:pPr>
              <w:pStyle w:val="2"/>
              <w:jc w:val="both"/>
              <w:rPr>
                <w:rFonts w:hint="eastAsia" w:ascii="方正仿宋_GBK" w:eastAsia="方正仿宋_GBK"/>
                <w:color w:val="000000"/>
                <w:sz w:val="21"/>
                <w:szCs w:val="21"/>
              </w:rPr>
            </w:pPr>
          </w:p>
        </w:tc>
        <w:tc>
          <w:tcPr>
            <w:tcW w:w="1575" w:type="dxa"/>
            <w:vMerge w:val="continue"/>
            <w:vAlign w:val="center"/>
          </w:tcPr>
          <w:p>
            <w:pPr>
              <w:pStyle w:val="2"/>
              <w:jc w:val="center"/>
              <w:rPr>
                <w:rFonts w:hint="eastAsia" w:ascii="方正仿宋_GBK" w:eastAsia="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03" w:type="dxa"/>
            <w:vAlign w:val="center"/>
          </w:tcPr>
          <w:p>
            <w:pPr>
              <w:pStyle w:val="2"/>
              <w:jc w:val="center"/>
              <w:rPr>
                <w:rFonts w:hint="eastAsia" w:ascii="方正仿宋_GBK" w:eastAsia="方正仿宋_GBK" w:cs="Times New Roman"/>
                <w:color w:val="000000"/>
                <w:sz w:val="21"/>
                <w:szCs w:val="21"/>
              </w:rPr>
            </w:pPr>
            <w:r>
              <w:rPr>
                <w:rFonts w:hint="eastAsia" w:ascii="方正仿宋_GBK" w:eastAsia="方正仿宋_GBK" w:cs="Times New Roman"/>
                <w:color w:val="000000"/>
                <w:sz w:val="21"/>
                <w:szCs w:val="21"/>
              </w:rPr>
              <w:t>97</w:t>
            </w:r>
          </w:p>
        </w:tc>
        <w:tc>
          <w:tcPr>
            <w:tcW w:w="1260" w:type="dxa"/>
            <w:vMerge w:val="restart"/>
            <w:vAlign w:val="center"/>
          </w:tcPr>
          <w:p>
            <w:pPr>
              <w:pStyle w:val="2"/>
              <w:jc w:val="center"/>
              <w:rPr>
                <w:rFonts w:hint="eastAsia" w:ascii="方正仿宋_GBK" w:eastAsia="方正仿宋_GBK"/>
                <w:color w:val="000000"/>
                <w:sz w:val="21"/>
                <w:szCs w:val="21"/>
              </w:rPr>
            </w:pPr>
            <w:r>
              <w:rPr>
                <w:rFonts w:hint="eastAsia" w:ascii="方正仿宋_GBK" w:eastAsia="方正仿宋_GBK"/>
                <w:color w:val="000000"/>
                <w:sz w:val="21"/>
                <w:szCs w:val="21"/>
              </w:rPr>
              <w:t>增强政务</w:t>
            </w:r>
          </w:p>
          <w:p>
            <w:pPr>
              <w:pStyle w:val="2"/>
              <w:jc w:val="center"/>
              <w:rPr>
                <w:rFonts w:hint="eastAsia" w:ascii="方正仿宋_GBK" w:eastAsia="方正仿宋_GBK"/>
                <w:color w:val="000000"/>
                <w:sz w:val="21"/>
                <w:szCs w:val="21"/>
              </w:rPr>
            </w:pPr>
            <w:r>
              <w:rPr>
                <w:rFonts w:hint="eastAsia" w:ascii="方正仿宋_GBK" w:eastAsia="方正仿宋_GBK"/>
                <w:color w:val="000000"/>
                <w:sz w:val="21"/>
                <w:szCs w:val="21"/>
              </w:rPr>
              <w:t>公开实效</w:t>
            </w:r>
          </w:p>
        </w:tc>
        <w:tc>
          <w:tcPr>
            <w:tcW w:w="1260" w:type="dxa"/>
            <w:vMerge w:val="restart"/>
            <w:vAlign w:val="center"/>
          </w:tcPr>
          <w:p>
            <w:pPr>
              <w:rPr>
                <w:rFonts w:hint="eastAsia" w:ascii="方正仿宋_GBK" w:hAnsi="宋体" w:eastAsia="方正仿宋_GBK"/>
                <w:szCs w:val="21"/>
              </w:rPr>
            </w:pPr>
            <w:r>
              <w:rPr>
                <w:rFonts w:hint="eastAsia" w:ascii="方正仿宋_GBK" w:hAnsi="宋体" w:eastAsia="方正仿宋_GBK"/>
                <w:szCs w:val="21"/>
              </w:rPr>
              <w:t>进一步健全解读回应机制</w:t>
            </w:r>
          </w:p>
        </w:tc>
        <w:tc>
          <w:tcPr>
            <w:tcW w:w="7035" w:type="dxa"/>
            <w:vAlign w:val="center"/>
          </w:tcPr>
          <w:p>
            <w:pPr>
              <w:widowControl/>
              <w:tabs>
                <w:tab w:val="left" w:pos="2279"/>
              </w:tabs>
              <w:spacing w:line="240" w:lineRule="exact"/>
              <w:rPr>
                <w:rFonts w:hint="eastAsia" w:ascii="方正仿宋_GBK" w:hAnsi="宋体" w:eastAsia="方正仿宋_GBK" w:cs="FZFSK--GBK1-0"/>
                <w:szCs w:val="21"/>
              </w:rPr>
            </w:pPr>
            <w:r>
              <w:rPr>
                <w:rFonts w:hint="eastAsia" w:ascii="方正仿宋_GBK" w:hAnsi="宋体" w:eastAsia="方正仿宋_GBK"/>
                <w:szCs w:val="21"/>
              </w:rPr>
              <w:t>切实落实《关于全面推进政务公开工作的意见》及实施细则等关于做好政策解读回应的相关规定。解读政策性文件，着重解读政策措施的背景依据、目标任务、主要内容、涉及范围、执行标准，以及注意事项、关键词诠释、惠民利民举措、新旧政策差异等。</w:t>
            </w:r>
          </w:p>
        </w:tc>
        <w:tc>
          <w:tcPr>
            <w:tcW w:w="2520" w:type="dxa"/>
            <w:vMerge w:val="restart"/>
            <w:vAlign w:val="center"/>
          </w:tcPr>
          <w:p>
            <w:pPr>
              <w:pStyle w:val="2"/>
              <w:jc w:val="both"/>
              <w:rPr>
                <w:rFonts w:hint="eastAsia" w:ascii="方正仿宋_GBK" w:eastAsia="方正仿宋_GBK"/>
                <w:color w:val="000000"/>
                <w:sz w:val="21"/>
                <w:szCs w:val="21"/>
              </w:rPr>
            </w:pPr>
            <w:r>
              <w:rPr>
                <w:rFonts w:hint="eastAsia" w:ascii="方正仿宋_GBK" w:eastAsia="方正仿宋_GBK"/>
                <w:color w:val="000000"/>
                <w:sz w:val="21"/>
                <w:szCs w:val="21"/>
                <w:lang w:eastAsia="zh-CN"/>
              </w:rPr>
              <w:t>党政办</w:t>
            </w:r>
            <w:r>
              <w:rPr>
                <w:rFonts w:hint="eastAsia" w:ascii="方正仿宋_GBK" w:eastAsia="方正仿宋_GBK"/>
                <w:color w:val="000000"/>
                <w:sz w:val="21"/>
                <w:szCs w:val="21"/>
              </w:rPr>
              <w:t>，</w:t>
            </w:r>
            <w:r>
              <w:rPr>
                <w:rFonts w:hint="eastAsia" w:ascii="方正仿宋_GBK" w:eastAsia="方正仿宋_GBK" w:cs="FZFSK--GBK1-0"/>
                <w:color w:val="000000"/>
                <w:sz w:val="21"/>
                <w:szCs w:val="21"/>
              </w:rPr>
              <w:t>各</w:t>
            </w:r>
            <w:r>
              <w:rPr>
                <w:rFonts w:hint="eastAsia" w:ascii="方正仿宋_GBK" w:eastAsia="方正仿宋_GBK" w:cs="FZFSK--GBK1-0"/>
                <w:color w:val="000000"/>
                <w:sz w:val="21"/>
                <w:szCs w:val="21"/>
                <w:lang w:eastAsia="zh-CN"/>
              </w:rPr>
              <w:t>社区</w:t>
            </w:r>
            <w:r>
              <w:rPr>
                <w:rFonts w:hint="eastAsia" w:ascii="方正仿宋_GBK" w:eastAsia="方正仿宋_GBK"/>
                <w:color w:val="000000"/>
                <w:sz w:val="21"/>
                <w:szCs w:val="21"/>
              </w:rPr>
              <w:t>负责落实</w:t>
            </w:r>
          </w:p>
        </w:tc>
        <w:tc>
          <w:tcPr>
            <w:tcW w:w="1575" w:type="dxa"/>
            <w:vMerge w:val="restart"/>
            <w:vAlign w:val="center"/>
          </w:tcPr>
          <w:p>
            <w:pPr>
              <w:pStyle w:val="2"/>
              <w:jc w:val="center"/>
              <w:rPr>
                <w:rFonts w:hint="eastAsia" w:ascii="方正仿宋_GBK" w:eastAsia="方正仿宋_GBK"/>
                <w:color w:val="000000"/>
                <w:sz w:val="21"/>
                <w:szCs w:val="21"/>
              </w:rPr>
            </w:pPr>
            <w:r>
              <w:rPr>
                <w:rFonts w:hint="eastAsia" w:ascii="方正仿宋_GBK" w:eastAsia="方正仿宋_GBK"/>
                <w:color w:val="000000"/>
                <w:sz w:val="21"/>
                <w:szCs w:val="21"/>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03" w:type="dxa"/>
            <w:vAlign w:val="center"/>
          </w:tcPr>
          <w:p>
            <w:pPr>
              <w:pStyle w:val="2"/>
              <w:jc w:val="center"/>
              <w:rPr>
                <w:rFonts w:hint="eastAsia" w:ascii="方正仿宋_GBK" w:eastAsia="方正仿宋_GBK" w:cs="Times New Roman"/>
                <w:color w:val="000000"/>
                <w:sz w:val="21"/>
                <w:szCs w:val="21"/>
              </w:rPr>
            </w:pPr>
            <w:r>
              <w:rPr>
                <w:rFonts w:hint="eastAsia" w:ascii="方正仿宋_GBK" w:eastAsia="方正仿宋_GBK" w:cs="Times New Roman"/>
                <w:color w:val="000000"/>
                <w:sz w:val="21"/>
                <w:szCs w:val="21"/>
              </w:rPr>
              <w:t>98</w:t>
            </w:r>
          </w:p>
        </w:tc>
        <w:tc>
          <w:tcPr>
            <w:tcW w:w="1260" w:type="dxa"/>
            <w:vMerge w:val="continue"/>
            <w:vAlign w:val="center"/>
          </w:tcPr>
          <w:p>
            <w:pPr>
              <w:pStyle w:val="2"/>
              <w:jc w:val="center"/>
              <w:rPr>
                <w:rFonts w:hint="eastAsia" w:ascii="方正仿宋_GBK" w:eastAsia="方正仿宋_GBK"/>
                <w:color w:val="000000"/>
                <w:sz w:val="21"/>
                <w:szCs w:val="21"/>
              </w:rPr>
            </w:pPr>
          </w:p>
        </w:tc>
        <w:tc>
          <w:tcPr>
            <w:tcW w:w="1260" w:type="dxa"/>
            <w:vMerge w:val="continue"/>
            <w:vAlign w:val="center"/>
          </w:tcPr>
          <w:p>
            <w:pPr>
              <w:pStyle w:val="2"/>
              <w:jc w:val="both"/>
              <w:rPr>
                <w:rFonts w:hint="eastAsia" w:ascii="方正仿宋_GBK" w:eastAsia="方正仿宋_GBK"/>
                <w:color w:val="000000"/>
                <w:sz w:val="21"/>
                <w:szCs w:val="21"/>
              </w:rPr>
            </w:pPr>
          </w:p>
        </w:tc>
        <w:tc>
          <w:tcPr>
            <w:tcW w:w="7035" w:type="dxa"/>
            <w:vAlign w:val="center"/>
          </w:tcPr>
          <w:p>
            <w:pPr>
              <w:widowControl/>
              <w:tabs>
                <w:tab w:val="left" w:pos="4358"/>
              </w:tabs>
              <w:spacing w:line="240" w:lineRule="exact"/>
              <w:rPr>
                <w:rFonts w:hint="eastAsia" w:ascii="方正仿宋_GBK" w:hAnsi="宋体" w:eastAsia="方正仿宋_GBK" w:cs="FZFSK--GBK1-0"/>
                <w:szCs w:val="21"/>
              </w:rPr>
            </w:pPr>
            <w:r>
              <w:rPr>
                <w:rFonts w:hint="eastAsia" w:ascii="方正仿宋_GBK" w:hAnsi="宋体" w:eastAsia="方正仿宋_GBK"/>
                <w:szCs w:val="21"/>
              </w:rPr>
              <w:t>单位主要负责人履行“第一解读人和责任人”的职责，充分利用新闻发布会、政策吹风会、新闻媒体采访和撰写发表解读文章等方式，主动回应关切。各县人民政府、与宏观经济和民生关系密切的市直有关部门主要负责同志，每年解读重要政策措施不少于 3 次。</w:t>
            </w:r>
          </w:p>
        </w:tc>
        <w:tc>
          <w:tcPr>
            <w:tcW w:w="2520" w:type="dxa"/>
            <w:vMerge w:val="continue"/>
            <w:vAlign w:val="center"/>
          </w:tcPr>
          <w:p>
            <w:pPr>
              <w:pStyle w:val="2"/>
              <w:jc w:val="both"/>
              <w:rPr>
                <w:rFonts w:hint="eastAsia" w:ascii="方正仿宋_GBK" w:eastAsia="方正仿宋_GBK"/>
                <w:color w:val="000000"/>
                <w:sz w:val="21"/>
                <w:szCs w:val="21"/>
              </w:rPr>
            </w:pPr>
          </w:p>
        </w:tc>
        <w:tc>
          <w:tcPr>
            <w:tcW w:w="1575" w:type="dxa"/>
            <w:vMerge w:val="continue"/>
            <w:vAlign w:val="center"/>
          </w:tcPr>
          <w:p>
            <w:pPr>
              <w:pStyle w:val="2"/>
              <w:jc w:val="center"/>
              <w:rPr>
                <w:rFonts w:hint="eastAsia" w:ascii="方正仿宋_GBK" w:eastAsia="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03" w:type="dxa"/>
            <w:vAlign w:val="center"/>
          </w:tcPr>
          <w:p>
            <w:pPr>
              <w:pStyle w:val="2"/>
              <w:jc w:val="center"/>
              <w:rPr>
                <w:rFonts w:hint="eastAsia" w:ascii="方正仿宋_GBK" w:eastAsia="方正仿宋_GBK" w:cs="Times New Roman"/>
                <w:color w:val="000000"/>
                <w:sz w:val="21"/>
                <w:szCs w:val="21"/>
              </w:rPr>
            </w:pPr>
            <w:r>
              <w:rPr>
                <w:rFonts w:hint="eastAsia" w:ascii="方正仿宋_GBK" w:eastAsia="方正仿宋_GBK" w:cs="Times New Roman"/>
                <w:color w:val="000000"/>
                <w:sz w:val="21"/>
                <w:szCs w:val="21"/>
              </w:rPr>
              <w:t>99</w:t>
            </w:r>
          </w:p>
        </w:tc>
        <w:tc>
          <w:tcPr>
            <w:tcW w:w="1260" w:type="dxa"/>
            <w:vMerge w:val="continue"/>
            <w:vAlign w:val="center"/>
          </w:tcPr>
          <w:p>
            <w:pPr>
              <w:pStyle w:val="2"/>
              <w:jc w:val="center"/>
              <w:rPr>
                <w:rFonts w:hint="eastAsia" w:ascii="方正仿宋_GBK" w:eastAsia="方正仿宋_GBK"/>
                <w:color w:val="000000"/>
                <w:sz w:val="21"/>
                <w:szCs w:val="21"/>
              </w:rPr>
            </w:pPr>
          </w:p>
        </w:tc>
        <w:tc>
          <w:tcPr>
            <w:tcW w:w="1260" w:type="dxa"/>
            <w:vMerge w:val="continue"/>
            <w:vAlign w:val="center"/>
          </w:tcPr>
          <w:p>
            <w:pPr>
              <w:pStyle w:val="2"/>
              <w:jc w:val="both"/>
              <w:rPr>
                <w:rFonts w:hint="eastAsia" w:ascii="方正仿宋_GBK" w:eastAsia="方正仿宋_GBK"/>
                <w:color w:val="000000"/>
                <w:sz w:val="21"/>
                <w:szCs w:val="21"/>
              </w:rPr>
            </w:pPr>
          </w:p>
        </w:tc>
        <w:tc>
          <w:tcPr>
            <w:tcW w:w="7035" w:type="dxa"/>
            <w:vAlign w:val="center"/>
          </w:tcPr>
          <w:p>
            <w:pPr>
              <w:widowControl/>
              <w:spacing w:line="240" w:lineRule="exact"/>
              <w:rPr>
                <w:rFonts w:hint="eastAsia" w:ascii="方正仿宋_GBK" w:hAnsi="宋体" w:eastAsia="方正仿宋_GBK" w:cs="FZFSK--GBK1-0"/>
                <w:szCs w:val="21"/>
              </w:rPr>
            </w:pPr>
            <w:r>
              <w:rPr>
                <w:rFonts w:hint="eastAsia" w:ascii="方正仿宋_GBK" w:hAnsi="宋体" w:eastAsia="方正仿宋_GBK"/>
                <w:szCs w:val="21"/>
              </w:rPr>
              <w:t>按照《云南省人民政府办公厅关于认真做好省人大代表建议和省政协提案办理结果公开工作的通知》（云政办发〔2017〕21 号），依法全文公开有关办理复文。</w:t>
            </w:r>
          </w:p>
        </w:tc>
        <w:tc>
          <w:tcPr>
            <w:tcW w:w="2520" w:type="dxa"/>
            <w:vMerge w:val="continue"/>
            <w:vAlign w:val="center"/>
          </w:tcPr>
          <w:p>
            <w:pPr>
              <w:pStyle w:val="2"/>
              <w:jc w:val="both"/>
              <w:rPr>
                <w:rFonts w:hint="eastAsia" w:ascii="方正仿宋_GBK" w:eastAsia="方正仿宋_GBK"/>
                <w:color w:val="000000"/>
                <w:sz w:val="21"/>
                <w:szCs w:val="21"/>
              </w:rPr>
            </w:pPr>
          </w:p>
        </w:tc>
        <w:tc>
          <w:tcPr>
            <w:tcW w:w="1575" w:type="dxa"/>
            <w:vMerge w:val="continue"/>
            <w:vAlign w:val="center"/>
          </w:tcPr>
          <w:p>
            <w:pPr>
              <w:pStyle w:val="2"/>
              <w:jc w:val="center"/>
              <w:rPr>
                <w:rFonts w:hint="eastAsia" w:ascii="方正仿宋_GBK" w:eastAsia="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03" w:type="dxa"/>
            <w:vAlign w:val="center"/>
          </w:tcPr>
          <w:p>
            <w:pPr>
              <w:pStyle w:val="2"/>
              <w:jc w:val="center"/>
              <w:rPr>
                <w:rFonts w:hint="eastAsia" w:ascii="方正仿宋_GBK" w:eastAsia="方正仿宋_GBK" w:cs="Times New Roman"/>
                <w:color w:val="000000"/>
                <w:sz w:val="21"/>
                <w:szCs w:val="21"/>
              </w:rPr>
            </w:pPr>
            <w:r>
              <w:rPr>
                <w:rFonts w:hint="eastAsia" w:ascii="方正仿宋_GBK" w:eastAsia="方正仿宋_GBK" w:cs="Times New Roman"/>
                <w:color w:val="000000"/>
                <w:sz w:val="21"/>
                <w:szCs w:val="21"/>
              </w:rPr>
              <w:t>100</w:t>
            </w:r>
          </w:p>
        </w:tc>
        <w:tc>
          <w:tcPr>
            <w:tcW w:w="1260" w:type="dxa"/>
            <w:vMerge w:val="continue"/>
            <w:vAlign w:val="center"/>
          </w:tcPr>
          <w:p>
            <w:pPr>
              <w:pStyle w:val="2"/>
              <w:jc w:val="center"/>
              <w:rPr>
                <w:rFonts w:hint="eastAsia" w:ascii="方正仿宋_GBK" w:eastAsia="方正仿宋_GBK"/>
                <w:color w:val="000000"/>
                <w:sz w:val="21"/>
                <w:szCs w:val="21"/>
              </w:rPr>
            </w:pPr>
          </w:p>
        </w:tc>
        <w:tc>
          <w:tcPr>
            <w:tcW w:w="1260" w:type="dxa"/>
            <w:vMerge w:val="restart"/>
            <w:vAlign w:val="center"/>
          </w:tcPr>
          <w:p>
            <w:pPr>
              <w:rPr>
                <w:rFonts w:hint="eastAsia" w:ascii="方正仿宋_GBK" w:hAnsi="宋体" w:eastAsia="方正仿宋_GBK"/>
                <w:szCs w:val="21"/>
              </w:rPr>
            </w:pPr>
            <w:r>
              <w:rPr>
                <w:rFonts w:hint="eastAsia" w:ascii="方正仿宋_GBK" w:hAnsi="宋体" w:eastAsia="方正仿宋_GBK"/>
                <w:szCs w:val="21"/>
              </w:rPr>
              <w:t>进一步健全解读回应机制</w:t>
            </w:r>
          </w:p>
        </w:tc>
        <w:tc>
          <w:tcPr>
            <w:tcW w:w="7035" w:type="dxa"/>
            <w:vAlign w:val="center"/>
          </w:tcPr>
          <w:p>
            <w:pPr>
              <w:pStyle w:val="2"/>
              <w:spacing w:line="240" w:lineRule="exact"/>
              <w:jc w:val="both"/>
              <w:rPr>
                <w:rFonts w:hint="eastAsia" w:ascii="方正仿宋_GBK" w:eastAsia="方正仿宋_GBK"/>
                <w:color w:val="000000"/>
                <w:sz w:val="21"/>
                <w:szCs w:val="21"/>
              </w:rPr>
            </w:pPr>
            <w:r>
              <w:rPr>
                <w:rFonts w:hint="eastAsia" w:ascii="方正仿宋_GBK" w:eastAsia="方正仿宋_GBK"/>
                <w:color w:val="000000"/>
                <w:sz w:val="21"/>
                <w:szCs w:val="21"/>
              </w:rPr>
              <w:t>重要改革方案和重大政策措施，除保密事项外，应在决策前向社会公布草案、决策依据，广泛听取意见。</w:t>
            </w:r>
          </w:p>
        </w:tc>
        <w:tc>
          <w:tcPr>
            <w:tcW w:w="2520" w:type="dxa"/>
            <w:vMerge w:val="restart"/>
            <w:vAlign w:val="center"/>
          </w:tcPr>
          <w:p>
            <w:pPr>
              <w:autoSpaceDE w:val="0"/>
              <w:autoSpaceDN w:val="0"/>
              <w:adjustRightInd w:val="0"/>
              <w:rPr>
                <w:rFonts w:hint="eastAsia" w:ascii="方正仿宋_GBK" w:hAnsi="宋体" w:eastAsia="方正仿宋_GBK" w:cs="FZFSK--GBK1-0"/>
                <w:szCs w:val="21"/>
              </w:rPr>
            </w:pPr>
            <w:r>
              <w:rPr>
                <w:rFonts w:hint="eastAsia" w:ascii="方正仿宋_GBK" w:eastAsia="方正仿宋_GBK"/>
                <w:color w:val="000000"/>
                <w:sz w:val="21"/>
                <w:szCs w:val="21"/>
                <w:lang w:eastAsia="zh-CN"/>
              </w:rPr>
              <w:t>党政办</w:t>
            </w:r>
            <w:r>
              <w:rPr>
                <w:rFonts w:hint="eastAsia" w:ascii="方正仿宋_GBK" w:eastAsia="方正仿宋_GBK"/>
                <w:color w:val="000000"/>
                <w:sz w:val="21"/>
                <w:szCs w:val="21"/>
              </w:rPr>
              <w:t>，</w:t>
            </w:r>
            <w:r>
              <w:rPr>
                <w:rFonts w:hint="eastAsia" w:ascii="方正仿宋_GBK" w:eastAsia="方正仿宋_GBK" w:cs="FZFSK--GBK1-0"/>
                <w:color w:val="000000"/>
                <w:sz w:val="21"/>
                <w:szCs w:val="21"/>
              </w:rPr>
              <w:t>各</w:t>
            </w:r>
            <w:r>
              <w:rPr>
                <w:rFonts w:hint="eastAsia" w:ascii="方正仿宋_GBK" w:eastAsia="方正仿宋_GBK" w:cs="FZFSK--GBK1-0"/>
                <w:color w:val="000000"/>
                <w:sz w:val="21"/>
                <w:szCs w:val="21"/>
                <w:lang w:eastAsia="zh-CN"/>
              </w:rPr>
              <w:t>社区</w:t>
            </w:r>
            <w:r>
              <w:rPr>
                <w:rFonts w:hint="eastAsia" w:ascii="方正仿宋_GBK" w:eastAsia="方正仿宋_GBK"/>
                <w:color w:val="000000"/>
                <w:sz w:val="21"/>
                <w:szCs w:val="21"/>
              </w:rPr>
              <w:t>负责落</w:t>
            </w:r>
            <w:r>
              <w:rPr>
                <w:rFonts w:hint="eastAsia" w:ascii="方正仿宋_GBK" w:eastAsia="方正仿宋_GBK"/>
                <w:szCs w:val="21"/>
              </w:rPr>
              <w:t>实</w:t>
            </w:r>
          </w:p>
        </w:tc>
        <w:tc>
          <w:tcPr>
            <w:tcW w:w="1575" w:type="dxa"/>
            <w:vMerge w:val="restart"/>
            <w:vAlign w:val="center"/>
          </w:tcPr>
          <w:p>
            <w:pPr>
              <w:pStyle w:val="2"/>
              <w:jc w:val="center"/>
              <w:rPr>
                <w:rFonts w:hint="eastAsia" w:ascii="方正仿宋_GBK" w:eastAsia="方正仿宋_GBK"/>
                <w:color w:val="000000"/>
                <w:sz w:val="21"/>
                <w:szCs w:val="21"/>
              </w:rPr>
            </w:pPr>
            <w:r>
              <w:rPr>
                <w:rFonts w:hint="eastAsia" w:ascii="方正仿宋_GBK" w:eastAsia="方正仿宋_GBK"/>
                <w:color w:val="000000"/>
                <w:sz w:val="21"/>
                <w:szCs w:val="21"/>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03" w:type="dxa"/>
            <w:vAlign w:val="center"/>
          </w:tcPr>
          <w:p>
            <w:pPr>
              <w:pStyle w:val="2"/>
              <w:jc w:val="center"/>
              <w:rPr>
                <w:rFonts w:hint="eastAsia" w:ascii="方正仿宋_GBK" w:eastAsia="方正仿宋_GBK" w:cs="Times New Roman"/>
                <w:color w:val="000000"/>
                <w:sz w:val="21"/>
                <w:szCs w:val="21"/>
              </w:rPr>
            </w:pPr>
            <w:r>
              <w:rPr>
                <w:rFonts w:hint="eastAsia" w:ascii="方正仿宋_GBK" w:eastAsia="方正仿宋_GBK" w:cs="Times New Roman"/>
                <w:color w:val="000000"/>
                <w:sz w:val="21"/>
                <w:szCs w:val="21"/>
              </w:rPr>
              <w:t>101</w:t>
            </w:r>
          </w:p>
        </w:tc>
        <w:tc>
          <w:tcPr>
            <w:tcW w:w="1260" w:type="dxa"/>
            <w:vMerge w:val="continue"/>
            <w:vAlign w:val="center"/>
          </w:tcPr>
          <w:p>
            <w:pPr>
              <w:pStyle w:val="2"/>
              <w:jc w:val="center"/>
              <w:rPr>
                <w:rFonts w:hint="eastAsia" w:ascii="方正仿宋_GBK" w:eastAsia="方正仿宋_GBK"/>
                <w:color w:val="000000"/>
                <w:sz w:val="21"/>
                <w:szCs w:val="21"/>
              </w:rPr>
            </w:pPr>
          </w:p>
        </w:tc>
        <w:tc>
          <w:tcPr>
            <w:tcW w:w="1260" w:type="dxa"/>
            <w:vMerge w:val="continue"/>
            <w:vAlign w:val="center"/>
          </w:tcPr>
          <w:p>
            <w:pPr>
              <w:pStyle w:val="2"/>
              <w:jc w:val="both"/>
              <w:rPr>
                <w:rFonts w:hint="eastAsia" w:ascii="方正仿宋_GBK" w:eastAsia="方正仿宋_GBK"/>
                <w:color w:val="000000"/>
                <w:sz w:val="21"/>
                <w:szCs w:val="21"/>
              </w:rPr>
            </w:pPr>
          </w:p>
        </w:tc>
        <w:tc>
          <w:tcPr>
            <w:tcW w:w="7035" w:type="dxa"/>
            <w:vAlign w:val="center"/>
          </w:tcPr>
          <w:p>
            <w:pPr>
              <w:tabs>
                <w:tab w:val="left" w:pos="2016"/>
              </w:tabs>
              <w:spacing w:line="240" w:lineRule="exact"/>
              <w:rPr>
                <w:rFonts w:hint="eastAsia" w:ascii="方正仿宋_GBK" w:hAnsi="宋体" w:eastAsia="方正仿宋_GBK" w:cs="FZFSK--GBK1-0"/>
                <w:szCs w:val="21"/>
              </w:rPr>
            </w:pPr>
            <w:r>
              <w:rPr>
                <w:rFonts w:hint="eastAsia" w:ascii="方正仿宋_GBK" w:hAnsi="宋体" w:eastAsia="方正仿宋_GBK"/>
                <w:szCs w:val="21"/>
              </w:rPr>
              <w:t>严格政策文件解读源头控制，严格落实《云南省政府系统公文办理联动机制（试行）》（云政办发〔2016〕25号），确保政策解读和公开属性嵌入公文办理程序全过程。按照“谁起草、谁解读”原则，做到政策性文件与解读方案、解读材料同步组织、同步审签、同步部署，有关政策解读材料应按照国务院要求于文件公开后 3 个工作日内在政府网站和媒体发布。</w:t>
            </w:r>
          </w:p>
        </w:tc>
        <w:tc>
          <w:tcPr>
            <w:tcW w:w="2520" w:type="dxa"/>
            <w:vMerge w:val="continue"/>
            <w:vAlign w:val="center"/>
          </w:tcPr>
          <w:p>
            <w:pPr>
              <w:pStyle w:val="2"/>
              <w:jc w:val="both"/>
              <w:rPr>
                <w:rFonts w:hint="eastAsia" w:ascii="方正仿宋_GBK" w:eastAsia="方正仿宋_GBK"/>
                <w:color w:val="000000"/>
                <w:sz w:val="21"/>
                <w:szCs w:val="21"/>
              </w:rPr>
            </w:pPr>
          </w:p>
        </w:tc>
        <w:tc>
          <w:tcPr>
            <w:tcW w:w="1575" w:type="dxa"/>
            <w:vMerge w:val="continue"/>
            <w:vAlign w:val="center"/>
          </w:tcPr>
          <w:p>
            <w:pPr>
              <w:pStyle w:val="2"/>
              <w:jc w:val="center"/>
              <w:rPr>
                <w:rFonts w:hint="eastAsia" w:ascii="方正仿宋_GBK" w:eastAsia="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03" w:type="dxa"/>
            <w:vAlign w:val="center"/>
          </w:tcPr>
          <w:p>
            <w:pPr>
              <w:pStyle w:val="2"/>
              <w:jc w:val="center"/>
              <w:rPr>
                <w:rFonts w:hint="eastAsia" w:ascii="方正仿宋_GBK" w:eastAsia="方正仿宋_GBK" w:cs="Times New Roman"/>
                <w:color w:val="000000"/>
                <w:sz w:val="21"/>
                <w:szCs w:val="21"/>
              </w:rPr>
            </w:pPr>
            <w:r>
              <w:rPr>
                <w:rFonts w:hint="eastAsia" w:ascii="方正仿宋_GBK" w:eastAsia="方正仿宋_GBK" w:cs="Times New Roman"/>
                <w:color w:val="000000"/>
                <w:sz w:val="21"/>
                <w:szCs w:val="21"/>
              </w:rPr>
              <w:t>102</w:t>
            </w:r>
          </w:p>
        </w:tc>
        <w:tc>
          <w:tcPr>
            <w:tcW w:w="1260" w:type="dxa"/>
            <w:vMerge w:val="continue"/>
            <w:vAlign w:val="center"/>
          </w:tcPr>
          <w:p>
            <w:pPr>
              <w:pStyle w:val="2"/>
              <w:jc w:val="center"/>
              <w:rPr>
                <w:rFonts w:hint="eastAsia" w:ascii="方正仿宋_GBK" w:eastAsia="方正仿宋_GBK"/>
                <w:color w:val="000000"/>
                <w:sz w:val="21"/>
                <w:szCs w:val="21"/>
              </w:rPr>
            </w:pPr>
          </w:p>
        </w:tc>
        <w:tc>
          <w:tcPr>
            <w:tcW w:w="1260" w:type="dxa"/>
            <w:vMerge w:val="continue"/>
            <w:vAlign w:val="center"/>
          </w:tcPr>
          <w:p>
            <w:pPr>
              <w:pStyle w:val="2"/>
              <w:jc w:val="both"/>
              <w:rPr>
                <w:rFonts w:hint="eastAsia" w:ascii="方正仿宋_GBK" w:eastAsia="方正仿宋_GBK"/>
                <w:color w:val="000000"/>
                <w:sz w:val="21"/>
                <w:szCs w:val="21"/>
              </w:rPr>
            </w:pPr>
          </w:p>
        </w:tc>
        <w:tc>
          <w:tcPr>
            <w:tcW w:w="7035" w:type="dxa"/>
            <w:vAlign w:val="center"/>
          </w:tcPr>
          <w:p>
            <w:pPr>
              <w:tabs>
                <w:tab w:val="left" w:pos="2279"/>
              </w:tabs>
              <w:spacing w:line="240" w:lineRule="exact"/>
              <w:rPr>
                <w:rFonts w:hint="eastAsia" w:ascii="方正仿宋_GBK" w:hAnsi="宋体" w:eastAsia="方正仿宋_GBK" w:cs="FZFSK--GBK1-0"/>
                <w:szCs w:val="21"/>
              </w:rPr>
            </w:pPr>
            <w:r>
              <w:rPr>
                <w:rFonts w:hint="eastAsia" w:ascii="方正仿宋_GBK" w:hAnsi="宋体" w:eastAsia="方正仿宋_GBK"/>
                <w:szCs w:val="21"/>
              </w:rPr>
              <w:t>严格落实《云南省人民政府办公厅关于在政务公开工作中进一步做好政务舆情回应的通知》（云政办发〔2016〕106 号）要求，遵循“属地管理、分级负责、谁主管谁负责”原则，加强舆情收集、研判和回应处置，落实通报批评和约谈制度。</w:t>
            </w:r>
          </w:p>
        </w:tc>
        <w:tc>
          <w:tcPr>
            <w:tcW w:w="2520" w:type="dxa"/>
            <w:vMerge w:val="continue"/>
            <w:vAlign w:val="center"/>
          </w:tcPr>
          <w:p>
            <w:pPr>
              <w:pStyle w:val="2"/>
              <w:jc w:val="both"/>
              <w:rPr>
                <w:rFonts w:hint="eastAsia" w:ascii="方正仿宋_GBK" w:eastAsia="方正仿宋_GBK"/>
                <w:color w:val="000000"/>
                <w:sz w:val="21"/>
                <w:szCs w:val="21"/>
              </w:rPr>
            </w:pPr>
          </w:p>
        </w:tc>
        <w:tc>
          <w:tcPr>
            <w:tcW w:w="1575" w:type="dxa"/>
            <w:vMerge w:val="continue"/>
            <w:vAlign w:val="center"/>
          </w:tcPr>
          <w:p>
            <w:pPr>
              <w:pStyle w:val="2"/>
              <w:jc w:val="center"/>
              <w:rPr>
                <w:rFonts w:hint="eastAsia" w:ascii="方正仿宋_GBK" w:eastAsia="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03" w:type="dxa"/>
            <w:vAlign w:val="center"/>
          </w:tcPr>
          <w:p>
            <w:pPr>
              <w:pStyle w:val="2"/>
              <w:jc w:val="center"/>
              <w:rPr>
                <w:rFonts w:hint="eastAsia" w:ascii="方正仿宋_GBK" w:eastAsia="方正仿宋_GBK" w:cs="Times New Roman"/>
                <w:color w:val="000000"/>
                <w:sz w:val="21"/>
                <w:szCs w:val="21"/>
              </w:rPr>
            </w:pPr>
            <w:r>
              <w:rPr>
                <w:rFonts w:hint="eastAsia" w:ascii="方正仿宋_GBK" w:eastAsia="方正仿宋_GBK" w:cs="Times New Roman"/>
                <w:color w:val="000000"/>
                <w:sz w:val="21"/>
                <w:szCs w:val="21"/>
              </w:rPr>
              <w:t>103</w:t>
            </w:r>
          </w:p>
        </w:tc>
        <w:tc>
          <w:tcPr>
            <w:tcW w:w="1260" w:type="dxa"/>
            <w:vMerge w:val="continue"/>
            <w:vAlign w:val="center"/>
          </w:tcPr>
          <w:p>
            <w:pPr>
              <w:pStyle w:val="2"/>
              <w:jc w:val="center"/>
              <w:rPr>
                <w:rFonts w:hint="eastAsia" w:ascii="方正仿宋_GBK" w:eastAsia="方正仿宋_GBK"/>
                <w:color w:val="000000"/>
                <w:sz w:val="21"/>
                <w:szCs w:val="21"/>
              </w:rPr>
            </w:pPr>
          </w:p>
        </w:tc>
        <w:tc>
          <w:tcPr>
            <w:tcW w:w="1260" w:type="dxa"/>
            <w:vMerge w:val="continue"/>
            <w:vAlign w:val="center"/>
          </w:tcPr>
          <w:p>
            <w:pPr>
              <w:pStyle w:val="2"/>
              <w:jc w:val="both"/>
              <w:rPr>
                <w:rFonts w:hint="eastAsia" w:ascii="方正仿宋_GBK" w:eastAsia="方正仿宋_GBK"/>
                <w:color w:val="000000"/>
                <w:sz w:val="21"/>
                <w:szCs w:val="21"/>
              </w:rPr>
            </w:pPr>
          </w:p>
        </w:tc>
        <w:tc>
          <w:tcPr>
            <w:tcW w:w="7035" w:type="dxa"/>
            <w:vAlign w:val="center"/>
          </w:tcPr>
          <w:p>
            <w:pPr>
              <w:tabs>
                <w:tab w:val="left" w:pos="2442"/>
              </w:tabs>
              <w:autoSpaceDE w:val="0"/>
              <w:autoSpaceDN w:val="0"/>
              <w:adjustRightInd w:val="0"/>
              <w:spacing w:line="240" w:lineRule="exact"/>
              <w:rPr>
                <w:rFonts w:hint="eastAsia" w:ascii="方正仿宋_GBK" w:hAnsi="宋体" w:eastAsia="方正仿宋_GBK" w:cs="FZFSK--GBK1-0"/>
                <w:color w:val="auto"/>
                <w:szCs w:val="21"/>
              </w:rPr>
            </w:pPr>
            <w:r>
              <w:rPr>
                <w:rFonts w:hint="eastAsia" w:ascii="方正仿宋_GBK" w:hAnsi="宋体" w:eastAsia="方正仿宋_GBK"/>
                <w:color w:val="auto"/>
                <w:szCs w:val="21"/>
              </w:rPr>
              <w:t>探索组织</w:t>
            </w:r>
            <w:r>
              <w:rPr>
                <w:rFonts w:hint="eastAsia" w:ascii="方正仿宋_GBK" w:hAnsi="宋体" w:eastAsia="方正仿宋_GBK"/>
                <w:color w:val="auto"/>
                <w:szCs w:val="21"/>
                <w:lang w:eastAsia="zh-CN"/>
              </w:rPr>
              <w:t>各部门</w:t>
            </w:r>
            <w:r>
              <w:rPr>
                <w:rFonts w:hint="eastAsia" w:ascii="方正仿宋_GBK" w:hAnsi="宋体" w:eastAsia="方正仿宋_GBK"/>
                <w:color w:val="auto"/>
                <w:szCs w:val="21"/>
              </w:rPr>
              <w:t>负责</w:t>
            </w:r>
            <w:r>
              <w:rPr>
                <w:rFonts w:hint="eastAsia" w:ascii="方正仿宋_GBK" w:hAnsi="宋体" w:eastAsia="方正仿宋_GBK"/>
                <w:color w:val="auto"/>
                <w:szCs w:val="21"/>
                <w:lang w:eastAsia="zh-CN"/>
              </w:rPr>
              <w:t>人</w:t>
            </w:r>
            <w:r>
              <w:rPr>
                <w:rFonts w:hint="eastAsia" w:ascii="方正仿宋_GBK" w:hAnsi="宋体" w:eastAsia="方正仿宋_GBK"/>
                <w:color w:val="auto"/>
                <w:szCs w:val="21"/>
              </w:rPr>
              <w:t>在政府门户网站开展在线访谈，加强人民网领导信箱留言受理与回应；探索开展政府开放日、政策大讲堂、网络问政等主题活动，增进公众参与和监督。</w:t>
            </w:r>
          </w:p>
        </w:tc>
        <w:tc>
          <w:tcPr>
            <w:tcW w:w="2520" w:type="dxa"/>
            <w:vMerge w:val="continue"/>
            <w:vAlign w:val="center"/>
          </w:tcPr>
          <w:p>
            <w:pPr>
              <w:pStyle w:val="2"/>
              <w:jc w:val="both"/>
              <w:rPr>
                <w:rFonts w:hint="eastAsia" w:ascii="方正仿宋_GBK" w:eastAsia="方正仿宋_GBK"/>
                <w:color w:val="000000"/>
                <w:sz w:val="21"/>
                <w:szCs w:val="21"/>
              </w:rPr>
            </w:pPr>
          </w:p>
        </w:tc>
        <w:tc>
          <w:tcPr>
            <w:tcW w:w="1575" w:type="dxa"/>
            <w:vMerge w:val="continue"/>
            <w:vAlign w:val="center"/>
          </w:tcPr>
          <w:p>
            <w:pPr>
              <w:pStyle w:val="2"/>
              <w:jc w:val="center"/>
              <w:rPr>
                <w:rFonts w:hint="eastAsia" w:ascii="方正仿宋_GBK" w:eastAsia="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803" w:type="dxa"/>
            <w:vAlign w:val="center"/>
          </w:tcPr>
          <w:p>
            <w:pPr>
              <w:pStyle w:val="2"/>
              <w:jc w:val="center"/>
              <w:rPr>
                <w:rFonts w:hint="eastAsia" w:ascii="方正仿宋_GBK" w:eastAsia="方正仿宋_GBK" w:cs="Times New Roman"/>
                <w:color w:val="000000"/>
                <w:sz w:val="21"/>
                <w:szCs w:val="21"/>
              </w:rPr>
            </w:pPr>
            <w:r>
              <w:rPr>
                <w:rFonts w:hint="eastAsia" w:ascii="方正仿宋_GBK" w:eastAsia="方正仿宋_GBK" w:cs="Times New Roman"/>
                <w:color w:val="000000"/>
                <w:sz w:val="21"/>
                <w:szCs w:val="21"/>
              </w:rPr>
              <w:t>104</w:t>
            </w:r>
          </w:p>
        </w:tc>
        <w:tc>
          <w:tcPr>
            <w:tcW w:w="1260" w:type="dxa"/>
            <w:vMerge w:val="continue"/>
            <w:vAlign w:val="center"/>
          </w:tcPr>
          <w:p>
            <w:pPr>
              <w:pStyle w:val="2"/>
              <w:jc w:val="center"/>
              <w:rPr>
                <w:rFonts w:hint="eastAsia" w:ascii="方正仿宋_GBK" w:eastAsia="方正仿宋_GBK"/>
                <w:color w:val="000000"/>
                <w:sz w:val="21"/>
                <w:szCs w:val="21"/>
              </w:rPr>
            </w:pPr>
          </w:p>
        </w:tc>
        <w:tc>
          <w:tcPr>
            <w:tcW w:w="1260" w:type="dxa"/>
            <w:vMerge w:val="continue"/>
            <w:vAlign w:val="center"/>
          </w:tcPr>
          <w:p>
            <w:pPr>
              <w:pStyle w:val="2"/>
              <w:jc w:val="both"/>
              <w:rPr>
                <w:rFonts w:hint="eastAsia" w:ascii="方正仿宋_GBK" w:eastAsia="方正仿宋_GBK"/>
                <w:color w:val="000000"/>
                <w:sz w:val="21"/>
                <w:szCs w:val="21"/>
              </w:rPr>
            </w:pPr>
          </w:p>
        </w:tc>
        <w:tc>
          <w:tcPr>
            <w:tcW w:w="7035" w:type="dxa"/>
            <w:vAlign w:val="center"/>
          </w:tcPr>
          <w:p>
            <w:pPr>
              <w:tabs>
                <w:tab w:val="left" w:pos="3844"/>
              </w:tabs>
              <w:autoSpaceDE w:val="0"/>
              <w:autoSpaceDN w:val="0"/>
              <w:adjustRightInd w:val="0"/>
              <w:spacing w:line="240" w:lineRule="exact"/>
              <w:rPr>
                <w:rFonts w:hint="eastAsia" w:ascii="方正仿宋_GBK" w:hAnsi="宋体" w:eastAsia="方正仿宋_GBK" w:cs="FZFSK--GBK1-0"/>
                <w:color w:val="auto"/>
                <w:szCs w:val="21"/>
              </w:rPr>
            </w:pPr>
            <w:r>
              <w:rPr>
                <w:rFonts w:hint="eastAsia" w:ascii="方正仿宋_GBK" w:hAnsi="宋体" w:eastAsia="方正仿宋_GBK"/>
                <w:color w:val="auto"/>
                <w:szCs w:val="21"/>
              </w:rPr>
              <w:t>认真办理市政府办公室转来的有关舆情处置的通知</w:t>
            </w:r>
          </w:p>
        </w:tc>
        <w:tc>
          <w:tcPr>
            <w:tcW w:w="2520" w:type="dxa"/>
            <w:vMerge w:val="continue"/>
            <w:vAlign w:val="center"/>
          </w:tcPr>
          <w:p>
            <w:pPr>
              <w:pStyle w:val="2"/>
              <w:jc w:val="both"/>
              <w:rPr>
                <w:rFonts w:hint="eastAsia" w:ascii="方正仿宋_GBK" w:eastAsia="方正仿宋_GBK"/>
                <w:color w:val="000000"/>
                <w:sz w:val="21"/>
                <w:szCs w:val="21"/>
              </w:rPr>
            </w:pPr>
          </w:p>
        </w:tc>
        <w:tc>
          <w:tcPr>
            <w:tcW w:w="1575" w:type="dxa"/>
            <w:vMerge w:val="continue"/>
            <w:vAlign w:val="center"/>
          </w:tcPr>
          <w:p>
            <w:pPr>
              <w:pStyle w:val="2"/>
              <w:jc w:val="center"/>
              <w:rPr>
                <w:rFonts w:hint="eastAsia" w:ascii="方正仿宋_GBK" w:eastAsia="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03" w:type="dxa"/>
            <w:vAlign w:val="center"/>
          </w:tcPr>
          <w:p>
            <w:pPr>
              <w:pStyle w:val="2"/>
              <w:jc w:val="center"/>
              <w:rPr>
                <w:rFonts w:hint="eastAsia" w:ascii="方正仿宋_GBK" w:eastAsia="方正仿宋_GBK" w:cs="Times New Roman"/>
                <w:color w:val="000000"/>
                <w:sz w:val="21"/>
                <w:szCs w:val="21"/>
              </w:rPr>
            </w:pPr>
            <w:r>
              <w:rPr>
                <w:rFonts w:hint="eastAsia" w:ascii="方正仿宋_GBK" w:eastAsia="方正仿宋_GBK" w:cs="Times New Roman"/>
                <w:color w:val="000000"/>
                <w:sz w:val="21"/>
                <w:szCs w:val="21"/>
              </w:rPr>
              <w:t>105</w:t>
            </w:r>
          </w:p>
        </w:tc>
        <w:tc>
          <w:tcPr>
            <w:tcW w:w="1260" w:type="dxa"/>
            <w:vMerge w:val="continue"/>
            <w:vAlign w:val="center"/>
          </w:tcPr>
          <w:p>
            <w:pPr>
              <w:pStyle w:val="2"/>
              <w:jc w:val="center"/>
              <w:rPr>
                <w:rFonts w:hint="eastAsia" w:ascii="方正仿宋_GBK" w:eastAsia="方正仿宋_GBK"/>
                <w:color w:val="000000"/>
                <w:sz w:val="21"/>
                <w:szCs w:val="21"/>
              </w:rPr>
            </w:pPr>
          </w:p>
        </w:tc>
        <w:tc>
          <w:tcPr>
            <w:tcW w:w="1260" w:type="dxa"/>
            <w:vMerge w:val="continue"/>
            <w:vAlign w:val="center"/>
          </w:tcPr>
          <w:p>
            <w:pPr>
              <w:pStyle w:val="2"/>
              <w:jc w:val="both"/>
              <w:rPr>
                <w:rFonts w:hint="eastAsia" w:ascii="方正仿宋_GBK" w:eastAsia="方正仿宋_GBK"/>
                <w:color w:val="000000"/>
                <w:sz w:val="21"/>
                <w:szCs w:val="21"/>
              </w:rPr>
            </w:pPr>
          </w:p>
        </w:tc>
        <w:tc>
          <w:tcPr>
            <w:tcW w:w="7035" w:type="dxa"/>
            <w:vAlign w:val="center"/>
          </w:tcPr>
          <w:p>
            <w:pPr>
              <w:tabs>
                <w:tab w:val="left" w:pos="5059"/>
              </w:tabs>
              <w:autoSpaceDE w:val="0"/>
              <w:autoSpaceDN w:val="0"/>
              <w:adjustRightInd w:val="0"/>
              <w:spacing w:line="260" w:lineRule="exact"/>
              <w:rPr>
                <w:rFonts w:hint="eastAsia" w:ascii="方正仿宋_GBK" w:hAnsi="宋体" w:eastAsia="方正仿宋_GBK" w:cs="FZFSK--GBK1-0"/>
                <w:szCs w:val="21"/>
              </w:rPr>
            </w:pPr>
            <w:r>
              <w:rPr>
                <w:rFonts w:hint="eastAsia" w:ascii="方正仿宋_GBK" w:hAnsi="宋体" w:eastAsia="方正仿宋_GBK"/>
                <w:szCs w:val="21"/>
              </w:rPr>
              <w:t>严格执行特别重大、重大突发事件最迟 5 小时内发布权威信息、24 小时内举行新闻发布会，并根据进展情况，持续发布权威信息，各地和部门主要负责人要带头主动发声。</w:t>
            </w:r>
          </w:p>
        </w:tc>
        <w:tc>
          <w:tcPr>
            <w:tcW w:w="2520" w:type="dxa"/>
            <w:vMerge w:val="continue"/>
            <w:vAlign w:val="center"/>
          </w:tcPr>
          <w:p>
            <w:pPr>
              <w:pStyle w:val="2"/>
              <w:jc w:val="both"/>
              <w:rPr>
                <w:rFonts w:hint="eastAsia" w:ascii="方正仿宋_GBK" w:eastAsia="方正仿宋_GBK"/>
                <w:color w:val="000000"/>
                <w:sz w:val="21"/>
                <w:szCs w:val="21"/>
              </w:rPr>
            </w:pPr>
          </w:p>
        </w:tc>
        <w:tc>
          <w:tcPr>
            <w:tcW w:w="1575" w:type="dxa"/>
            <w:vMerge w:val="continue"/>
            <w:vAlign w:val="center"/>
          </w:tcPr>
          <w:p>
            <w:pPr>
              <w:pStyle w:val="2"/>
              <w:jc w:val="center"/>
              <w:rPr>
                <w:rFonts w:hint="eastAsia" w:ascii="方正仿宋_GBK" w:eastAsia="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03" w:type="dxa"/>
            <w:vAlign w:val="center"/>
          </w:tcPr>
          <w:p>
            <w:pPr>
              <w:pStyle w:val="2"/>
              <w:jc w:val="center"/>
              <w:rPr>
                <w:rFonts w:hint="eastAsia" w:ascii="方正仿宋_GBK" w:eastAsia="方正仿宋_GBK" w:cs="Times New Roman"/>
                <w:color w:val="000000"/>
                <w:sz w:val="21"/>
                <w:szCs w:val="21"/>
              </w:rPr>
            </w:pPr>
            <w:r>
              <w:rPr>
                <w:rFonts w:hint="eastAsia" w:ascii="方正仿宋_GBK" w:eastAsia="方正仿宋_GBK" w:cs="Times New Roman"/>
                <w:color w:val="000000"/>
                <w:sz w:val="21"/>
                <w:szCs w:val="21"/>
              </w:rPr>
              <w:t>106</w:t>
            </w:r>
          </w:p>
        </w:tc>
        <w:tc>
          <w:tcPr>
            <w:tcW w:w="1260" w:type="dxa"/>
            <w:vMerge w:val="continue"/>
            <w:vAlign w:val="center"/>
          </w:tcPr>
          <w:p>
            <w:pPr>
              <w:pStyle w:val="2"/>
              <w:jc w:val="center"/>
              <w:rPr>
                <w:rFonts w:hint="eastAsia" w:ascii="方正仿宋_GBK" w:eastAsia="方正仿宋_GBK"/>
                <w:color w:val="000000"/>
                <w:sz w:val="21"/>
                <w:szCs w:val="21"/>
              </w:rPr>
            </w:pPr>
          </w:p>
        </w:tc>
        <w:tc>
          <w:tcPr>
            <w:tcW w:w="1260" w:type="dxa"/>
            <w:vMerge w:val="restart"/>
            <w:vAlign w:val="center"/>
          </w:tcPr>
          <w:p>
            <w:pPr>
              <w:rPr>
                <w:rFonts w:hint="eastAsia" w:ascii="方正仿宋_GBK" w:hAnsi="宋体" w:eastAsia="方正仿宋_GBK"/>
                <w:szCs w:val="21"/>
              </w:rPr>
            </w:pPr>
            <w:r>
              <w:rPr>
                <w:rFonts w:hint="eastAsia" w:ascii="方正仿宋_GBK" w:hAnsi="宋体" w:eastAsia="方正仿宋_GBK"/>
                <w:szCs w:val="21"/>
              </w:rPr>
              <w:t>加强政务公开平台建设运维</w:t>
            </w:r>
          </w:p>
        </w:tc>
        <w:tc>
          <w:tcPr>
            <w:tcW w:w="7035" w:type="dxa"/>
            <w:vAlign w:val="center"/>
          </w:tcPr>
          <w:p>
            <w:pPr>
              <w:pStyle w:val="2"/>
              <w:tabs>
                <w:tab w:val="left" w:pos="3519"/>
              </w:tabs>
              <w:spacing w:line="260" w:lineRule="exact"/>
              <w:jc w:val="both"/>
              <w:rPr>
                <w:rFonts w:hint="eastAsia" w:ascii="方正仿宋_GBK" w:eastAsia="方正仿宋_GBK"/>
                <w:color w:val="000000"/>
                <w:sz w:val="21"/>
                <w:szCs w:val="21"/>
              </w:rPr>
            </w:pPr>
            <w:r>
              <w:rPr>
                <w:rFonts w:hint="eastAsia" w:ascii="方正仿宋_GBK" w:eastAsia="方正仿宋_GBK"/>
                <w:color w:val="000000"/>
                <w:sz w:val="21"/>
                <w:szCs w:val="21"/>
              </w:rPr>
              <w:t>认真履行政府网站监管责任，做好日常监测和季度抽查，及时公开抽查情况；推进政府网站集约化，对保障不力、功能单一的要关停上移，切实提高政府网站建设和运维的管理水平。</w:t>
            </w:r>
          </w:p>
        </w:tc>
        <w:tc>
          <w:tcPr>
            <w:tcW w:w="2520" w:type="dxa"/>
            <w:vMerge w:val="restart"/>
            <w:vAlign w:val="center"/>
          </w:tcPr>
          <w:p>
            <w:pPr>
              <w:autoSpaceDE w:val="0"/>
              <w:autoSpaceDN w:val="0"/>
              <w:adjustRightInd w:val="0"/>
              <w:rPr>
                <w:rFonts w:hint="eastAsia" w:ascii="方正仿宋_GBK" w:hAnsi="宋体" w:eastAsia="方正仿宋_GBK" w:cs="FZFSK--GBK1-0"/>
                <w:szCs w:val="21"/>
              </w:rPr>
            </w:pPr>
            <w:r>
              <w:rPr>
                <w:rFonts w:hint="eastAsia" w:ascii="方正仿宋_GBK" w:eastAsia="方正仿宋_GBK"/>
                <w:color w:val="000000"/>
                <w:sz w:val="21"/>
                <w:szCs w:val="21"/>
                <w:lang w:eastAsia="zh-CN"/>
              </w:rPr>
              <w:t>党政办</w:t>
            </w:r>
            <w:r>
              <w:rPr>
                <w:rFonts w:hint="eastAsia" w:ascii="方正仿宋_GBK" w:eastAsia="方正仿宋_GBK"/>
                <w:color w:val="000000"/>
                <w:sz w:val="21"/>
                <w:szCs w:val="21"/>
              </w:rPr>
              <w:t>，</w:t>
            </w:r>
            <w:r>
              <w:rPr>
                <w:rFonts w:hint="eastAsia" w:ascii="方正仿宋_GBK" w:eastAsia="方正仿宋_GBK" w:cs="FZFSK--GBK1-0"/>
                <w:color w:val="000000"/>
                <w:sz w:val="21"/>
                <w:szCs w:val="21"/>
              </w:rPr>
              <w:t>各</w:t>
            </w:r>
            <w:r>
              <w:rPr>
                <w:rFonts w:hint="eastAsia" w:ascii="方正仿宋_GBK" w:eastAsia="方正仿宋_GBK" w:cs="FZFSK--GBK1-0"/>
                <w:color w:val="000000"/>
                <w:sz w:val="21"/>
                <w:szCs w:val="21"/>
                <w:lang w:eastAsia="zh-CN"/>
              </w:rPr>
              <w:t>社区</w:t>
            </w:r>
            <w:r>
              <w:rPr>
                <w:rFonts w:hint="eastAsia" w:ascii="方正仿宋_GBK" w:eastAsia="方正仿宋_GBK"/>
                <w:color w:val="000000"/>
                <w:sz w:val="21"/>
                <w:szCs w:val="21"/>
              </w:rPr>
              <w:t>负责落实</w:t>
            </w:r>
          </w:p>
        </w:tc>
        <w:tc>
          <w:tcPr>
            <w:tcW w:w="1575" w:type="dxa"/>
            <w:vMerge w:val="restart"/>
            <w:vAlign w:val="center"/>
          </w:tcPr>
          <w:p>
            <w:pPr>
              <w:pStyle w:val="2"/>
              <w:jc w:val="center"/>
              <w:rPr>
                <w:rFonts w:hint="eastAsia" w:ascii="方正仿宋_GBK" w:eastAsia="方正仿宋_GBK"/>
                <w:color w:val="000000"/>
                <w:sz w:val="21"/>
                <w:szCs w:val="21"/>
              </w:rPr>
            </w:pPr>
            <w:r>
              <w:rPr>
                <w:rFonts w:hint="eastAsia" w:ascii="方正仿宋_GBK" w:eastAsia="方正仿宋_GBK"/>
                <w:color w:val="000000"/>
                <w:sz w:val="21"/>
                <w:szCs w:val="21"/>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03" w:type="dxa"/>
            <w:vAlign w:val="center"/>
          </w:tcPr>
          <w:p>
            <w:pPr>
              <w:pStyle w:val="2"/>
              <w:jc w:val="center"/>
              <w:rPr>
                <w:rFonts w:hint="eastAsia" w:ascii="方正仿宋_GBK" w:eastAsia="方正仿宋_GBK" w:cs="Times New Roman"/>
                <w:color w:val="000000"/>
                <w:sz w:val="21"/>
                <w:szCs w:val="21"/>
              </w:rPr>
            </w:pPr>
            <w:r>
              <w:rPr>
                <w:rFonts w:hint="eastAsia" w:ascii="方正仿宋_GBK" w:eastAsia="方正仿宋_GBK" w:cs="Times New Roman"/>
                <w:color w:val="000000"/>
                <w:sz w:val="21"/>
                <w:szCs w:val="21"/>
              </w:rPr>
              <w:t>107</w:t>
            </w:r>
          </w:p>
        </w:tc>
        <w:tc>
          <w:tcPr>
            <w:tcW w:w="1260" w:type="dxa"/>
            <w:vMerge w:val="continue"/>
            <w:vAlign w:val="center"/>
          </w:tcPr>
          <w:p>
            <w:pPr>
              <w:pStyle w:val="2"/>
              <w:jc w:val="both"/>
              <w:rPr>
                <w:rFonts w:hint="eastAsia" w:ascii="方正仿宋_GBK" w:eastAsia="方正仿宋_GBK"/>
                <w:color w:val="000000"/>
                <w:sz w:val="21"/>
                <w:szCs w:val="21"/>
              </w:rPr>
            </w:pPr>
          </w:p>
        </w:tc>
        <w:tc>
          <w:tcPr>
            <w:tcW w:w="1260" w:type="dxa"/>
            <w:vMerge w:val="continue"/>
            <w:vAlign w:val="center"/>
          </w:tcPr>
          <w:p>
            <w:pPr>
              <w:pStyle w:val="2"/>
              <w:jc w:val="both"/>
              <w:rPr>
                <w:rFonts w:hint="eastAsia" w:ascii="方正仿宋_GBK" w:eastAsia="方正仿宋_GBK"/>
                <w:color w:val="000000"/>
                <w:sz w:val="21"/>
                <w:szCs w:val="21"/>
              </w:rPr>
            </w:pPr>
          </w:p>
        </w:tc>
        <w:tc>
          <w:tcPr>
            <w:tcW w:w="7035" w:type="dxa"/>
            <w:vAlign w:val="center"/>
          </w:tcPr>
          <w:p>
            <w:pPr>
              <w:widowControl/>
              <w:tabs>
                <w:tab w:val="left" w:pos="2016"/>
              </w:tabs>
              <w:spacing w:line="260" w:lineRule="exact"/>
              <w:rPr>
                <w:rFonts w:hint="eastAsia" w:ascii="方正仿宋_GBK" w:hAnsi="宋体" w:eastAsia="方正仿宋_GBK" w:cs="FZFSK--GBK1-0"/>
                <w:szCs w:val="21"/>
              </w:rPr>
            </w:pPr>
            <w:r>
              <w:rPr>
                <w:rFonts w:hint="eastAsia" w:ascii="方正仿宋_GBK" w:hAnsi="宋体" w:eastAsia="方正仿宋_GBK"/>
                <w:szCs w:val="21"/>
              </w:rPr>
              <w:t>按照政府网站指引进一步明确政府网站的功能定位和建设要求，充分发挥政务公开第一平台作用，提升网站的集群效应，加强政府网站与网上办事大厅的融合对接，形成一体化政务服务网络。</w:t>
            </w:r>
          </w:p>
        </w:tc>
        <w:tc>
          <w:tcPr>
            <w:tcW w:w="2520" w:type="dxa"/>
            <w:vMerge w:val="continue"/>
            <w:vAlign w:val="center"/>
          </w:tcPr>
          <w:p>
            <w:pPr>
              <w:pStyle w:val="2"/>
              <w:jc w:val="both"/>
              <w:rPr>
                <w:rFonts w:hint="eastAsia" w:ascii="方正仿宋_GBK" w:eastAsia="方正仿宋_GBK"/>
                <w:color w:val="000000"/>
                <w:sz w:val="21"/>
                <w:szCs w:val="21"/>
              </w:rPr>
            </w:pPr>
          </w:p>
        </w:tc>
        <w:tc>
          <w:tcPr>
            <w:tcW w:w="1575" w:type="dxa"/>
            <w:vMerge w:val="continue"/>
            <w:vAlign w:val="center"/>
          </w:tcPr>
          <w:p>
            <w:pPr>
              <w:pStyle w:val="2"/>
              <w:jc w:val="center"/>
              <w:rPr>
                <w:rFonts w:hint="eastAsia" w:ascii="方正仿宋_GBK" w:eastAsia="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03" w:type="dxa"/>
            <w:vMerge w:val="restart"/>
            <w:vAlign w:val="center"/>
          </w:tcPr>
          <w:p>
            <w:pPr>
              <w:pStyle w:val="2"/>
              <w:jc w:val="center"/>
              <w:rPr>
                <w:rFonts w:hint="eastAsia" w:ascii="方正仿宋_GBK" w:eastAsia="方正仿宋_GBK" w:cs="Times New Roman"/>
                <w:color w:val="000000"/>
                <w:sz w:val="21"/>
                <w:szCs w:val="21"/>
              </w:rPr>
            </w:pPr>
            <w:r>
              <w:rPr>
                <w:rFonts w:hint="eastAsia" w:ascii="方正仿宋_GBK" w:eastAsia="方正仿宋_GBK" w:cs="Times New Roman"/>
                <w:color w:val="000000"/>
                <w:sz w:val="21"/>
                <w:szCs w:val="21"/>
              </w:rPr>
              <w:t>108</w:t>
            </w:r>
          </w:p>
        </w:tc>
        <w:tc>
          <w:tcPr>
            <w:tcW w:w="1260" w:type="dxa"/>
            <w:vMerge w:val="restart"/>
            <w:vAlign w:val="center"/>
          </w:tcPr>
          <w:p>
            <w:pPr>
              <w:pStyle w:val="2"/>
              <w:jc w:val="center"/>
              <w:rPr>
                <w:rFonts w:hint="eastAsia" w:ascii="方正仿宋_GBK" w:eastAsia="方正仿宋_GBK"/>
                <w:color w:val="000000"/>
                <w:sz w:val="21"/>
                <w:szCs w:val="21"/>
              </w:rPr>
            </w:pPr>
            <w:r>
              <w:rPr>
                <w:rFonts w:hint="eastAsia" w:ascii="方正仿宋_GBK" w:eastAsia="方正仿宋_GBK"/>
                <w:color w:val="000000"/>
                <w:sz w:val="21"/>
                <w:szCs w:val="21"/>
              </w:rPr>
              <w:t>增强政务</w:t>
            </w:r>
          </w:p>
          <w:p>
            <w:pPr>
              <w:pStyle w:val="2"/>
              <w:ind w:firstLine="105" w:firstLineChars="50"/>
              <w:jc w:val="both"/>
              <w:rPr>
                <w:rFonts w:hint="eastAsia" w:ascii="方正仿宋_GBK" w:eastAsia="方正仿宋_GBK"/>
                <w:color w:val="000000"/>
                <w:sz w:val="21"/>
                <w:szCs w:val="21"/>
              </w:rPr>
            </w:pPr>
            <w:r>
              <w:rPr>
                <w:rFonts w:hint="eastAsia" w:ascii="方正仿宋_GBK" w:eastAsia="方正仿宋_GBK"/>
                <w:color w:val="000000"/>
                <w:sz w:val="21"/>
                <w:szCs w:val="21"/>
              </w:rPr>
              <w:t>公开实效</w:t>
            </w:r>
          </w:p>
        </w:tc>
        <w:tc>
          <w:tcPr>
            <w:tcW w:w="1260" w:type="dxa"/>
            <w:vMerge w:val="restart"/>
            <w:vAlign w:val="center"/>
          </w:tcPr>
          <w:p>
            <w:pPr>
              <w:rPr>
                <w:rFonts w:hint="eastAsia" w:ascii="方正仿宋_GBK" w:hAnsi="宋体" w:eastAsia="方正仿宋_GBK"/>
                <w:szCs w:val="21"/>
              </w:rPr>
            </w:pPr>
            <w:r>
              <w:rPr>
                <w:rFonts w:hint="eastAsia" w:ascii="方正仿宋_GBK" w:hAnsi="宋体" w:eastAsia="方正仿宋_GBK"/>
                <w:szCs w:val="21"/>
              </w:rPr>
              <w:t>加强政务公开平台建设运维</w:t>
            </w:r>
          </w:p>
        </w:tc>
        <w:tc>
          <w:tcPr>
            <w:tcW w:w="7035" w:type="dxa"/>
            <w:vMerge w:val="restart"/>
            <w:vAlign w:val="center"/>
          </w:tcPr>
          <w:p>
            <w:pPr>
              <w:widowControl/>
              <w:tabs>
                <w:tab w:val="left" w:pos="4871"/>
              </w:tabs>
              <w:spacing w:line="240" w:lineRule="exact"/>
              <w:rPr>
                <w:rFonts w:hint="eastAsia" w:ascii="方正仿宋_GBK" w:hAnsi="宋体" w:eastAsia="方正仿宋_GBK" w:cs="FZFSK--GBK1-0"/>
                <w:szCs w:val="21"/>
              </w:rPr>
            </w:pPr>
            <w:r>
              <w:rPr>
                <w:rFonts w:hint="eastAsia" w:ascii="方正仿宋_GBK" w:hAnsi="宋体" w:eastAsia="方正仿宋_GBK"/>
                <w:szCs w:val="21"/>
              </w:rPr>
              <w:t>全面提升政府门户网站办事功能，按照国务院部署要求，确保实现政府门户网站和政务服务网上办事大厅互联互通，做好政府门户网站直接调用网上办事大厅数据接口的对接开发，健全各地各部门门户网站首页“办事服务”栏目。用好管好政务新媒体，鼓励开通手机APP和微信公众号等，实时精准推送政务信息。明确开办责任主体，健全信息发布审核机制，强化互动和服务功能。</w:t>
            </w:r>
          </w:p>
        </w:tc>
        <w:tc>
          <w:tcPr>
            <w:tcW w:w="2520" w:type="dxa"/>
            <w:vMerge w:val="restart"/>
            <w:vAlign w:val="center"/>
          </w:tcPr>
          <w:p>
            <w:pPr>
              <w:autoSpaceDE w:val="0"/>
              <w:autoSpaceDN w:val="0"/>
              <w:adjustRightInd w:val="0"/>
              <w:rPr>
                <w:rFonts w:hint="eastAsia" w:ascii="方正仿宋_GBK" w:hAnsi="宋体" w:eastAsia="方正仿宋_GBK" w:cs="FZFSK--GBK1-0"/>
                <w:szCs w:val="21"/>
              </w:rPr>
            </w:pPr>
            <w:r>
              <w:rPr>
                <w:rFonts w:hint="eastAsia" w:ascii="方正仿宋_GBK" w:eastAsia="方正仿宋_GBK"/>
                <w:color w:val="000000"/>
                <w:sz w:val="21"/>
                <w:szCs w:val="21"/>
                <w:lang w:eastAsia="zh-CN"/>
              </w:rPr>
              <w:t>党政办</w:t>
            </w:r>
            <w:r>
              <w:rPr>
                <w:rFonts w:hint="eastAsia" w:ascii="方正仿宋_GBK" w:eastAsia="方正仿宋_GBK"/>
                <w:color w:val="000000"/>
                <w:sz w:val="21"/>
                <w:szCs w:val="21"/>
              </w:rPr>
              <w:t>，</w:t>
            </w:r>
            <w:r>
              <w:rPr>
                <w:rFonts w:hint="eastAsia" w:ascii="方正仿宋_GBK" w:eastAsia="方正仿宋_GBK" w:cs="FZFSK--GBK1-0"/>
                <w:color w:val="000000"/>
                <w:sz w:val="21"/>
                <w:szCs w:val="21"/>
              </w:rPr>
              <w:t>各</w:t>
            </w:r>
            <w:r>
              <w:rPr>
                <w:rFonts w:hint="eastAsia" w:ascii="方正仿宋_GBK" w:eastAsia="方正仿宋_GBK" w:cs="FZFSK--GBK1-0"/>
                <w:color w:val="000000"/>
                <w:sz w:val="21"/>
                <w:szCs w:val="21"/>
                <w:lang w:eastAsia="zh-CN"/>
              </w:rPr>
              <w:t>社区</w:t>
            </w:r>
            <w:r>
              <w:rPr>
                <w:rFonts w:hint="eastAsia" w:ascii="方正仿宋_GBK" w:eastAsia="方正仿宋_GBK"/>
                <w:color w:val="000000"/>
                <w:sz w:val="21"/>
                <w:szCs w:val="21"/>
              </w:rPr>
              <w:t>负责落实</w:t>
            </w:r>
          </w:p>
        </w:tc>
        <w:tc>
          <w:tcPr>
            <w:tcW w:w="1575" w:type="dxa"/>
            <w:vAlign w:val="center"/>
          </w:tcPr>
          <w:p>
            <w:pPr>
              <w:pStyle w:val="2"/>
              <w:jc w:val="center"/>
              <w:rPr>
                <w:rFonts w:hint="eastAsia" w:ascii="方正仿宋_GBK" w:eastAsia="方正仿宋_GBK"/>
                <w:color w:val="000000"/>
                <w:sz w:val="21"/>
                <w:szCs w:val="21"/>
              </w:rPr>
            </w:pPr>
            <w:r>
              <w:rPr>
                <w:rFonts w:hint="eastAsia" w:ascii="方正仿宋_GBK" w:eastAsia="方正仿宋_GBK"/>
                <w:color w:val="000000"/>
                <w:sz w:val="21"/>
                <w:szCs w:val="21"/>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03" w:type="dxa"/>
            <w:vMerge w:val="continue"/>
            <w:vAlign w:val="center"/>
          </w:tcPr>
          <w:p>
            <w:pPr>
              <w:pStyle w:val="2"/>
              <w:jc w:val="center"/>
              <w:rPr>
                <w:rFonts w:hint="eastAsia" w:ascii="方正仿宋_GBK" w:eastAsia="方正仿宋_GBK" w:cs="Times New Roman"/>
                <w:color w:val="000000"/>
                <w:sz w:val="21"/>
                <w:szCs w:val="21"/>
              </w:rPr>
            </w:pPr>
          </w:p>
        </w:tc>
        <w:tc>
          <w:tcPr>
            <w:tcW w:w="1260" w:type="dxa"/>
            <w:vMerge w:val="continue"/>
            <w:vAlign w:val="center"/>
          </w:tcPr>
          <w:p>
            <w:pPr>
              <w:pStyle w:val="2"/>
              <w:jc w:val="both"/>
              <w:rPr>
                <w:rFonts w:hint="eastAsia" w:ascii="方正仿宋_GBK" w:eastAsia="方正仿宋_GBK"/>
                <w:color w:val="000000"/>
                <w:sz w:val="21"/>
                <w:szCs w:val="21"/>
              </w:rPr>
            </w:pPr>
          </w:p>
        </w:tc>
        <w:tc>
          <w:tcPr>
            <w:tcW w:w="1260" w:type="dxa"/>
            <w:vMerge w:val="continue"/>
            <w:vAlign w:val="center"/>
          </w:tcPr>
          <w:p>
            <w:pPr>
              <w:pStyle w:val="2"/>
              <w:jc w:val="both"/>
              <w:rPr>
                <w:rFonts w:hint="eastAsia" w:ascii="方正仿宋_GBK" w:eastAsia="方正仿宋_GBK"/>
                <w:color w:val="000000"/>
                <w:sz w:val="21"/>
                <w:szCs w:val="21"/>
              </w:rPr>
            </w:pPr>
          </w:p>
        </w:tc>
        <w:tc>
          <w:tcPr>
            <w:tcW w:w="7035" w:type="dxa"/>
            <w:vMerge w:val="continue"/>
            <w:vAlign w:val="center"/>
          </w:tcPr>
          <w:p>
            <w:pPr>
              <w:widowControl/>
              <w:tabs>
                <w:tab w:val="left" w:pos="2442"/>
              </w:tabs>
              <w:spacing w:line="240" w:lineRule="exact"/>
              <w:rPr>
                <w:rFonts w:hint="eastAsia" w:ascii="方正仿宋_GBK" w:hAnsi="宋体" w:eastAsia="方正仿宋_GBK" w:cs="FZFSK--GBK1-0"/>
                <w:color w:val="FF0000"/>
                <w:szCs w:val="21"/>
              </w:rPr>
            </w:pPr>
          </w:p>
        </w:tc>
        <w:tc>
          <w:tcPr>
            <w:tcW w:w="2520" w:type="dxa"/>
            <w:vMerge w:val="continue"/>
            <w:vAlign w:val="center"/>
          </w:tcPr>
          <w:p>
            <w:pPr>
              <w:pStyle w:val="2"/>
              <w:jc w:val="both"/>
              <w:rPr>
                <w:rFonts w:hint="eastAsia" w:ascii="方正仿宋_GBK" w:eastAsia="方正仿宋_GBK"/>
                <w:color w:val="000000"/>
                <w:sz w:val="21"/>
                <w:szCs w:val="21"/>
              </w:rPr>
            </w:pPr>
          </w:p>
        </w:tc>
        <w:tc>
          <w:tcPr>
            <w:tcW w:w="1575" w:type="dxa"/>
            <w:vAlign w:val="center"/>
          </w:tcPr>
          <w:p>
            <w:pPr>
              <w:rPr>
                <w:rFonts w:hint="eastAsia" w:ascii="方正仿宋_GBK" w:eastAsia="方正仿宋_GBK"/>
                <w:szCs w:val="21"/>
              </w:rPr>
            </w:pPr>
            <w:r>
              <w:rPr>
                <w:rFonts w:hint="eastAsia" w:ascii="方正仿宋_GBK" w:eastAsia="方正仿宋_GBK"/>
                <w:szCs w:val="21"/>
              </w:rPr>
              <w:t>2017年11月15日前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03" w:type="dxa"/>
            <w:vAlign w:val="center"/>
          </w:tcPr>
          <w:p>
            <w:pPr>
              <w:pStyle w:val="2"/>
              <w:jc w:val="center"/>
              <w:rPr>
                <w:rFonts w:hint="eastAsia" w:ascii="方正仿宋_GBK" w:eastAsia="方正仿宋_GBK" w:cs="Times New Roman"/>
                <w:color w:val="000000"/>
                <w:sz w:val="21"/>
                <w:szCs w:val="21"/>
              </w:rPr>
            </w:pPr>
            <w:r>
              <w:rPr>
                <w:rFonts w:hint="eastAsia" w:ascii="方正仿宋_GBK" w:eastAsia="方正仿宋_GBK" w:cs="Times New Roman"/>
                <w:color w:val="000000"/>
                <w:sz w:val="21"/>
                <w:szCs w:val="21"/>
              </w:rPr>
              <w:t>110</w:t>
            </w:r>
          </w:p>
        </w:tc>
        <w:tc>
          <w:tcPr>
            <w:tcW w:w="1260" w:type="dxa"/>
            <w:vMerge w:val="continue"/>
            <w:vAlign w:val="center"/>
          </w:tcPr>
          <w:p>
            <w:pPr>
              <w:pStyle w:val="2"/>
              <w:jc w:val="both"/>
              <w:rPr>
                <w:rFonts w:hint="eastAsia" w:ascii="方正仿宋_GBK" w:eastAsia="方正仿宋_GBK"/>
                <w:color w:val="000000"/>
                <w:sz w:val="21"/>
                <w:szCs w:val="21"/>
              </w:rPr>
            </w:pPr>
          </w:p>
        </w:tc>
        <w:tc>
          <w:tcPr>
            <w:tcW w:w="1260" w:type="dxa"/>
            <w:vMerge w:val="restart"/>
            <w:vAlign w:val="center"/>
          </w:tcPr>
          <w:p>
            <w:pPr>
              <w:rPr>
                <w:rFonts w:hint="eastAsia" w:ascii="方正仿宋_GBK" w:hAnsi="宋体" w:eastAsia="方正仿宋_GBK"/>
                <w:szCs w:val="21"/>
              </w:rPr>
            </w:pPr>
            <w:r>
              <w:rPr>
                <w:rFonts w:hint="eastAsia" w:ascii="方正仿宋_GBK" w:hAnsi="宋体" w:eastAsia="方正仿宋_GBK"/>
                <w:szCs w:val="21"/>
              </w:rPr>
              <w:t>加强政务公开工作统筹指导</w:t>
            </w:r>
          </w:p>
        </w:tc>
        <w:tc>
          <w:tcPr>
            <w:tcW w:w="7035" w:type="dxa"/>
            <w:vAlign w:val="center"/>
          </w:tcPr>
          <w:p>
            <w:pPr>
              <w:pStyle w:val="2"/>
              <w:spacing w:line="240" w:lineRule="exact"/>
              <w:jc w:val="both"/>
              <w:rPr>
                <w:rFonts w:hint="eastAsia" w:ascii="方正仿宋_GBK" w:eastAsia="方正仿宋_GBK"/>
                <w:color w:val="000000"/>
                <w:sz w:val="21"/>
                <w:szCs w:val="21"/>
              </w:rPr>
            </w:pPr>
            <w:r>
              <w:rPr>
                <w:rFonts w:hint="eastAsia" w:ascii="方正仿宋_GBK" w:eastAsia="方正仿宋_GBK"/>
                <w:color w:val="000000"/>
                <w:sz w:val="21"/>
                <w:szCs w:val="21"/>
              </w:rPr>
              <w:t>明确政务公开组织领导责任主体，主要负责同志亲自研究和听取重大政务公开事项，部署推进工作；确定1位负责同志分管政务公开工作，列入工作分工，并对外公布。</w:t>
            </w:r>
          </w:p>
        </w:tc>
        <w:tc>
          <w:tcPr>
            <w:tcW w:w="2520" w:type="dxa"/>
            <w:vMerge w:val="restart"/>
            <w:vAlign w:val="center"/>
          </w:tcPr>
          <w:p>
            <w:pPr>
              <w:autoSpaceDE w:val="0"/>
              <w:autoSpaceDN w:val="0"/>
              <w:adjustRightInd w:val="0"/>
              <w:rPr>
                <w:rFonts w:hint="eastAsia" w:ascii="方正仿宋_GBK" w:hAnsi="宋体" w:eastAsia="方正仿宋_GBK" w:cs="FZFSK--GBK1-0"/>
                <w:b/>
                <w:szCs w:val="21"/>
              </w:rPr>
            </w:pPr>
            <w:r>
              <w:rPr>
                <w:rFonts w:hint="eastAsia" w:ascii="方正仿宋_GBK" w:eastAsia="方正仿宋_GBK"/>
                <w:color w:val="000000"/>
                <w:sz w:val="21"/>
                <w:szCs w:val="21"/>
                <w:lang w:eastAsia="zh-CN"/>
              </w:rPr>
              <w:t>党政办</w:t>
            </w:r>
            <w:r>
              <w:rPr>
                <w:rFonts w:hint="eastAsia" w:ascii="方正仿宋_GBK" w:eastAsia="方正仿宋_GBK"/>
                <w:color w:val="000000"/>
                <w:sz w:val="21"/>
                <w:szCs w:val="21"/>
              </w:rPr>
              <w:t>，</w:t>
            </w:r>
            <w:r>
              <w:rPr>
                <w:rFonts w:hint="eastAsia" w:ascii="方正仿宋_GBK" w:eastAsia="方正仿宋_GBK" w:cs="FZFSK--GBK1-0"/>
                <w:color w:val="000000"/>
                <w:sz w:val="21"/>
                <w:szCs w:val="21"/>
              </w:rPr>
              <w:t>各</w:t>
            </w:r>
            <w:r>
              <w:rPr>
                <w:rFonts w:hint="eastAsia" w:ascii="方正仿宋_GBK" w:eastAsia="方正仿宋_GBK" w:cs="FZFSK--GBK1-0"/>
                <w:color w:val="000000"/>
                <w:sz w:val="21"/>
                <w:szCs w:val="21"/>
                <w:lang w:eastAsia="zh-CN"/>
              </w:rPr>
              <w:t>社区</w:t>
            </w:r>
            <w:r>
              <w:rPr>
                <w:rFonts w:hint="eastAsia" w:ascii="方正仿宋_GBK" w:eastAsia="方正仿宋_GBK"/>
                <w:color w:val="000000"/>
                <w:sz w:val="21"/>
                <w:szCs w:val="21"/>
              </w:rPr>
              <w:t>负责落实</w:t>
            </w:r>
          </w:p>
        </w:tc>
        <w:tc>
          <w:tcPr>
            <w:tcW w:w="1575" w:type="dxa"/>
            <w:vMerge w:val="restart"/>
            <w:vAlign w:val="center"/>
          </w:tcPr>
          <w:p>
            <w:pPr>
              <w:pStyle w:val="2"/>
              <w:jc w:val="center"/>
              <w:rPr>
                <w:rFonts w:hint="eastAsia" w:ascii="方正仿宋_GBK" w:eastAsia="方正仿宋_GBK"/>
                <w:color w:val="000000"/>
                <w:sz w:val="21"/>
                <w:szCs w:val="21"/>
              </w:rPr>
            </w:pPr>
            <w:r>
              <w:rPr>
                <w:rFonts w:hint="eastAsia" w:ascii="方正仿宋_GBK" w:eastAsia="方正仿宋_GBK"/>
                <w:color w:val="000000"/>
                <w:sz w:val="21"/>
                <w:szCs w:val="21"/>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03" w:type="dxa"/>
            <w:vAlign w:val="center"/>
          </w:tcPr>
          <w:p>
            <w:pPr>
              <w:pStyle w:val="2"/>
              <w:jc w:val="center"/>
              <w:rPr>
                <w:rFonts w:hint="eastAsia" w:ascii="方正仿宋_GBK" w:eastAsia="方正仿宋_GBK" w:cs="Times New Roman"/>
                <w:color w:val="000000"/>
                <w:sz w:val="21"/>
                <w:szCs w:val="21"/>
              </w:rPr>
            </w:pPr>
            <w:r>
              <w:rPr>
                <w:rFonts w:hint="eastAsia" w:ascii="方正仿宋_GBK" w:eastAsia="方正仿宋_GBK" w:cs="Times New Roman"/>
                <w:color w:val="000000"/>
                <w:sz w:val="21"/>
                <w:szCs w:val="21"/>
              </w:rPr>
              <w:t>111</w:t>
            </w:r>
          </w:p>
        </w:tc>
        <w:tc>
          <w:tcPr>
            <w:tcW w:w="1260" w:type="dxa"/>
            <w:vMerge w:val="continue"/>
            <w:vAlign w:val="center"/>
          </w:tcPr>
          <w:p>
            <w:pPr>
              <w:pStyle w:val="2"/>
              <w:jc w:val="both"/>
              <w:rPr>
                <w:rFonts w:hint="eastAsia" w:ascii="方正仿宋_GBK" w:eastAsia="方正仿宋_GBK"/>
                <w:color w:val="000000"/>
                <w:sz w:val="21"/>
                <w:szCs w:val="21"/>
              </w:rPr>
            </w:pPr>
          </w:p>
        </w:tc>
        <w:tc>
          <w:tcPr>
            <w:tcW w:w="1260" w:type="dxa"/>
            <w:vMerge w:val="continue"/>
            <w:vAlign w:val="center"/>
          </w:tcPr>
          <w:p>
            <w:pPr>
              <w:pStyle w:val="2"/>
              <w:jc w:val="both"/>
              <w:rPr>
                <w:rFonts w:hint="eastAsia" w:ascii="方正仿宋_GBK" w:eastAsia="方正仿宋_GBK"/>
                <w:color w:val="000000"/>
                <w:sz w:val="21"/>
                <w:szCs w:val="21"/>
              </w:rPr>
            </w:pPr>
          </w:p>
        </w:tc>
        <w:tc>
          <w:tcPr>
            <w:tcW w:w="7035" w:type="dxa"/>
            <w:vAlign w:val="center"/>
          </w:tcPr>
          <w:p>
            <w:pPr>
              <w:tabs>
                <w:tab w:val="left" w:pos="2016"/>
              </w:tabs>
              <w:spacing w:line="240" w:lineRule="exact"/>
              <w:rPr>
                <w:rFonts w:hint="eastAsia" w:ascii="方正仿宋_GBK" w:hAnsi="宋体" w:eastAsia="方正仿宋_GBK" w:cs="FZFSK--GBK1-0"/>
                <w:szCs w:val="21"/>
              </w:rPr>
            </w:pPr>
            <w:r>
              <w:rPr>
                <w:rFonts w:hint="eastAsia" w:ascii="方正仿宋_GBK" w:hAnsi="宋体" w:eastAsia="方正仿宋_GBK"/>
                <w:szCs w:val="21"/>
              </w:rPr>
              <w:t>进一步整合政务公开资源，将政务信息发布、政府网站等平台建设运维、政策解读与舆情回应处置、政府公报、政务服务、政府数据开放、公共资源交易监督管理等工作统筹考虑、协同推进。</w:t>
            </w:r>
          </w:p>
        </w:tc>
        <w:tc>
          <w:tcPr>
            <w:tcW w:w="2520" w:type="dxa"/>
            <w:vMerge w:val="continue"/>
            <w:vAlign w:val="center"/>
          </w:tcPr>
          <w:p>
            <w:pPr>
              <w:pStyle w:val="2"/>
              <w:jc w:val="both"/>
              <w:rPr>
                <w:rFonts w:hint="eastAsia" w:ascii="方正仿宋_GBK" w:eastAsia="方正仿宋_GBK"/>
                <w:color w:val="000000"/>
                <w:sz w:val="21"/>
                <w:szCs w:val="21"/>
              </w:rPr>
            </w:pPr>
          </w:p>
        </w:tc>
        <w:tc>
          <w:tcPr>
            <w:tcW w:w="1575" w:type="dxa"/>
            <w:vMerge w:val="continue"/>
            <w:vAlign w:val="center"/>
          </w:tcPr>
          <w:p>
            <w:pPr>
              <w:pStyle w:val="2"/>
              <w:jc w:val="center"/>
              <w:rPr>
                <w:rFonts w:hint="eastAsia" w:ascii="方正仿宋_GBK" w:eastAsia="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03" w:type="dxa"/>
            <w:vAlign w:val="center"/>
          </w:tcPr>
          <w:p>
            <w:pPr>
              <w:pStyle w:val="2"/>
              <w:jc w:val="center"/>
              <w:rPr>
                <w:rFonts w:hint="eastAsia" w:ascii="方正仿宋_GBK" w:eastAsia="方正仿宋_GBK" w:cs="Times New Roman"/>
                <w:color w:val="000000"/>
                <w:sz w:val="21"/>
                <w:szCs w:val="21"/>
              </w:rPr>
            </w:pPr>
            <w:r>
              <w:rPr>
                <w:rFonts w:hint="eastAsia" w:ascii="方正仿宋_GBK" w:eastAsia="方正仿宋_GBK" w:cs="Times New Roman"/>
                <w:color w:val="000000"/>
                <w:sz w:val="21"/>
                <w:szCs w:val="21"/>
              </w:rPr>
              <w:t>112</w:t>
            </w:r>
          </w:p>
        </w:tc>
        <w:tc>
          <w:tcPr>
            <w:tcW w:w="1260" w:type="dxa"/>
            <w:vMerge w:val="continue"/>
            <w:vAlign w:val="center"/>
          </w:tcPr>
          <w:p>
            <w:pPr>
              <w:pStyle w:val="2"/>
              <w:jc w:val="both"/>
              <w:rPr>
                <w:rFonts w:hint="eastAsia" w:ascii="方正仿宋_GBK" w:eastAsia="方正仿宋_GBK"/>
                <w:color w:val="000000"/>
                <w:sz w:val="21"/>
                <w:szCs w:val="21"/>
              </w:rPr>
            </w:pPr>
          </w:p>
        </w:tc>
        <w:tc>
          <w:tcPr>
            <w:tcW w:w="1260" w:type="dxa"/>
            <w:vMerge w:val="continue"/>
            <w:vAlign w:val="center"/>
          </w:tcPr>
          <w:p>
            <w:pPr>
              <w:pStyle w:val="2"/>
              <w:jc w:val="both"/>
              <w:rPr>
                <w:rFonts w:hint="eastAsia" w:ascii="方正仿宋_GBK" w:eastAsia="方正仿宋_GBK"/>
                <w:color w:val="000000"/>
                <w:sz w:val="21"/>
                <w:szCs w:val="21"/>
              </w:rPr>
            </w:pPr>
          </w:p>
        </w:tc>
        <w:tc>
          <w:tcPr>
            <w:tcW w:w="7035" w:type="dxa"/>
            <w:vAlign w:val="center"/>
          </w:tcPr>
          <w:p>
            <w:pPr>
              <w:tabs>
                <w:tab w:val="left" w:pos="2279"/>
              </w:tabs>
              <w:spacing w:line="240" w:lineRule="exact"/>
              <w:rPr>
                <w:rFonts w:hint="eastAsia" w:ascii="方正仿宋_GBK" w:hAnsi="宋体" w:eastAsia="方正仿宋_GBK" w:cs="FZFSK--GBK1-0"/>
                <w:szCs w:val="21"/>
              </w:rPr>
            </w:pPr>
            <w:r>
              <w:rPr>
                <w:rFonts w:hint="eastAsia" w:ascii="方正仿宋_GBK" w:hAnsi="宋体" w:eastAsia="方正仿宋_GBK"/>
                <w:szCs w:val="21"/>
              </w:rPr>
              <w:t>建立政务公开工作台账制度。严格执行保密审查制度，对拟公开的政府信息要依法依规做好保密审查。</w:t>
            </w:r>
          </w:p>
        </w:tc>
        <w:tc>
          <w:tcPr>
            <w:tcW w:w="2520" w:type="dxa"/>
            <w:vMerge w:val="continue"/>
            <w:vAlign w:val="center"/>
          </w:tcPr>
          <w:p>
            <w:pPr>
              <w:pStyle w:val="2"/>
              <w:jc w:val="both"/>
              <w:rPr>
                <w:rFonts w:hint="eastAsia" w:ascii="方正仿宋_GBK" w:eastAsia="方正仿宋_GBK"/>
                <w:color w:val="000000"/>
                <w:sz w:val="21"/>
                <w:szCs w:val="21"/>
              </w:rPr>
            </w:pPr>
          </w:p>
        </w:tc>
        <w:tc>
          <w:tcPr>
            <w:tcW w:w="1575" w:type="dxa"/>
            <w:vMerge w:val="continue"/>
            <w:vAlign w:val="center"/>
          </w:tcPr>
          <w:p>
            <w:pPr>
              <w:pStyle w:val="2"/>
              <w:jc w:val="center"/>
              <w:rPr>
                <w:rFonts w:hint="eastAsia" w:ascii="方正仿宋_GBK" w:eastAsia="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03" w:type="dxa"/>
            <w:vAlign w:val="center"/>
          </w:tcPr>
          <w:p>
            <w:pPr>
              <w:pStyle w:val="2"/>
              <w:jc w:val="center"/>
              <w:rPr>
                <w:rFonts w:hint="eastAsia" w:ascii="方正仿宋_GBK" w:eastAsia="方正仿宋_GBK" w:cs="Times New Roman"/>
                <w:color w:val="000000"/>
                <w:sz w:val="21"/>
                <w:szCs w:val="21"/>
              </w:rPr>
            </w:pPr>
            <w:r>
              <w:rPr>
                <w:rFonts w:hint="eastAsia" w:ascii="方正仿宋_GBK" w:eastAsia="方正仿宋_GBK" w:cs="Times New Roman"/>
                <w:color w:val="000000"/>
                <w:sz w:val="21"/>
                <w:szCs w:val="21"/>
              </w:rPr>
              <w:t>113</w:t>
            </w:r>
          </w:p>
        </w:tc>
        <w:tc>
          <w:tcPr>
            <w:tcW w:w="1260" w:type="dxa"/>
            <w:vMerge w:val="continue"/>
            <w:vAlign w:val="center"/>
          </w:tcPr>
          <w:p>
            <w:pPr>
              <w:pStyle w:val="2"/>
              <w:jc w:val="both"/>
              <w:rPr>
                <w:rFonts w:hint="eastAsia" w:ascii="方正仿宋_GBK" w:eastAsia="方正仿宋_GBK"/>
                <w:color w:val="000000"/>
                <w:sz w:val="21"/>
                <w:szCs w:val="21"/>
              </w:rPr>
            </w:pPr>
          </w:p>
        </w:tc>
        <w:tc>
          <w:tcPr>
            <w:tcW w:w="1260" w:type="dxa"/>
            <w:vMerge w:val="continue"/>
            <w:vAlign w:val="center"/>
          </w:tcPr>
          <w:p>
            <w:pPr>
              <w:pStyle w:val="2"/>
              <w:jc w:val="both"/>
              <w:rPr>
                <w:rFonts w:hint="eastAsia" w:ascii="方正仿宋_GBK" w:eastAsia="方正仿宋_GBK"/>
                <w:color w:val="000000"/>
                <w:sz w:val="21"/>
                <w:szCs w:val="21"/>
              </w:rPr>
            </w:pPr>
          </w:p>
        </w:tc>
        <w:tc>
          <w:tcPr>
            <w:tcW w:w="7035" w:type="dxa"/>
            <w:vAlign w:val="center"/>
          </w:tcPr>
          <w:p>
            <w:pPr>
              <w:tabs>
                <w:tab w:val="left" w:pos="2442"/>
              </w:tabs>
              <w:autoSpaceDE w:val="0"/>
              <w:autoSpaceDN w:val="0"/>
              <w:adjustRightInd w:val="0"/>
              <w:spacing w:line="240" w:lineRule="exact"/>
              <w:rPr>
                <w:rFonts w:hint="eastAsia" w:ascii="方正仿宋_GBK" w:hAnsi="宋体" w:eastAsia="方正仿宋_GBK" w:cs="FZFSK--GBK1-0"/>
                <w:szCs w:val="21"/>
              </w:rPr>
            </w:pPr>
            <w:r>
              <w:rPr>
                <w:rFonts w:hint="eastAsia" w:ascii="方正仿宋_GBK" w:hAnsi="宋体" w:eastAsia="方正仿宋_GBK"/>
                <w:szCs w:val="21"/>
              </w:rPr>
              <w:t>依托党校、行政学院、干部学院等干部教育培训机构，加强对机关工作人员特别是领导干部、新任职公务员的政务公开业务培训。</w:t>
            </w:r>
          </w:p>
        </w:tc>
        <w:tc>
          <w:tcPr>
            <w:tcW w:w="2520" w:type="dxa"/>
            <w:vMerge w:val="continue"/>
            <w:vAlign w:val="center"/>
          </w:tcPr>
          <w:p>
            <w:pPr>
              <w:pStyle w:val="2"/>
              <w:jc w:val="both"/>
              <w:rPr>
                <w:rFonts w:hint="eastAsia" w:ascii="方正仿宋_GBK" w:eastAsia="方正仿宋_GBK"/>
                <w:color w:val="000000"/>
                <w:sz w:val="21"/>
                <w:szCs w:val="21"/>
              </w:rPr>
            </w:pPr>
          </w:p>
        </w:tc>
        <w:tc>
          <w:tcPr>
            <w:tcW w:w="1575" w:type="dxa"/>
            <w:vMerge w:val="continue"/>
            <w:vAlign w:val="center"/>
          </w:tcPr>
          <w:p>
            <w:pPr>
              <w:pStyle w:val="2"/>
              <w:jc w:val="center"/>
              <w:rPr>
                <w:rFonts w:hint="eastAsia" w:ascii="方正仿宋_GBK" w:eastAsia="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803" w:type="dxa"/>
            <w:vAlign w:val="center"/>
          </w:tcPr>
          <w:p>
            <w:pPr>
              <w:pStyle w:val="2"/>
              <w:jc w:val="center"/>
              <w:rPr>
                <w:rFonts w:hint="eastAsia" w:ascii="方正仿宋_GBK" w:eastAsia="方正仿宋_GBK" w:cs="Times New Roman"/>
                <w:color w:val="000000"/>
                <w:sz w:val="21"/>
                <w:szCs w:val="21"/>
              </w:rPr>
            </w:pPr>
            <w:r>
              <w:rPr>
                <w:rFonts w:hint="eastAsia" w:ascii="方正仿宋_GBK" w:eastAsia="方正仿宋_GBK" w:cs="Times New Roman"/>
                <w:color w:val="000000"/>
                <w:sz w:val="21"/>
                <w:szCs w:val="21"/>
              </w:rPr>
              <w:t>114</w:t>
            </w:r>
          </w:p>
        </w:tc>
        <w:tc>
          <w:tcPr>
            <w:tcW w:w="1260" w:type="dxa"/>
            <w:vMerge w:val="continue"/>
            <w:vAlign w:val="center"/>
          </w:tcPr>
          <w:p>
            <w:pPr>
              <w:pStyle w:val="2"/>
              <w:jc w:val="both"/>
              <w:rPr>
                <w:rFonts w:hint="eastAsia" w:ascii="方正仿宋_GBK" w:eastAsia="方正仿宋_GBK"/>
                <w:color w:val="000000"/>
                <w:sz w:val="21"/>
                <w:szCs w:val="21"/>
              </w:rPr>
            </w:pPr>
          </w:p>
        </w:tc>
        <w:tc>
          <w:tcPr>
            <w:tcW w:w="1260" w:type="dxa"/>
            <w:vMerge w:val="restart"/>
            <w:vAlign w:val="center"/>
          </w:tcPr>
          <w:p>
            <w:pPr>
              <w:pStyle w:val="2"/>
              <w:jc w:val="both"/>
              <w:rPr>
                <w:rFonts w:hint="eastAsia" w:ascii="方正仿宋_GBK" w:eastAsia="方正仿宋_GBK"/>
                <w:color w:val="000000"/>
                <w:sz w:val="21"/>
                <w:szCs w:val="21"/>
              </w:rPr>
            </w:pPr>
            <w:r>
              <w:rPr>
                <w:rFonts w:hint="eastAsia" w:ascii="方正仿宋_GBK" w:eastAsia="方正仿宋_GBK"/>
                <w:color w:val="000000"/>
                <w:sz w:val="21"/>
                <w:szCs w:val="21"/>
              </w:rPr>
              <w:t>依法规范依申请公开工作</w:t>
            </w:r>
          </w:p>
        </w:tc>
        <w:tc>
          <w:tcPr>
            <w:tcW w:w="7035" w:type="dxa"/>
            <w:vAlign w:val="center"/>
          </w:tcPr>
          <w:p>
            <w:pPr>
              <w:autoSpaceDE w:val="0"/>
              <w:autoSpaceDN w:val="0"/>
              <w:adjustRightInd w:val="0"/>
              <w:spacing w:line="240" w:lineRule="exact"/>
              <w:rPr>
                <w:rFonts w:hint="eastAsia" w:ascii="方正仿宋_GBK" w:hAnsi="宋体" w:eastAsia="方正仿宋_GBK" w:cs="FZFSK--GBK1-0"/>
                <w:szCs w:val="21"/>
              </w:rPr>
            </w:pPr>
            <w:r>
              <w:rPr>
                <w:rFonts w:hint="eastAsia" w:ascii="方正仿宋_GBK" w:hAnsi="宋体" w:eastAsia="方正仿宋_GBK"/>
                <w:szCs w:val="21"/>
              </w:rPr>
              <w:t>组织学习贯彻国务院年内新修订印发的《政府信息公开条例》。</w:t>
            </w:r>
          </w:p>
        </w:tc>
        <w:tc>
          <w:tcPr>
            <w:tcW w:w="2520" w:type="dxa"/>
            <w:vMerge w:val="continue"/>
            <w:vAlign w:val="center"/>
          </w:tcPr>
          <w:p>
            <w:pPr>
              <w:pStyle w:val="2"/>
              <w:jc w:val="both"/>
              <w:rPr>
                <w:rFonts w:hint="eastAsia" w:ascii="方正仿宋_GBK" w:eastAsia="方正仿宋_GBK"/>
                <w:color w:val="000000"/>
                <w:sz w:val="21"/>
                <w:szCs w:val="21"/>
              </w:rPr>
            </w:pPr>
          </w:p>
        </w:tc>
        <w:tc>
          <w:tcPr>
            <w:tcW w:w="1575" w:type="dxa"/>
            <w:vMerge w:val="continue"/>
            <w:vAlign w:val="center"/>
          </w:tcPr>
          <w:p>
            <w:pPr>
              <w:pStyle w:val="2"/>
              <w:jc w:val="center"/>
              <w:rPr>
                <w:rFonts w:hint="eastAsia" w:ascii="方正仿宋_GBK" w:eastAsia="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803" w:type="dxa"/>
            <w:vAlign w:val="center"/>
          </w:tcPr>
          <w:p>
            <w:pPr>
              <w:pStyle w:val="2"/>
              <w:jc w:val="center"/>
              <w:rPr>
                <w:rFonts w:hint="eastAsia" w:ascii="方正仿宋_GBK" w:eastAsia="方正仿宋_GBK" w:cs="Times New Roman"/>
                <w:color w:val="000000"/>
                <w:sz w:val="21"/>
                <w:szCs w:val="21"/>
              </w:rPr>
            </w:pPr>
            <w:r>
              <w:rPr>
                <w:rFonts w:hint="eastAsia" w:ascii="方正仿宋_GBK" w:eastAsia="方正仿宋_GBK" w:cs="Times New Roman"/>
                <w:color w:val="000000"/>
                <w:sz w:val="21"/>
                <w:szCs w:val="21"/>
              </w:rPr>
              <w:t>115</w:t>
            </w:r>
          </w:p>
        </w:tc>
        <w:tc>
          <w:tcPr>
            <w:tcW w:w="1260" w:type="dxa"/>
            <w:vMerge w:val="continue"/>
            <w:vAlign w:val="center"/>
          </w:tcPr>
          <w:p>
            <w:pPr>
              <w:pStyle w:val="2"/>
              <w:jc w:val="both"/>
              <w:rPr>
                <w:rFonts w:hint="eastAsia" w:ascii="方正仿宋_GBK" w:eastAsia="方正仿宋_GBK"/>
                <w:color w:val="000000"/>
                <w:sz w:val="21"/>
                <w:szCs w:val="21"/>
              </w:rPr>
            </w:pPr>
          </w:p>
        </w:tc>
        <w:tc>
          <w:tcPr>
            <w:tcW w:w="1260" w:type="dxa"/>
            <w:vMerge w:val="continue"/>
            <w:vAlign w:val="center"/>
          </w:tcPr>
          <w:p>
            <w:pPr>
              <w:pStyle w:val="2"/>
              <w:jc w:val="both"/>
              <w:rPr>
                <w:rFonts w:hint="eastAsia" w:ascii="方正仿宋_GBK" w:eastAsia="方正仿宋_GBK"/>
                <w:color w:val="000000"/>
                <w:sz w:val="21"/>
                <w:szCs w:val="21"/>
              </w:rPr>
            </w:pPr>
          </w:p>
        </w:tc>
        <w:tc>
          <w:tcPr>
            <w:tcW w:w="7035" w:type="dxa"/>
            <w:vAlign w:val="center"/>
          </w:tcPr>
          <w:p>
            <w:pPr>
              <w:tabs>
                <w:tab w:val="left" w:pos="2317"/>
              </w:tabs>
              <w:autoSpaceDE w:val="0"/>
              <w:autoSpaceDN w:val="0"/>
              <w:adjustRightInd w:val="0"/>
              <w:spacing w:line="240" w:lineRule="exact"/>
              <w:rPr>
                <w:rFonts w:hint="eastAsia" w:ascii="方正仿宋_GBK" w:hAnsi="宋体" w:eastAsia="方正仿宋_GBK" w:cs="FZFSK--GBK1-0"/>
                <w:szCs w:val="21"/>
              </w:rPr>
            </w:pPr>
            <w:r>
              <w:rPr>
                <w:rFonts w:hint="eastAsia" w:ascii="方正仿宋_GBK" w:hAnsi="宋体" w:eastAsia="方正仿宋_GBK"/>
                <w:szCs w:val="21"/>
              </w:rPr>
              <w:t>畅通完善依申请公开受理渠道，依法保障公众合理的信息需求。</w:t>
            </w:r>
          </w:p>
        </w:tc>
        <w:tc>
          <w:tcPr>
            <w:tcW w:w="2520" w:type="dxa"/>
            <w:vMerge w:val="continue"/>
            <w:vAlign w:val="center"/>
          </w:tcPr>
          <w:p>
            <w:pPr>
              <w:pStyle w:val="2"/>
              <w:jc w:val="both"/>
              <w:rPr>
                <w:rFonts w:hint="eastAsia" w:ascii="方正仿宋_GBK" w:eastAsia="方正仿宋_GBK"/>
                <w:color w:val="000000"/>
                <w:sz w:val="21"/>
                <w:szCs w:val="21"/>
              </w:rPr>
            </w:pPr>
          </w:p>
        </w:tc>
        <w:tc>
          <w:tcPr>
            <w:tcW w:w="1575" w:type="dxa"/>
            <w:vMerge w:val="continue"/>
            <w:vAlign w:val="center"/>
          </w:tcPr>
          <w:p>
            <w:pPr>
              <w:pStyle w:val="2"/>
              <w:jc w:val="center"/>
              <w:rPr>
                <w:rFonts w:hint="eastAsia" w:ascii="方正仿宋_GBK" w:eastAsia="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03" w:type="dxa"/>
            <w:vAlign w:val="center"/>
          </w:tcPr>
          <w:p>
            <w:pPr>
              <w:pStyle w:val="2"/>
              <w:jc w:val="center"/>
              <w:rPr>
                <w:rFonts w:hint="eastAsia" w:ascii="方正仿宋_GBK" w:eastAsia="方正仿宋_GBK" w:cs="Times New Roman"/>
                <w:color w:val="000000"/>
                <w:sz w:val="21"/>
                <w:szCs w:val="21"/>
              </w:rPr>
            </w:pPr>
            <w:r>
              <w:rPr>
                <w:rFonts w:hint="eastAsia" w:ascii="方正仿宋_GBK" w:eastAsia="方正仿宋_GBK" w:cs="Times New Roman"/>
                <w:color w:val="000000"/>
                <w:sz w:val="21"/>
                <w:szCs w:val="21"/>
              </w:rPr>
              <w:t>116</w:t>
            </w:r>
          </w:p>
        </w:tc>
        <w:tc>
          <w:tcPr>
            <w:tcW w:w="1260" w:type="dxa"/>
            <w:vMerge w:val="continue"/>
            <w:vAlign w:val="center"/>
          </w:tcPr>
          <w:p>
            <w:pPr>
              <w:pStyle w:val="2"/>
              <w:jc w:val="both"/>
              <w:rPr>
                <w:rFonts w:hint="eastAsia" w:ascii="方正仿宋_GBK" w:eastAsia="方正仿宋_GBK"/>
                <w:color w:val="000000"/>
                <w:sz w:val="21"/>
                <w:szCs w:val="21"/>
              </w:rPr>
            </w:pPr>
          </w:p>
        </w:tc>
        <w:tc>
          <w:tcPr>
            <w:tcW w:w="1260" w:type="dxa"/>
            <w:vMerge w:val="continue"/>
            <w:vAlign w:val="center"/>
          </w:tcPr>
          <w:p>
            <w:pPr>
              <w:pStyle w:val="2"/>
              <w:jc w:val="both"/>
              <w:rPr>
                <w:rFonts w:hint="eastAsia" w:ascii="方正仿宋_GBK" w:eastAsia="方正仿宋_GBK"/>
                <w:color w:val="000000"/>
                <w:sz w:val="21"/>
                <w:szCs w:val="21"/>
              </w:rPr>
            </w:pPr>
          </w:p>
        </w:tc>
        <w:tc>
          <w:tcPr>
            <w:tcW w:w="7035" w:type="dxa"/>
            <w:vAlign w:val="center"/>
          </w:tcPr>
          <w:p>
            <w:pPr>
              <w:tabs>
                <w:tab w:val="left" w:pos="689"/>
              </w:tabs>
              <w:autoSpaceDE w:val="0"/>
              <w:autoSpaceDN w:val="0"/>
              <w:adjustRightInd w:val="0"/>
              <w:spacing w:line="240" w:lineRule="exact"/>
              <w:rPr>
                <w:rFonts w:hint="eastAsia" w:ascii="方正仿宋_GBK" w:hAnsi="宋体" w:eastAsia="方正仿宋_GBK" w:cs="FZFSK--GBK1-0"/>
                <w:szCs w:val="21"/>
              </w:rPr>
            </w:pPr>
            <w:r>
              <w:rPr>
                <w:rFonts w:hint="eastAsia" w:ascii="方正仿宋_GBK" w:hAnsi="宋体" w:eastAsia="方正仿宋_GBK"/>
                <w:szCs w:val="21"/>
              </w:rPr>
              <w:t>加强对政府信息依申请公开内容的调查核实，确保事实清楚，程序合法；提升告知书制作水平，提升申请人的认可度，最大限度避免不必要的行政复议和行政诉讼。</w:t>
            </w:r>
          </w:p>
        </w:tc>
        <w:tc>
          <w:tcPr>
            <w:tcW w:w="2520" w:type="dxa"/>
            <w:vMerge w:val="continue"/>
            <w:vAlign w:val="center"/>
          </w:tcPr>
          <w:p>
            <w:pPr>
              <w:pStyle w:val="2"/>
              <w:jc w:val="both"/>
              <w:rPr>
                <w:rFonts w:hint="eastAsia" w:ascii="方正仿宋_GBK" w:eastAsia="方正仿宋_GBK"/>
                <w:color w:val="000000"/>
                <w:sz w:val="21"/>
                <w:szCs w:val="21"/>
              </w:rPr>
            </w:pPr>
          </w:p>
        </w:tc>
        <w:tc>
          <w:tcPr>
            <w:tcW w:w="1575" w:type="dxa"/>
            <w:vMerge w:val="continue"/>
            <w:vAlign w:val="center"/>
          </w:tcPr>
          <w:p>
            <w:pPr>
              <w:pStyle w:val="2"/>
              <w:jc w:val="center"/>
              <w:rPr>
                <w:rFonts w:hint="eastAsia" w:ascii="方正仿宋_GBK" w:eastAsia="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03" w:type="dxa"/>
            <w:vAlign w:val="center"/>
          </w:tcPr>
          <w:p>
            <w:pPr>
              <w:pStyle w:val="2"/>
              <w:jc w:val="center"/>
              <w:rPr>
                <w:rFonts w:hint="eastAsia" w:ascii="方正仿宋_GBK" w:eastAsia="方正仿宋_GBK" w:cs="Times New Roman"/>
                <w:color w:val="000000"/>
                <w:sz w:val="21"/>
                <w:szCs w:val="21"/>
              </w:rPr>
            </w:pPr>
            <w:r>
              <w:rPr>
                <w:rFonts w:hint="eastAsia" w:ascii="方正仿宋_GBK" w:eastAsia="方正仿宋_GBK" w:cs="Times New Roman"/>
                <w:color w:val="000000"/>
                <w:sz w:val="21"/>
                <w:szCs w:val="21"/>
              </w:rPr>
              <w:t>117</w:t>
            </w:r>
          </w:p>
        </w:tc>
        <w:tc>
          <w:tcPr>
            <w:tcW w:w="1260" w:type="dxa"/>
            <w:vMerge w:val="continue"/>
            <w:vAlign w:val="center"/>
          </w:tcPr>
          <w:p>
            <w:pPr>
              <w:pStyle w:val="2"/>
              <w:jc w:val="both"/>
              <w:rPr>
                <w:rFonts w:hint="eastAsia" w:ascii="方正仿宋_GBK" w:eastAsia="方正仿宋_GBK"/>
                <w:color w:val="000000"/>
                <w:sz w:val="21"/>
                <w:szCs w:val="21"/>
              </w:rPr>
            </w:pPr>
          </w:p>
        </w:tc>
        <w:tc>
          <w:tcPr>
            <w:tcW w:w="1260" w:type="dxa"/>
            <w:vMerge w:val="continue"/>
            <w:vAlign w:val="center"/>
          </w:tcPr>
          <w:p>
            <w:pPr>
              <w:pStyle w:val="2"/>
              <w:jc w:val="both"/>
              <w:rPr>
                <w:rFonts w:hint="eastAsia" w:ascii="方正仿宋_GBK" w:eastAsia="方正仿宋_GBK"/>
                <w:color w:val="000000"/>
                <w:sz w:val="21"/>
                <w:szCs w:val="21"/>
              </w:rPr>
            </w:pPr>
          </w:p>
        </w:tc>
        <w:tc>
          <w:tcPr>
            <w:tcW w:w="7035" w:type="dxa"/>
            <w:vAlign w:val="center"/>
          </w:tcPr>
          <w:p>
            <w:pPr>
              <w:autoSpaceDE w:val="0"/>
              <w:autoSpaceDN w:val="0"/>
              <w:adjustRightInd w:val="0"/>
              <w:spacing w:line="240" w:lineRule="exact"/>
              <w:rPr>
                <w:rFonts w:hint="eastAsia" w:ascii="方正仿宋_GBK" w:hAnsi="宋体" w:eastAsia="方正仿宋_GBK" w:cs="FZFSK--GBK1-0"/>
                <w:szCs w:val="21"/>
              </w:rPr>
            </w:pPr>
            <w:r>
              <w:rPr>
                <w:rFonts w:hint="eastAsia" w:ascii="方正仿宋_GBK" w:hAnsi="宋体" w:eastAsia="方正仿宋_GBK"/>
                <w:szCs w:val="21"/>
              </w:rPr>
              <w:t>进一步规范依申请公开答复工作，严格按照法定时限答复，增强答复内容针对性并明示救济渠道，答复形式要严谨规范。</w:t>
            </w:r>
          </w:p>
        </w:tc>
        <w:tc>
          <w:tcPr>
            <w:tcW w:w="2520" w:type="dxa"/>
            <w:vMerge w:val="continue"/>
            <w:vAlign w:val="center"/>
          </w:tcPr>
          <w:p>
            <w:pPr>
              <w:autoSpaceDE w:val="0"/>
              <w:autoSpaceDN w:val="0"/>
              <w:adjustRightInd w:val="0"/>
              <w:rPr>
                <w:rFonts w:hint="eastAsia" w:ascii="方正仿宋_GBK" w:hAnsi="宋体" w:eastAsia="方正仿宋_GBK" w:cs="FZFSK--GBK1-0"/>
                <w:szCs w:val="21"/>
              </w:rPr>
            </w:pPr>
          </w:p>
        </w:tc>
        <w:tc>
          <w:tcPr>
            <w:tcW w:w="1575" w:type="dxa"/>
            <w:vMerge w:val="restart"/>
            <w:vAlign w:val="center"/>
          </w:tcPr>
          <w:p>
            <w:pPr>
              <w:rPr>
                <w:rFonts w:hint="eastAsia"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03" w:type="dxa"/>
            <w:vAlign w:val="center"/>
          </w:tcPr>
          <w:p>
            <w:pPr>
              <w:pStyle w:val="2"/>
              <w:jc w:val="center"/>
              <w:rPr>
                <w:rFonts w:hint="eastAsia" w:ascii="方正仿宋_GBK" w:eastAsia="方正仿宋_GBK" w:cs="Times New Roman"/>
                <w:color w:val="000000"/>
                <w:sz w:val="21"/>
                <w:szCs w:val="21"/>
              </w:rPr>
            </w:pPr>
            <w:r>
              <w:rPr>
                <w:rFonts w:hint="eastAsia" w:ascii="方正仿宋_GBK" w:eastAsia="方正仿宋_GBK" w:cs="Times New Roman"/>
                <w:color w:val="000000"/>
                <w:sz w:val="21"/>
                <w:szCs w:val="21"/>
              </w:rPr>
              <w:t>118</w:t>
            </w:r>
          </w:p>
        </w:tc>
        <w:tc>
          <w:tcPr>
            <w:tcW w:w="1260" w:type="dxa"/>
            <w:vMerge w:val="continue"/>
            <w:vAlign w:val="center"/>
          </w:tcPr>
          <w:p>
            <w:pPr>
              <w:pStyle w:val="2"/>
              <w:jc w:val="both"/>
              <w:rPr>
                <w:rFonts w:hint="eastAsia" w:ascii="方正仿宋_GBK" w:eastAsia="方正仿宋_GBK"/>
                <w:color w:val="000000"/>
                <w:sz w:val="21"/>
                <w:szCs w:val="21"/>
              </w:rPr>
            </w:pPr>
          </w:p>
        </w:tc>
        <w:tc>
          <w:tcPr>
            <w:tcW w:w="1260" w:type="dxa"/>
            <w:vMerge w:val="continue"/>
            <w:vAlign w:val="center"/>
          </w:tcPr>
          <w:p>
            <w:pPr>
              <w:pStyle w:val="2"/>
              <w:jc w:val="both"/>
              <w:rPr>
                <w:rFonts w:hint="eastAsia" w:ascii="方正仿宋_GBK" w:eastAsia="方正仿宋_GBK"/>
                <w:color w:val="000000"/>
                <w:sz w:val="21"/>
                <w:szCs w:val="21"/>
              </w:rPr>
            </w:pPr>
          </w:p>
        </w:tc>
        <w:tc>
          <w:tcPr>
            <w:tcW w:w="7035" w:type="dxa"/>
            <w:vAlign w:val="center"/>
          </w:tcPr>
          <w:p>
            <w:pPr>
              <w:tabs>
                <w:tab w:val="left" w:pos="4508"/>
              </w:tabs>
              <w:autoSpaceDE w:val="0"/>
              <w:autoSpaceDN w:val="0"/>
              <w:adjustRightInd w:val="0"/>
              <w:spacing w:line="240" w:lineRule="exact"/>
              <w:rPr>
                <w:rFonts w:hint="eastAsia" w:ascii="方正仿宋_GBK" w:hAnsi="宋体" w:eastAsia="方正仿宋_GBK" w:cs="FZFSK--GBK1-0"/>
                <w:spacing w:val="-4"/>
                <w:szCs w:val="21"/>
              </w:rPr>
            </w:pPr>
            <w:r>
              <w:rPr>
                <w:rFonts w:hint="eastAsia" w:ascii="方正仿宋_GBK" w:hAnsi="宋体" w:eastAsia="方正仿宋_GBK"/>
                <w:spacing w:val="-4"/>
                <w:szCs w:val="21"/>
              </w:rPr>
              <w:t>对依申请公开工作中发现的依法行政方面问题，及时向有关单位提出工作建议。对公众申请较为集中的政府信息，可转为主动公开的，应当主动公开。</w:t>
            </w:r>
          </w:p>
        </w:tc>
        <w:tc>
          <w:tcPr>
            <w:tcW w:w="2520" w:type="dxa"/>
            <w:vMerge w:val="continue"/>
            <w:vAlign w:val="center"/>
          </w:tcPr>
          <w:p>
            <w:pPr>
              <w:autoSpaceDE w:val="0"/>
              <w:autoSpaceDN w:val="0"/>
              <w:adjustRightInd w:val="0"/>
              <w:rPr>
                <w:rFonts w:hint="eastAsia" w:ascii="方正仿宋_GBK" w:hAnsi="宋体" w:eastAsia="方正仿宋_GBK" w:cs="FZFSK--GBK1-0"/>
                <w:szCs w:val="21"/>
              </w:rPr>
            </w:pPr>
          </w:p>
        </w:tc>
        <w:tc>
          <w:tcPr>
            <w:tcW w:w="1575" w:type="dxa"/>
            <w:vMerge w:val="continue"/>
            <w:vAlign w:val="center"/>
          </w:tcPr>
          <w:p>
            <w:pPr>
              <w:rPr>
                <w:rFonts w:hint="eastAsia" w:ascii="方正仿宋_GBK" w:eastAsia="方正仿宋_GBK"/>
                <w:szCs w:val="21"/>
              </w:rPr>
            </w:pPr>
          </w:p>
        </w:tc>
      </w:tr>
    </w:tbl>
    <w:p>
      <w:pPr>
        <w:spacing w:line="200" w:lineRule="exact"/>
        <w:rPr>
          <w:rFonts w:hint="eastAsia" w:ascii="方正仿宋_GBK" w:eastAsia="方正仿宋_GBK"/>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FZFSK--GBK1-0">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EE1C61"/>
    <w:rsid w:val="1DEE1C6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Calibri"/>
      <w:color w:val="000000"/>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jc w:val="left"/>
    </w:pPr>
    <w:rPr>
      <w:rFonts w:ascii="宋体" w:hAnsi="宋体" w:cs="宋体"/>
      <w:color w:val="auto"/>
      <w:sz w:val="2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2017-07-01T07:39:00Z</dcterms:created>
  <dc:creator>雷应泉</dc:creator>
  <cp:lastModifiedBy>雷应泉</cp:lastModifiedBy>
  <dcterms:modified xsi:type="dcterms:W3CDTF">2017-07-01T07:40:06Z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