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59" w:rsidRPr="006C0E74" w:rsidRDefault="00CB1059" w:rsidP="00CB1059">
      <w:pPr>
        <w:spacing w:line="600" w:lineRule="exac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6C0E74">
        <w:rPr>
          <w:rFonts w:ascii="仿宋" w:eastAsia="仿宋" w:hAnsi="仿宋"/>
          <w:sz w:val="32"/>
          <w:szCs w:val="32"/>
        </w:rPr>
        <w:t xml:space="preserve">附件  </w:t>
      </w:r>
      <w:r w:rsidRPr="006C0E74">
        <w:rPr>
          <w:rFonts w:ascii="仿宋" w:eastAsia="仿宋" w:hAnsi="仿宋" w:hint="eastAsia"/>
          <w:sz w:val="32"/>
          <w:szCs w:val="32"/>
        </w:rPr>
        <w:t>抵押登记解除抵押登记</w:t>
      </w:r>
      <w:r w:rsidRPr="006C0E74">
        <w:rPr>
          <w:rFonts w:ascii="仿宋" w:eastAsia="仿宋" w:hAnsi="仿宋"/>
          <w:sz w:val="32"/>
          <w:szCs w:val="32"/>
        </w:rPr>
        <w:t>办事流程示意图</w:t>
      </w:r>
    </w:p>
    <w:p w:rsidR="00431AF6" w:rsidRPr="00CB1059" w:rsidRDefault="00CB1059">
      <w:r>
        <w:rPr>
          <w:noProof/>
        </w:rPr>
        <w:drawing>
          <wp:inline distT="0" distB="0" distL="0" distR="0">
            <wp:extent cx="5274310" cy="5103503"/>
            <wp:effectExtent l="19050" t="0" r="0" b="0"/>
            <wp:docPr id="1" name="图片 2" descr="wps_clip_image-1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ps_clip_image-115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0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AF6" w:rsidRPr="00CB1059" w:rsidSect="0043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059"/>
    <w:rsid w:val="00431AF6"/>
    <w:rsid w:val="00CB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10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10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2017-10-12T06:34:00Z</dcterms:created>
  <dcterms:modified xsi:type="dcterms:W3CDTF">2017-10-12T06:34:00Z</dcterms:modified>
</cp:coreProperties>
</file>