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52" w:rsidRDefault="00904C52" w:rsidP="00904C52">
      <w:pPr>
        <w:spacing w:line="600" w:lineRule="exact"/>
        <w:jc w:val="center"/>
        <w:rPr>
          <w:rFonts w:ascii="方正小标宋简体" w:eastAsia="方正小标宋简体"/>
          <w:sz w:val="44"/>
          <w:szCs w:val="44"/>
        </w:rPr>
      </w:pPr>
    </w:p>
    <w:p w:rsidR="00904C52" w:rsidRDefault="00904C52" w:rsidP="00904C52">
      <w:pPr>
        <w:spacing w:line="600" w:lineRule="exact"/>
        <w:jc w:val="center"/>
        <w:rPr>
          <w:rFonts w:ascii="方正小标宋简体" w:eastAsia="方正小标宋简体"/>
          <w:sz w:val="44"/>
          <w:szCs w:val="44"/>
        </w:rPr>
      </w:pPr>
    </w:p>
    <w:p w:rsidR="00904C52" w:rsidRDefault="00904C52" w:rsidP="00904C52">
      <w:pPr>
        <w:spacing w:line="600" w:lineRule="exact"/>
        <w:jc w:val="center"/>
        <w:rPr>
          <w:rFonts w:ascii="方正小标宋简体" w:eastAsia="方正小标宋简体"/>
          <w:sz w:val="44"/>
          <w:szCs w:val="44"/>
        </w:rPr>
      </w:pPr>
    </w:p>
    <w:p w:rsidR="00904C52" w:rsidRDefault="00904C52" w:rsidP="00904C52">
      <w:pPr>
        <w:spacing w:line="600" w:lineRule="exact"/>
        <w:jc w:val="center"/>
        <w:rPr>
          <w:rFonts w:ascii="方正小标宋简体" w:eastAsia="方正小标宋简体"/>
          <w:sz w:val="44"/>
          <w:szCs w:val="44"/>
        </w:rPr>
      </w:pPr>
    </w:p>
    <w:p w:rsidR="00904C52" w:rsidRDefault="00904C52" w:rsidP="00904C52">
      <w:pPr>
        <w:spacing w:line="600" w:lineRule="exact"/>
        <w:jc w:val="center"/>
        <w:rPr>
          <w:rFonts w:ascii="方正小标宋简体" w:eastAsia="方正小标宋简体"/>
          <w:sz w:val="44"/>
          <w:szCs w:val="44"/>
        </w:rPr>
      </w:pPr>
    </w:p>
    <w:p w:rsidR="00904C52" w:rsidRDefault="00904C52" w:rsidP="00904C52">
      <w:pPr>
        <w:spacing w:line="600" w:lineRule="exact"/>
        <w:jc w:val="center"/>
        <w:rPr>
          <w:rFonts w:ascii="方正小标宋简体" w:eastAsia="方正小标宋简体"/>
          <w:sz w:val="44"/>
          <w:szCs w:val="44"/>
        </w:rPr>
      </w:pPr>
    </w:p>
    <w:p w:rsidR="00904C52" w:rsidRDefault="00904C52" w:rsidP="00904C52">
      <w:pPr>
        <w:spacing w:line="600" w:lineRule="exact"/>
        <w:jc w:val="center"/>
        <w:rPr>
          <w:rFonts w:ascii="方正小标宋简体" w:eastAsia="方正小标宋简体"/>
          <w:sz w:val="44"/>
          <w:szCs w:val="44"/>
        </w:rPr>
      </w:pPr>
    </w:p>
    <w:p w:rsidR="000C1A37" w:rsidRDefault="000C1A37" w:rsidP="00904C5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在森林防火区内从事烧灰积肥，烧地（田）埂、甘蔗地、秸秆、牧草地，烧荒、烧炭等野外农事用火批准办事指南（完整版）</w:t>
      </w:r>
    </w:p>
    <w:p w:rsidR="000C1A37" w:rsidRDefault="000C1A37" w:rsidP="000C1A37">
      <w:pPr>
        <w:spacing w:line="600" w:lineRule="exact"/>
        <w:rPr>
          <w:rFonts w:ascii="方正小标宋简体" w:eastAsia="方正小标宋简体"/>
          <w:sz w:val="44"/>
          <w:szCs w:val="44"/>
        </w:rPr>
      </w:pPr>
    </w:p>
    <w:p w:rsidR="000C1A37" w:rsidRDefault="000C1A37" w:rsidP="000C1A37">
      <w:pPr>
        <w:spacing w:line="600" w:lineRule="exact"/>
        <w:rPr>
          <w:rFonts w:ascii="方正小标宋简体" w:eastAsia="方正小标宋简体"/>
          <w:sz w:val="44"/>
          <w:szCs w:val="44"/>
        </w:rPr>
      </w:pPr>
    </w:p>
    <w:p w:rsidR="000C1A37" w:rsidRDefault="000C1A37" w:rsidP="000C1A37">
      <w:pPr>
        <w:spacing w:line="600" w:lineRule="exact"/>
        <w:rPr>
          <w:rFonts w:ascii="方正小标宋简体" w:eastAsia="方正小标宋简体"/>
          <w:sz w:val="44"/>
          <w:szCs w:val="44"/>
        </w:rPr>
      </w:pPr>
    </w:p>
    <w:p w:rsidR="000C1A37" w:rsidRDefault="000C1A37" w:rsidP="000C1A37">
      <w:pPr>
        <w:spacing w:line="600" w:lineRule="exact"/>
        <w:rPr>
          <w:rFonts w:ascii="方正小标宋简体" w:eastAsia="方正小标宋简体"/>
          <w:sz w:val="44"/>
          <w:szCs w:val="44"/>
        </w:rPr>
      </w:pPr>
    </w:p>
    <w:p w:rsidR="000C1A37" w:rsidRDefault="000C1A37" w:rsidP="000C1A37">
      <w:pPr>
        <w:spacing w:line="600" w:lineRule="exact"/>
        <w:rPr>
          <w:rFonts w:ascii="方正小标宋简体" w:eastAsia="方正小标宋简体"/>
          <w:sz w:val="44"/>
          <w:szCs w:val="44"/>
        </w:rPr>
      </w:pPr>
    </w:p>
    <w:p w:rsidR="000C1A37" w:rsidRDefault="000C1A37" w:rsidP="000C1A37">
      <w:pPr>
        <w:spacing w:line="600" w:lineRule="exact"/>
        <w:rPr>
          <w:rFonts w:ascii="方正小标宋简体" w:eastAsia="方正小标宋简体"/>
          <w:sz w:val="44"/>
          <w:szCs w:val="44"/>
        </w:rPr>
      </w:pPr>
    </w:p>
    <w:p w:rsidR="000C1A37" w:rsidRDefault="000C1A37" w:rsidP="000C1A37">
      <w:pPr>
        <w:spacing w:line="600" w:lineRule="exact"/>
        <w:rPr>
          <w:rFonts w:ascii="方正小标宋简体" w:eastAsia="方正小标宋简体"/>
          <w:sz w:val="44"/>
          <w:szCs w:val="44"/>
        </w:rPr>
      </w:pPr>
    </w:p>
    <w:p w:rsidR="000C1A37" w:rsidRDefault="000C1A37" w:rsidP="000C1A37">
      <w:pPr>
        <w:spacing w:line="600" w:lineRule="exact"/>
        <w:rPr>
          <w:rFonts w:ascii="方正小标宋简体" w:eastAsia="方正小标宋简体"/>
          <w:sz w:val="44"/>
          <w:szCs w:val="44"/>
        </w:rPr>
      </w:pPr>
    </w:p>
    <w:p w:rsidR="000C1A37" w:rsidRPr="00904C52" w:rsidRDefault="000C1A37" w:rsidP="000C1A37">
      <w:pPr>
        <w:spacing w:line="600" w:lineRule="exact"/>
        <w:jc w:val="center"/>
        <w:rPr>
          <w:rFonts w:ascii="方正小标宋简体" w:eastAsia="方正小标宋简体"/>
          <w:sz w:val="32"/>
          <w:szCs w:val="32"/>
        </w:rPr>
      </w:pPr>
      <w:r w:rsidRPr="00904C52">
        <w:rPr>
          <w:rFonts w:ascii="方正小标宋简体" w:eastAsia="方正小标宋简体" w:hint="eastAsia"/>
          <w:sz w:val="32"/>
          <w:szCs w:val="32"/>
        </w:rPr>
        <w:t>云南省新平县桂山街道办事处</w:t>
      </w:r>
    </w:p>
    <w:p w:rsidR="000C1A37" w:rsidRPr="00904C52" w:rsidRDefault="00904C52" w:rsidP="000C1A37">
      <w:pPr>
        <w:spacing w:line="600" w:lineRule="exact"/>
        <w:jc w:val="center"/>
        <w:rPr>
          <w:rFonts w:ascii="方正小标宋简体" w:eastAsia="方正小标宋简体"/>
          <w:sz w:val="32"/>
          <w:szCs w:val="32"/>
        </w:rPr>
      </w:pPr>
      <w:r w:rsidRPr="00904C52">
        <w:rPr>
          <w:rFonts w:ascii="方正小标宋简体" w:eastAsia="方正小标宋简体" w:hint="eastAsia"/>
          <w:sz w:val="32"/>
          <w:szCs w:val="32"/>
        </w:rPr>
        <w:t>2017年10月30日</w:t>
      </w:r>
    </w:p>
    <w:p w:rsidR="000C1A37" w:rsidRDefault="000C1A37" w:rsidP="000C1A37">
      <w:pPr>
        <w:spacing w:line="600" w:lineRule="exact"/>
        <w:jc w:val="center"/>
        <w:rPr>
          <w:rFonts w:ascii="方正小标宋简体" w:eastAsia="方正小标宋简体"/>
          <w:sz w:val="44"/>
          <w:szCs w:val="44"/>
        </w:rPr>
      </w:pPr>
    </w:p>
    <w:p w:rsidR="000C1A37" w:rsidRDefault="000C1A37" w:rsidP="000C1A37">
      <w:pPr>
        <w:spacing w:line="600" w:lineRule="exact"/>
        <w:jc w:val="center"/>
        <w:rPr>
          <w:rFonts w:ascii="方正小标宋简体" w:eastAsia="方正小标宋简体"/>
          <w:sz w:val="44"/>
          <w:szCs w:val="44"/>
        </w:rPr>
        <w:sectPr w:rsidR="000C1A37">
          <w:pgSz w:w="11906" w:h="16838"/>
          <w:pgMar w:top="1440" w:right="1800" w:bottom="1440" w:left="1800" w:header="851" w:footer="992" w:gutter="0"/>
          <w:pgNumType w:start="0"/>
          <w:cols w:space="425"/>
          <w:docGrid w:type="lines" w:linePitch="312"/>
        </w:sectPr>
      </w:pPr>
    </w:p>
    <w:p w:rsidR="000C1A37" w:rsidRDefault="000C1A37" w:rsidP="000C1A37">
      <w:pPr>
        <w:spacing w:line="600" w:lineRule="exact"/>
        <w:jc w:val="center"/>
        <w:rPr>
          <w:rFonts w:ascii="方正小标宋简体" w:eastAsia="方正小标宋简体"/>
          <w:sz w:val="44"/>
          <w:szCs w:val="44"/>
        </w:rPr>
      </w:pPr>
    </w:p>
    <w:p w:rsidR="000C1A37" w:rsidRPr="00904C52" w:rsidRDefault="000C1A37" w:rsidP="00904C52">
      <w:pPr>
        <w:spacing w:line="560" w:lineRule="exact"/>
        <w:rPr>
          <w:rFonts w:ascii="仿宋_GB2312" w:eastAsia="仿宋_GB2312" w:hAnsi="宋体" w:cs="宋体"/>
          <w:b/>
          <w:color w:val="000000"/>
          <w:sz w:val="32"/>
          <w:szCs w:val="32"/>
          <w:shd w:val="clear" w:color="auto" w:fill="FFFFFF"/>
        </w:rPr>
      </w:pPr>
      <w:r w:rsidRPr="00904C52">
        <w:rPr>
          <w:rFonts w:ascii="仿宋_GB2312" w:eastAsia="仿宋_GB2312" w:hAnsi="宋体" w:cs="宋体" w:hint="eastAsia"/>
          <w:b/>
          <w:color w:val="000000"/>
          <w:sz w:val="32"/>
          <w:szCs w:val="32"/>
          <w:shd w:val="clear" w:color="auto" w:fill="FFFFFF"/>
        </w:rPr>
        <w:t>在森林防火区内从事烧灰积肥,烧地(田)梗、甘蔗地、秸秆、牧草地、烧荒、烧碳等野外农事用火批准办事指南（完整版）</w:t>
      </w:r>
    </w:p>
    <w:p w:rsidR="000C1A37" w:rsidRPr="00904C52" w:rsidRDefault="000C1A37" w:rsidP="00904C52">
      <w:pPr>
        <w:spacing w:line="560" w:lineRule="exact"/>
        <w:rPr>
          <w:rFonts w:ascii="仿宋_GB2312" w:eastAsia="仿宋_GB2312" w:hAnsi="宋体" w:cs="宋体"/>
          <w:color w:val="000000"/>
          <w:sz w:val="32"/>
          <w:szCs w:val="32"/>
          <w:shd w:val="clear" w:color="auto" w:fill="FFFFFF"/>
        </w:rPr>
      </w:pP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904C52">
        <w:rPr>
          <w:rFonts w:ascii="仿宋_GB2312" w:eastAsia="仿宋_GB2312" w:hAnsi="宋体" w:cs="宋体" w:hint="eastAsia"/>
          <w:b/>
          <w:color w:val="000000"/>
          <w:sz w:val="32"/>
          <w:szCs w:val="32"/>
          <w:shd w:val="clear" w:color="auto" w:fill="FFFFFF"/>
        </w:rPr>
        <w:t>一、受理范围</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本行政许可适用在桂山街道行政区域内，在森林防火区内，受理从事烧灰积肥,烧地(田)梗、甘蔗地、秸秆、牧草地、烧荒、烧碳等野外农事用火的单位和个人，桂山街道办事处对本辖区内林区野外生产用火许可进行审批</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904C52">
        <w:rPr>
          <w:rFonts w:ascii="仿宋_GB2312" w:eastAsia="仿宋_GB2312" w:hAnsi="宋体" w:cs="宋体" w:hint="eastAsia"/>
          <w:b/>
          <w:color w:val="000000"/>
          <w:sz w:val="32"/>
          <w:szCs w:val="32"/>
          <w:shd w:val="clear" w:color="auto" w:fill="FFFFFF"/>
        </w:rPr>
        <w:t>二、办理依据</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云南省森林防火条例第十九条》森林防火期内，在森林防火区从事烧灰积肥，烧地(田)埂、甘蔗地、秸秆、牧草地，烧荒烧炭等野外农事用火的单位和个人，应当向所在地村民委员会提出申请，由村民委员会报镇人民政府森林防火指挥部批准。经批准进行野外农事用火的，应当符合下列要求：</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(一)森林火险等级在三级以下(含三级);</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(二)有专人监管用火现场;</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(三)用火后彻底清灭余火;</w:t>
      </w:r>
    </w:p>
    <w:p w:rsidR="000C1A37" w:rsidRPr="00B05D4F"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B05D4F">
        <w:rPr>
          <w:rFonts w:ascii="仿宋_GB2312" w:eastAsia="仿宋_GB2312" w:hAnsi="宋体" w:cs="宋体" w:hint="eastAsia"/>
          <w:b/>
          <w:color w:val="000000"/>
          <w:sz w:val="32"/>
          <w:szCs w:val="32"/>
          <w:shd w:val="clear" w:color="auto" w:fill="FFFFFF"/>
        </w:rPr>
        <w:t>三、实施机关</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shd w:val="clear" w:color="auto" w:fill="FFFFFF"/>
        </w:rPr>
      </w:pPr>
      <w:r w:rsidRPr="00904C52">
        <w:rPr>
          <w:rFonts w:ascii="仿宋_GB2312" w:eastAsia="仿宋_GB2312" w:hAnsi="宋体" w:cs="宋体" w:hint="eastAsia"/>
          <w:color w:val="000000"/>
          <w:sz w:val="32"/>
          <w:szCs w:val="32"/>
          <w:shd w:val="clear" w:color="auto" w:fill="FFFFFF"/>
        </w:rPr>
        <w:t>新平县桂山街道林业工作站</w:t>
      </w:r>
    </w:p>
    <w:p w:rsidR="000C1A37" w:rsidRPr="00904C52" w:rsidRDefault="000C1A37" w:rsidP="00904C52">
      <w:pPr>
        <w:pStyle w:val="a3"/>
        <w:widowControl/>
        <w:numPr>
          <w:ilvl w:val="0"/>
          <w:numId w:val="1"/>
        </w:numPr>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904C52">
        <w:rPr>
          <w:rFonts w:ascii="仿宋_GB2312" w:eastAsia="仿宋_GB2312" w:hAnsi="宋体" w:cs="宋体" w:hint="eastAsia"/>
          <w:b/>
          <w:color w:val="000000"/>
          <w:sz w:val="32"/>
          <w:szCs w:val="32"/>
          <w:shd w:val="clear" w:color="auto" w:fill="FFFFFF"/>
        </w:rPr>
        <w:t>审批条件</w:t>
      </w:r>
    </w:p>
    <w:p w:rsidR="000C1A37" w:rsidRPr="00904C52" w:rsidRDefault="000C1A37" w:rsidP="00904C52">
      <w:pPr>
        <w:pStyle w:val="a3"/>
        <w:widowControl/>
        <w:shd w:val="clear" w:color="auto" w:fill="FFFFFF"/>
        <w:spacing w:beforeAutospacing="0" w:afterAutospacing="0" w:line="560" w:lineRule="exact"/>
        <w:ind w:left="420" w:firstLineChars="200" w:firstLine="64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lastRenderedPageBreak/>
        <w:t>新平县桂山街道行政区域内，森林防火区内从事烧灰积肥,烧地(田)梗、甘蔗地、秸秆、牧草地、烧荒、烧碳等野外农事用火的单位和个人符合相关规定和法律要求的。</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(一)予以批准的条件:</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1.有专人监管用火现场;</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2.天气条件利于野外用火;</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3.防“跑火”措施完备。</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4.用火后彻底清灭余火。</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(二)不予批准的情形</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1.无专人监管用火现场;</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2.天气条件不利于野外用火;</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3.防“跑火”措施不完备。</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904C52">
        <w:rPr>
          <w:rFonts w:ascii="仿宋_GB2312" w:eastAsia="仿宋_GB2312" w:hAnsi="宋体" w:cs="宋体" w:hint="eastAsia"/>
          <w:b/>
          <w:color w:val="000000"/>
          <w:sz w:val="32"/>
          <w:szCs w:val="32"/>
          <w:shd w:val="clear" w:color="auto" w:fill="FFFFFF"/>
        </w:rPr>
        <w:t>五、受理地点</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受理地点：新平县桂山街道林业工作站</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shd w:val="clear" w:color="auto" w:fill="FFFFFF"/>
        </w:rPr>
      </w:pPr>
      <w:r w:rsidRPr="00904C52">
        <w:rPr>
          <w:rFonts w:ascii="仿宋_GB2312" w:eastAsia="仿宋_GB2312" w:hAnsi="宋体" w:cs="宋体" w:hint="eastAsia"/>
          <w:color w:val="000000"/>
          <w:sz w:val="32"/>
          <w:szCs w:val="32"/>
          <w:shd w:val="clear" w:color="auto" w:fill="FFFFFF"/>
        </w:rPr>
        <w:t>地址：新平县桂山街道幸福路26号</w:t>
      </w:r>
    </w:p>
    <w:p w:rsidR="000C1A37" w:rsidRPr="00904C52" w:rsidRDefault="000C1A37" w:rsidP="00904C52">
      <w:pPr>
        <w:numPr>
          <w:ilvl w:val="0"/>
          <w:numId w:val="1"/>
        </w:numPr>
        <w:spacing w:line="560" w:lineRule="exact"/>
        <w:ind w:firstLine="420"/>
        <w:rPr>
          <w:rFonts w:ascii="仿宋_GB2312" w:eastAsia="仿宋_GB2312" w:hAnsi="宋体" w:cs="宋体"/>
          <w:b/>
          <w:color w:val="000000"/>
          <w:sz w:val="32"/>
          <w:szCs w:val="32"/>
          <w:shd w:val="clear" w:color="auto" w:fill="FFFFFF"/>
        </w:rPr>
      </w:pPr>
      <w:r w:rsidRPr="00904C52">
        <w:rPr>
          <w:rFonts w:ascii="仿宋_GB2312" w:eastAsia="仿宋_GB2312" w:hAnsi="宋体" w:cs="宋体" w:hint="eastAsia"/>
          <w:b/>
          <w:color w:val="000000"/>
          <w:sz w:val="32"/>
          <w:szCs w:val="32"/>
          <w:shd w:val="clear" w:color="auto" w:fill="FFFFFF"/>
        </w:rPr>
        <w:t>申请材料</w:t>
      </w:r>
    </w:p>
    <w:tbl>
      <w:tblPr>
        <w:tblW w:w="7410" w:type="dxa"/>
        <w:tblInd w:w="105" w:type="dxa"/>
        <w:shd w:val="clear" w:color="auto" w:fill="FFFFFF"/>
        <w:tblLayout w:type="fixed"/>
        <w:tblCellMar>
          <w:top w:w="15" w:type="dxa"/>
          <w:left w:w="15" w:type="dxa"/>
          <w:bottom w:w="15" w:type="dxa"/>
          <w:right w:w="15" w:type="dxa"/>
        </w:tblCellMar>
        <w:tblLook w:val="04A0"/>
      </w:tblPr>
      <w:tblGrid>
        <w:gridCol w:w="690"/>
        <w:gridCol w:w="1125"/>
        <w:gridCol w:w="1125"/>
        <w:gridCol w:w="1125"/>
        <w:gridCol w:w="1125"/>
        <w:gridCol w:w="1125"/>
        <w:gridCol w:w="1095"/>
      </w:tblGrid>
      <w:tr w:rsidR="000C1A37" w:rsidRPr="00904C52" w:rsidTr="00FE4C81">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序号</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材料名称</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原件／复印件</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纸质／电子文档</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份数</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新办</w:t>
            </w:r>
          </w:p>
        </w:tc>
        <w:tc>
          <w:tcPr>
            <w:tcW w:w="10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备注</w:t>
            </w:r>
          </w:p>
        </w:tc>
      </w:tr>
      <w:tr w:rsidR="000C1A37" w:rsidRPr="00904C52" w:rsidTr="00FE4C81">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int="eastAsia"/>
                <w:sz w:val="32"/>
                <w:szCs w:val="32"/>
              </w:rPr>
              <w:t>1</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int="eastAsia"/>
                <w:sz w:val="32"/>
                <w:szCs w:val="32"/>
              </w:rPr>
              <w:t>林区生产</w:t>
            </w:r>
            <w:r w:rsidRPr="00904C52">
              <w:rPr>
                <w:rFonts w:ascii="仿宋_GB2312" w:eastAsia="仿宋_GB2312" w:hint="eastAsia"/>
                <w:sz w:val="32"/>
                <w:szCs w:val="32"/>
              </w:rPr>
              <w:lastRenderedPageBreak/>
              <w:t>用火申请书</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lastRenderedPageBreak/>
              <w:t>原件</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纸质</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int="eastAsia"/>
                <w:sz w:val="32"/>
                <w:szCs w:val="32"/>
              </w:rPr>
              <w:t>1</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w:t>
            </w:r>
          </w:p>
        </w:tc>
        <w:tc>
          <w:tcPr>
            <w:tcW w:w="10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widowControl/>
              <w:spacing w:line="560" w:lineRule="exact"/>
              <w:rPr>
                <w:rFonts w:ascii="仿宋_GB2312" w:eastAsia="仿宋_GB2312" w:hAnsi="微软雅黑" w:cs="微软雅黑"/>
                <w:color w:val="000000"/>
                <w:sz w:val="32"/>
                <w:szCs w:val="32"/>
              </w:rPr>
            </w:pPr>
          </w:p>
        </w:tc>
      </w:tr>
      <w:tr w:rsidR="000C1A37" w:rsidRPr="00904C52" w:rsidTr="00FE4C81">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int="eastAsia"/>
                <w:sz w:val="32"/>
                <w:szCs w:val="32"/>
              </w:rPr>
              <w:lastRenderedPageBreak/>
              <w:t>2</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letter-spacing: 0;font-size: 14" w:cs="letter-spacing: 0;font-size: 14" w:hint="eastAsia"/>
                <w:color w:val="000000"/>
                <w:sz w:val="32"/>
                <w:szCs w:val="32"/>
              </w:rPr>
              <w:t>用火申请人身份证</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原件和复印件</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纸质</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int="eastAsia"/>
                <w:sz w:val="32"/>
                <w:szCs w:val="32"/>
              </w:rPr>
              <w:t>1</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w:t>
            </w:r>
          </w:p>
        </w:tc>
        <w:tc>
          <w:tcPr>
            <w:tcW w:w="10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widowControl/>
              <w:spacing w:line="560" w:lineRule="exact"/>
              <w:rPr>
                <w:rFonts w:ascii="仿宋_GB2312" w:eastAsia="仿宋_GB2312" w:hAnsi="微软雅黑" w:cs="微软雅黑"/>
                <w:color w:val="000000"/>
                <w:sz w:val="32"/>
                <w:szCs w:val="32"/>
              </w:rPr>
            </w:pPr>
          </w:p>
        </w:tc>
      </w:tr>
      <w:tr w:rsidR="000C1A37" w:rsidRPr="00904C52" w:rsidTr="00FE4C81">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int="eastAsia"/>
                <w:sz w:val="32"/>
                <w:szCs w:val="32"/>
              </w:rPr>
              <w:t>3</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letter-spacing: 0;font-size: 14" w:cs="letter-spacing: 0;font-size: 14" w:hint="eastAsia"/>
                <w:color w:val="000000"/>
                <w:sz w:val="32"/>
                <w:szCs w:val="32"/>
              </w:rPr>
              <w:t>防</w:t>
            </w:r>
            <w:r w:rsidRPr="00904C52">
              <w:rPr>
                <w:rFonts w:ascii="仿宋_GB2312" w:eastAsia="仿宋_GB2312" w:hAnsi="Times New Roman" w:hint="eastAsia"/>
                <w:color w:val="000000"/>
                <w:sz w:val="32"/>
                <w:szCs w:val="32"/>
              </w:rPr>
              <w:t>“</w:t>
            </w:r>
            <w:r w:rsidRPr="00904C52">
              <w:rPr>
                <w:rFonts w:ascii="仿宋_GB2312" w:eastAsia="仿宋_GB2312" w:hAnsi="宋体" w:cs="宋体" w:hint="eastAsia"/>
                <w:color w:val="000000"/>
                <w:sz w:val="32"/>
                <w:szCs w:val="32"/>
              </w:rPr>
              <w:t>跑火</w:t>
            </w:r>
            <w:r w:rsidRPr="00904C52">
              <w:rPr>
                <w:rFonts w:ascii="仿宋_GB2312" w:eastAsia="仿宋_GB2312" w:hAnsi="Times New Roman" w:hint="eastAsia"/>
                <w:color w:val="000000"/>
                <w:sz w:val="32"/>
                <w:szCs w:val="32"/>
              </w:rPr>
              <w:t>”</w:t>
            </w:r>
            <w:r w:rsidRPr="00904C52">
              <w:rPr>
                <w:rFonts w:ascii="仿宋_GB2312" w:eastAsia="仿宋_GB2312" w:hAnsi="宋体" w:cs="宋体" w:hint="eastAsia"/>
                <w:color w:val="000000"/>
                <w:sz w:val="32"/>
                <w:szCs w:val="32"/>
              </w:rPr>
              <w:t>措施</w:t>
            </w:r>
            <w:r w:rsidRPr="00904C52">
              <w:rPr>
                <w:rFonts w:ascii="仿宋_GB2312" w:eastAsia="仿宋_GB2312" w:hAnsi="letter-spacing: 0;font-size: 14" w:cs="letter-spacing: 0;font-size: 14" w:hint="eastAsia"/>
                <w:color w:val="000000"/>
                <w:sz w:val="32"/>
                <w:szCs w:val="32"/>
              </w:rPr>
              <w:t>备案表</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原件</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纸质</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int="eastAsia"/>
                <w:sz w:val="32"/>
                <w:szCs w:val="32"/>
              </w:rPr>
              <w:t>1</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C1A37" w:rsidRPr="00904C52" w:rsidRDefault="000C1A37" w:rsidP="00904C52">
            <w:pPr>
              <w:pStyle w:val="a3"/>
              <w:widowControl/>
              <w:spacing w:beforeAutospacing="0" w:afterAutospacing="0" w:line="560" w:lineRule="exact"/>
              <w:jc w:val="both"/>
              <w:rPr>
                <w:rFonts w:ascii="仿宋_GB2312" w:eastAsia="仿宋_GB2312"/>
                <w:sz w:val="32"/>
                <w:szCs w:val="32"/>
              </w:rPr>
            </w:pPr>
            <w:r w:rsidRPr="00904C52">
              <w:rPr>
                <w:rFonts w:ascii="仿宋_GB2312" w:eastAsia="仿宋_GB2312" w:hAnsi="font-size:14px" w:cs="font-size:14px" w:hint="eastAsia"/>
                <w:color w:val="000000"/>
                <w:sz w:val="32"/>
                <w:szCs w:val="32"/>
              </w:rPr>
              <w:t>√</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1A37" w:rsidRPr="00904C52" w:rsidRDefault="000C1A37" w:rsidP="00904C52">
            <w:pPr>
              <w:spacing w:line="560" w:lineRule="exact"/>
              <w:rPr>
                <w:rFonts w:ascii="仿宋_GB2312" w:eastAsia="仿宋_GB2312" w:hAnsi="微软雅黑" w:cs="微软雅黑"/>
                <w:color w:val="000000"/>
                <w:sz w:val="32"/>
                <w:szCs w:val="32"/>
              </w:rPr>
            </w:pPr>
          </w:p>
        </w:tc>
      </w:tr>
    </w:tbl>
    <w:p w:rsidR="000C1A37" w:rsidRPr="00904C52" w:rsidRDefault="000C1A37" w:rsidP="00904C52">
      <w:pPr>
        <w:pStyle w:val="a3"/>
        <w:widowControl/>
        <w:spacing w:beforeAutospacing="0" w:afterAutospacing="0" w:line="560" w:lineRule="exact"/>
        <w:jc w:val="both"/>
        <w:rPr>
          <w:rFonts w:ascii="仿宋_GB2312" w:eastAsia="仿宋_GB2312" w:hAnsi="宋体" w:cs="宋体"/>
          <w:b/>
          <w:sz w:val="32"/>
          <w:szCs w:val="32"/>
        </w:rPr>
      </w:pPr>
      <w:r w:rsidRPr="00904C52">
        <w:rPr>
          <w:rFonts w:ascii="仿宋_GB2312" w:eastAsia="仿宋_GB2312" w:hAnsi="宋体" w:hint="eastAsia"/>
          <w:b/>
          <w:sz w:val="32"/>
          <w:szCs w:val="32"/>
        </w:rPr>
        <w:t>注：复印件应选用A4纸张，申请书必须有村（社区）主要领导批示，并加盖公章。</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904C52">
        <w:rPr>
          <w:rFonts w:ascii="仿宋_GB2312" w:eastAsia="仿宋_GB2312" w:hAnsi="宋体" w:cs="宋体" w:hint="eastAsia"/>
          <w:b/>
          <w:color w:val="000000"/>
          <w:sz w:val="32"/>
          <w:szCs w:val="32"/>
          <w:shd w:val="clear" w:color="auto" w:fill="FFFFFF"/>
        </w:rPr>
        <w:t>七、审批时限</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受理时限：符合批准条件，资料齐全的，当场受理。</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办理时限：申请人提出在森林防火区内从事烧灰积肥,烧地(田)梗、甘蔗地、秸秆、牧草地、烧荒、烧碳等野外农事用火申请的自受理登记之日起算20个工作日内办结。</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904C52">
        <w:rPr>
          <w:rFonts w:ascii="仿宋_GB2312" w:eastAsia="仿宋_GB2312" w:hAnsi="宋体" w:cs="宋体" w:hint="eastAsia"/>
          <w:b/>
          <w:color w:val="000000"/>
          <w:sz w:val="32"/>
          <w:szCs w:val="32"/>
          <w:shd w:val="clear" w:color="auto" w:fill="FFFFFF"/>
        </w:rPr>
        <w:t>八、审批收费</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不发生费用</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904C52">
        <w:rPr>
          <w:rFonts w:ascii="仿宋_GB2312" w:eastAsia="仿宋_GB2312" w:hAnsi="宋体" w:cs="宋体" w:hint="eastAsia"/>
          <w:b/>
          <w:color w:val="000000"/>
          <w:sz w:val="32"/>
          <w:szCs w:val="32"/>
          <w:shd w:val="clear" w:color="auto" w:fill="FFFFFF"/>
        </w:rPr>
        <w:t>九、共同审批与前置审批</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（一）共同审批</w:t>
      </w:r>
      <w:r w:rsidR="00904C52">
        <w:rPr>
          <w:rFonts w:ascii="仿宋_GB2312" w:eastAsia="仿宋_GB2312" w:hAnsi="宋体" w:cs="宋体" w:hint="eastAsia"/>
          <w:color w:val="000000"/>
          <w:sz w:val="32"/>
          <w:szCs w:val="32"/>
          <w:shd w:val="clear" w:color="auto" w:fill="FFFFFF"/>
        </w:rPr>
        <w:t>（无）</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lastRenderedPageBreak/>
        <w:t>（二）前置审批</w:t>
      </w:r>
      <w:r w:rsidR="00904C52">
        <w:rPr>
          <w:rFonts w:ascii="仿宋_GB2312" w:eastAsia="仿宋_GB2312" w:hAnsi="宋体" w:cs="宋体" w:hint="eastAsia"/>
          <w:color w:val="000000"/>
          <w:sz w:val="32"/>
          <w:szCs w:val="32"/>
          <w:shd w:val="clear" w:color="auto" w:fill="FFFFFF"/>
        </w:rPr>
        <w:t>（无）</w:t>
      </w:r>
    </w:p>
    <w:p w:rsidR="000C1A37" w:rsidRPr="00AC1D07"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AC1D07">
        <w:rPr>
          <w:rFonts w:ascii="仿宋_GB2312" w:eastAsia="仿宋_GB2312" w:hAnsi="宋体" w:cs="宋体" w:hint="eastAsia"/>
          <w:b/>
          <w:color w:val="000000"/>
          <w:sz w:val="32"/>
          <w:szCs w:val="32"/>
          <w:shd w:val="clear" w:color="auto" w:fill="FFFFFF"/>
        </w:rPr>
        <w:t>十、中介服务</w:t>
      </w:r>
      <w:r w:rsidR="00904C52" w:rsidRPr="00AC1D07">
        <w:rPr>
          <w:rFonts w:ascii="仿宋_GB2312" w:eastAsia="仿宋_GB2312" w:hAnsi="宋体" w:cs="宋体" w:hint="eastAsia"/>
          <w:b/>
          <w:color w:val="000000"/>
          <w:sz w:val="32"/>
          <w:szCs w:val="32"/>
          <w:shd w:val="clear" w:color="auto" w:fill="FFFFFF"/>
        </w:rPr>
        <w:t>（无）</w:t>
      </w:r>
    </w:p>
    <w:p w:rsidR="000C1A37" w:rsidRPr="00AC1D07"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AC1D07">
        <w:rPr>
          <w:rFonts w:ascii="仿宋_GB2312" w:eastAsia="仿宋_GB2312" w:hAnsi="宋体" w:cs="宋体" w:hint="eastAsia"/>
          <w:b/>
          <w:color w:val="000000"/>
          <w:sz w:val="32"/>
          <w:szCs w:val="32"/>
          <w:shd w:val="clear" w:color="auto" w:fill="FFFFFF"/>
        </w:rPr>
        <w:t>十一、年审年检与指定培训</w:t>
      </w:r>
      <w:r w:rsidR="00904C52" w:rsidRPr="00AC1D07">
        <w:rPr>
          <w:rFonts w:ascii="仿宋_GB2312" w:eastAsia="仿宋_GB2312" w:hAnsi="宋体" w:cs="宋体" w:hint="eastAsia"/>
          <w:b/>
          <w:color w:val="000000"/>
          <w:sz w:val="32"/>
          <w:szCs w:val="32"/>
          <w:shd w:val="clear" w:color="auto" w:fill="FFFFFF"/>
        </w:rPr>
        <w:t>（无）</w:t>
      </w:r>
    </w:p>
    <w:p w:rsidR="000C1A37" w:rsidRPr="00AC1D07"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AC1D07">
        <w:rPr>
          <w:rFonts w:ascii="仿宋_GB2312" w:eastAsia="仿宋_GB2312" w:hAnsi="宋体" w:cs="宋体" w:hint="eastAsia"/>
          <w:b/>
          <w:color w:val="000000"/>
          <w:sz w:val="32"/>
          <w:szCs w:val="32"/>
          <w:shd w:val="clear" w:color="auto" w:fill="FFFFFF"/>
        </w:rPr>
        <w:t>十二、资质资格</w:t>
      </w:r>
      <w:r w:rsidR="00904C52" w:rsidRPr="00AC1D07">
        <w:rPr>
          <w:rFonts w:ascii="仿宋_GB2312" w:eastAsia="仿宋_GB2312" w:hAnsi="宋体" w:cs="宋体" w:hint="eastAsia"/>
          <w:b/>
          <w:color w:val="000000"/>
          <w:sz w:val="32"/>
          <w:szCs w:val="32"/>
          <w:shd w:val="clear" w:color="auto" w:fill="FFFFFF"/>
        </w:rPr>
        <w:t>（无）</w:t>
      </w:r>
    </w:p>
    <w:p w:rsidR="000C1A37" w:rsidRPr="00AC1D07"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AC1D07">
        <w:rPr>
          <w:rFonts w:ascii="仿宋_GB2312" w:eastAsia="仿宋_GB2312" w:hAnsi="宋体" w:cs="宋体" w:hint="eastAsia"/>
          <w:b/>
          <w:color w:val="000000"/>
          <w:sz w:val="32"/>
          <w:szCs w:val="32"/>
          <w:shd w:val="clear" w:color="auto" w:fill="FFFFFF"/>
        </w:rPr>
        <w:t>十三、审批流程</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（一）</w:t>
      </w:r>
      <w:r w:rsidR="00AC1D07">
        <w:rPr>
          <w:rStyle w:val="a4"/>
          <w:rFonts w:ascii="仿宋_GB2312" w:eastAsia="仿宋_GB2312" w:hAnsi="宋体" w:cs="宋体" w:hint="eastAsia"/>
          <w:color w:val="000000"/>
          <w:sz w:val="32"/>
          <w:szCs w:val="32"/>
          <w:shd w:val="clear" w:color="auto" w:fill="FFFFFF"/>
        </w:rPr>
        <w:t>申请</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1.受理范围、申请人条件、申请材料。</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受理范围：本行政许可适用在森林防火区内，受理从事烧灰积肥,烧地(田)梗、甘蔗地、秸秆、牧草地、烧荒、烧碳等野外农事用火的单位和个人，街道办事处对本辖区内林区野外生产用火许可进行审批。</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申请人条件应符合以下条件：</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（1）有专人监管用火现场;</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（2）天气条件利于野外用火;</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（3）防“跑火”措施完备；</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（4）用火后彻底清灭余火。</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2.申请接收</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shd w:val="clear" w:color="auto" w:fill="FFFFFF"/>
        </w:rPr>
      </w:pPr>
      <w:r w:rsidRPr="00904C52">
        <w:rPr>
          <w:rFonts w:ascii="仿宋_GB2312" w:eastAsia="仿宋_GB2312" w:hAnsi="宋体" w:cs="宋体" w:hint="eastAsia"/>
          <w:color w:val="000000"/>
          <w:sz w:val="32"/>
          <w:szCs w:val="32"/>
          <w:shd w:val="clear" w:color="auto" w:fill="FFFFFF"/>
        </w:rPr>
        <w:t>（1）接收地址：新平县桂山街道林业工作站</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（2）接收时间：星期一至星期五上午8：30～12：00，下午14：00～18：00（法定节假日除外）。</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3.登记</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lastRenderedPageBreak/>
        <w:t>申请人提交申请材料的，受理人应对其相关申请材料、接收时间予以登记。</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4.为申请人提供的帮助</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受理人应指导申请人填写申请材料，对格式文本填写错误的，允许申请人更正。申请人以口头方式提出申请的，受理人应告知申请人应以书面方式提出或代为填写申请书并经申请人确认。</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（二）受理</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新平县桂山街道林业工作站收到申请后，在5个工作日内作出决定。</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对申请材料符合要求的，准予受理，并发送《受理决定书》。对申请材料不符合要求且可以通过补正达到要求的，将当场或者在5日内向申请人发送《申请材料补正告知书》一次性告知，逾期不告知的，自收到申请材料之日起即为受理。对申请材料不符合要求的，将作出不予受理的决定，并发出《不予受理决定书》。</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（三）考察</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受理后5个工作日内新平县桂山街道林业工作站森林防火指挥部组织核查申请对象及申请事项(进行现场勘验、确认火险等级)。</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（四）审批</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新平县桂山街道林业工作站在10个工作日内对考查结果进行审核,作出是否核准的决定。予以核准的自作出核准决定之日起</w:t>
      </w:r>
      <w:r w:rsidRPr="00904C52">
        <w:rPr>
          <w:rFonts w:ascii="仿宋_GB2312" w:eastAsia="仿宋_GB2312" w:hAnsi="宋体" w:cs="宋体" w:hint="eastAsia"/>
          <w:color w:val="000000"/>
          <w:sz w:val="32"/>
          <w:szCs w:val="32"/>
          <w:shd w:val="clear" w:color="auto" w:fill="FFFFFF"/>
        </w:rPr>
        <w:lastRenderedPageBreak/>
        <w:t>10日内向申请人作出予以批准的决定；不予核准的应当书面告知申请人，并说明理由。</w:t>
      </w:r>
    </w:p>
    <w:p w:rsidR="000C1A37" w:rsidRPr="00B05D4F"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b/>
          <w:color w:val="000000"/>
          <w:sz w:val="32"/>
          <w:szCs w:val="32"/>
        </w:rPr>
      </w:pPr>
      <w:r w:rsidRPr="00B05D4F">
        <w:rPr>
          <w:rFonts w:ascii="仿宋_GB2312" w:eastAsia="仿宋_GB2312" w:hAnsi="宋体" w:cs="宋体" w:hint="eastAsia"/>
          <w:b/>
          <w:color w:val="000000"/>
          <w:sz w:val="32"/>
          <w:szCs w:val="32"/>
          <w:shd w:val="clear" w:color="auto" w:fill="FFFFFF"/>
        </w:rPr>
        <w:t>十四、审批服务</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（一）咨询方式</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1.窗口咨询。地址：新平县桂山街道幸福路26号，桂山街道林业工作站</w:t>
      </w:r>
      <w:r w:rsidRPr="00904C52">
        <w:rPr>
          <w:rFonts w:ascii="宋体" w:eastAsia="仿宋_GB2312" w:hAnsi="宋体" w:cs="宋体" w:hint="eastAsia"/>
          <w:color w:val="000000"/>
          <w:sz w:val="32"/>
          <w:szCs w:val="32"/>
          <w:shd w:val="clear" w:color="auto" w:fill="FFFFFF"/>
        </w:rPr>
        <w:t> </w:t>
      </w:r>
      <w:r w:rsidRPr="00904C52">
        <w:rPr>
          <w:rFonts w:ascii="仿宋_GB2312" w:eastAsia="仿宋_GB2312" w:hAnsi="宋体" w:cs="宋体" w:hint="eastAsia"/>
          <w:color w:val="000000"/>
          <w:sz w:val="32"/>
          <w:szCs w:val="32"/>
          <w:shd w:val="clear" w:color="auto" w:fill="FFFFFF"/>
        </w:rPr>
        <w:t>周一至周五8：30～12：00，下午14：00～18：00（法定节假日除外）</w:t>
      </w:r>
    </w:p>
    <w:p w:rsidR="000C1A37" w:rsidRPr="00904C52" w:rsidRDefault="000C1A37" w:rsidP="00904C52">
      <w:pPr>
        <w:pStyle w:val="a3"/>
        <w:widowControl/>
        <w:shd w:val="clear" w:color="auto" w:fill="FFFFFF"/>
        <w:spacing w:beforeAutospacing="0" w:afterAutospacing="0" w:line="560" w:lineRule="exact"/>
        <w:ind w:firstLine="405"/>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2.电话咨询。联系电话：15758032710</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（二）咨询回复</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当场回复。</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（三）</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审批证件为：批准意见书。</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（四）办理进程查询</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申请人可到新平县桂山街道林业工作站或拨打15758032710查询审批事项办理进程。</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（五）监督投诉</w:t>
      </w:r>
    </w:p>
    <w:p w:rsidR="00B05D4F" w:rsidRDefault="000C1A37" w:rsidP="00904C52">
      <w:pPr>
        <w:pStyle w:val="a3"/>
        <w:widowControl/>
        <w:shd w:val="clear" w:color="auto" w:fill="FFFFFF"/>
        <w:spacing w:beforeAutospacing="0" w:afterAutospacing="0" w:line="560" w:lineRule="exact"/>
        <w:ind w:firstLine="420"/>
        <w:jc w:val="both"/>
        <w:rPr>
          <w:rFonts w:ascii="仿宋_GB2312" w:eastAsia="仿宋_GB2312" w:hint="eastAsia"/>
          <w:sz w:val="32"/>
          <w:szCs w:val="32"/>
        </w:rPr>
      </w:pPr>
      <w:r w:rsidRPr="00904C52">
        <w:rPr>
          <w:rFonts w:ascii="仿宋_GB2312" w:eastAsia="仿宋_GB2312" w:hAnsi="宋体" w:cs="宋体" w:hint="eastAsia"/>
          <w:color w:val="000000"/>
          <w:sz w:val="32"/>
          <w:szCs w:val="32"/>
          <w:shd w:val="clear" w:color="auto" w:fill="FFFFFF"/>
        </w:rPr>
        <w:t>1.监督投诉：</w:t>
      </w:r>
      <w:r w:rsidR="00B05D4F" w:rsidRPr="007439EB">
        <w:rPr>
          <w:rFonts w:ascii="仿宋_GB2312" w:eastAsia="仿宋_GB2312" w:hint="eastAsia"/>
          <w:sz w:val="32"/>
          <w:szCs w:val="32"/>
        </w:rPr>
        <w:t>桂山街道纪工委</w:t>
      </w:r>
      <w:r w:rsidRPr="00904C52">
        <w:rPr>
          <w:rFonts w:ascii="仿宋_GB2312" w:eastAsia="仿宋_GB2312" w:hAnsi="宋体" w:cs="宋体" w:hint="eastAsia"/>
          <w:color w:val="000000"/>
          <w:sz w:val="32"/>
          <w:szCs w:val="32"/>
          <w:shd w:val="clear" w:color="auto" w:fill="FFFFFF"/>
        </w:rPr>
        <w:t>，电话号码：</w:t>
      </w:r>
      <w:r w:rsidR="00B05D4F" w:rsidRPr="007439EB">
        <w:rPr>
          <w:rFonts w:ascii="仿宋_GB2312" w:eastAsia="仿宋_GB2312" w:hint="eastAsia"/>
          <w:sz w:val="32"/>
          <w:szCs w:val="32"/>
        </w:rPr>
        <w:t>15758032708</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Style w:val="a4"/>
          <w:rFonts w:ascii="仿宋_GB2312" w:eastAsia="仿宋_GB2312" w:hAnsi="宋体" w:cs="宋体" w:hint="eastAsia"/>
          <w:color w:val="000000"/>
          <w:sz w:val="32"/>
          <w:szCs w:val="32"/>
          <w:shd w:val="clear" w:color="auto" w:fill="FFFFFF"/>
        </w:rPr>
        <w:t>（六）行政复议</w:t>
      </w:r>
    </w:p>
    <w:p w:rsidR="000C1A37" w:rsidRPr="00904C52" w:rsidRDefault="000C1A37" w:rsidP="00904C52">
      <w:pPr>
        <w:pStyle w:val="a3"/>
        <w:widowControl/>
        <w:shd w:val="clear" w:color="auto" w:fill="FFFFFF"/>
        <w:spacing w:beforeAutospacing="0" w:afterAutospacing="0" w:line="560" w:lineRule="exact"/>
        <w:ind w:firstLine="420"/>
        <w:jc w:val="both"/>
        <w:rPr>
          <w:rFonts w:ascii="仿宋_GB2312" w:eastAsia="仿宋_GB2312" w:hAnsi="宋体" w:cs="宋体"/>
          <w:color w:val="000000"/>
          <w:sz w:val="32"/>
          <w:szCs w:val="32"/>
        </w:rPr>
      </w:pPr>
      <w:r w:rsidRPr="00904C52">
        <w:rPr>
          <w:rFonts w:ascii="仿宋_GB2312" w:eastAsia="仿宋_GB2312" w:hAnsi="宋体" w:cs="宋体" w:hint="eastAsia"/>
          <w:color w:val="000000"/>
          <w:sz w:val="32"/>
          <w:szCs w:val="32"/>
          <w:shd w:val="clear" w:color="auto" w:fill="FFFFFF"/>
        </w:rPr>
        <w:t>申请人对办件结果如有异议，可依法申请行政复议或提起行政诉讼。</w:t>
      </w:r>
    </w:p>
    <w:p w:rsidR="00B05D4F" w:rsidRPr="00B05D4F" w:rsidRDefault="000C1A37" w:rsidP="00B05D4F">
      <w:pPr>
        <w:pStyle w:val="a3"/>
        <w:widowControl/>
        <w:shd w:val="clear" w:color="auto" w:fill="FFFFFF"/>
        <w:spacing w:beforeAutospacing="0" w:afterAutospacing="0" w:line="560" w:lineRule="exact"/>
        <w:ind w:firstLine="420"/>
        <w:jc w:val="both"/>
        <w:rPr>
          <w:rFonts w:ascii="仿宋_GB2312" w:eastAsia="仿宋_GB2312" w:hAnsi="宋体" w:cs="宋体" w:hint="eastAsia"/>
          <w:b/>
          <w:color w:val="000000"/>
          <w:sz w:val="32"/>
          <w:szCs w:val="32"/>
          <w:shd w:val="clear" w:color="auto" w:fill="FFFFFF"/>
        </w:rPr>
      </w:pPr>
      <w:r w:rsidRPr="00B05D4F">
        <w:rPr>
          <w:rFonts w:ascii="仿宋_GB2312" w:eastAsia="仿宋_GB2312" w:hAnsi="宋体" w:cs="宋体" w:hint="eastAsia"/>
          <w:b/>
          <w:color w:val="000000"/>
          <w:sz w:val="32"/>
          <w:szCs w:val="32"/>
          <w:shd w:val="clear" w:color="auto" w:fill="FFFFFF"/>
        </w:rPr>
        <w:t>十五、文书表单及办事指南获取</w:t>
      </w:r>
    </w:p>
    <w:p w:rsidR="00B05D4F" w:rsidRPr="00B05D4F" w:rsidRDefault="000C1A37" w:rsidP="00B05D4F">
      <w:pPr>
        <w:pStyle w:val="a3"/>
        <w:widowControl/>
        <w:shd w:val="clear" w:color="auto" w:fill="FFFFFF"/>
        <w:spacing w:beforeAutospacing="0" w:afterAutospacing="0" w:line="560" w:lineRule="exact"/>
        <w:ind w:firstLine="420"/>
        <w:jc w:val="both"/>
        <w:rPr>
          <w:rFonts w:ascii="仿宋_GB2312" w:eastAsia="仿宋_GB2312" w:hAnsi="宋体" w:cs="宋体" w:hint="eastAsia"/>
          <w:color w:val="000000"/>
          <w:sz w:val="32"/>
          <w:szCs w:val="32"/>
        </w:rPr>
      </w:pPr>
      <w:r w:rsidRPr="00904C52">
        <w:rPr>
          <w:rFonts w:ascii="仿宋_GB2312" w:eastAsia="仿宋_GB2312" w:hint="eastAsia"/>
          <w:b/>
          <w:sz w:val="32"/>
          <w:szCs w:val="32"/>
        </w:rPr>
        <w:t xml:space="preserve">附件  </w:t>
      </w:r>
    </w:p>
    <w:p w:rsidR="000C1A37" w:rsidRPr="00B05D4F" w:rsidRDefault="00B05D4F" w:rsidP="00904C52">
      <w:pPr>
        <w:jc w:val="center"/>
        <w:rPr>
          <w:rFonts w:ascii="仿宋_GB2312" w:eastAsia="仿宋_GB2312"/>
          <w:sz w:val="28"/>
          <w:szCs w:val="28"/>
        </w:rPr>
      </w:pPr>
      <w:r w:rsidRPr="00B05D4F">
        <w:rPr>
          <w:rFonts w:ascii="仿宋_GB2312" w:eastAsia="仿宋_GB2312" w:hAnsi="宋体" w:cs="宋体" w:hint="eastAsia"/>
          <w:color w:val="000000"/>
          <w:sz w:val="28"/>
          <w:szCs w:val="28"/>
          <w:shd w:val="clear" w:color="auto" w:fill="FFFFFF"/>
        </w:rPr>
        <w:lastRenderedPageBreak/>
        <w:t>在森林防火区内从事烧灰积肥,烧地(田)梗、甘蔗地、秸秆、牧草地、烧荒、烧碳等野外农事用火</w:t>
      </w:r>
      <w:r w:rsidR="000C1A37" w:rsidRPr="00B05D4F">
        <w:rPr>
          <w:rFonts w:ascii="仿宋_GB2312" w:eastAsia="仿宋_GB2312" w:hint="eastAsia"/>
          <w:sz w:val="28"/>
          <w:szCs w:val="28"/>
        </w:rPr>
        <w:t>批准办事流程示意图</w:t>
      </w:r>
    </w:p>
    <w:p w:rsidR="00827EE4" w:rsidRPr="000C1A37" w:rsidRDefault="004269D1">
      <w:r w:rsidRPr="004269D1">
        <w:rPr>
          <w:rFonts w:ascii="方正仿宋_GBK" w:eastAsia="方正仿宋_GBK"/>
          <w:sz w:val="32"/>
          <w:szCs w:val="32"/>
        </w:rPr>
      </w:r>
      <w:r w:rsidRPr="004269D1">
        <w:rPr>
          <w:rFonts w:ascii="方正仿宋_GBK" w:eastAsia="方正仿宋_GBK"/>
          <w:sz w:val="32"/>
          <w:szCs w:val="32"/>
        </w:rPr>
        <w:pict>
          <v:group id="画布 213" o:spid="_x0000_s1026" editas="canvas" style="width:415pt;height:490.5pt;mso-position-horizontal-relative:char;mso-position-vertical-relative:line" coordsize="8300,9810">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300;height:9810" o:preferrelative="f">
              <v:fill o:detectmouseclick="t"/>
              <v:path o:extrusionok="t"/>
              <o:lock v:ext="edit" rotation="t" text="t"/>
              <o:diagram v:ext="edit" dgmstyle="0" dgmscalex="0" dgmscaley="0"/>
            </v:shape>
            <v:shape id="任意多边形 215" o:spid="_x0000_s1028" style="position:absolute;left:2965;top:31;width:1934;height:701;mso-wrap-style:square" coordsize="2343,846" path="m423,846r1497,hdc2153,846,2343,657,2343,423,2343,189,2153,,1920,v,,,,,hal1920,,423,hdc189,,,189,,423,,657,189,846,423,846haxe" filled="f" strokeweight="1e-4mm">
              <v:stroke endcap="round"/>
              <v:path arrowok="t"/>
            </v:shape>
            <v:rect id="矩形 216" o:spid="_x0000_s1029" style="position:absolute;left:3541;top:279;width:801;height:312;mso-wrap-style:none" filled="f" stroked="f">
              <v:textbox style="mso-fit-shape-to-text:t" inset="0,0,0,0">
                <w:txbxContent>
                  <w:p w:rsidR="000C1A37" w:rsidRDefault="000C1A37" w:rsidP="000C1A37">
                    <w:r>
                      <w:rPr>
                        <w:rFonts w:ascii="宋体" w:cs="宋体" w:hint="eastAsia"/>
                        <w:color w:val="000000"/>
                        <w:kern w:val="0"/>
                        <w:sz w:val="20"/>
                      </w:rPr>
                      <w:t>提出申请</w:t>
                    </w:r>
                  </w:p>
                </w:txbxContent>
              </v:textbox>
            </v:rect>
            <v:rect id="矩形 217" o:spid="_x0000_s1030" style="position:absolute;left:3027;top:971;width:1810;height:626" filled="f" strokeweight="1e-4mm">
              <v:stroke joinstyle="round" endcap="round"/>
            </v:rect>
            <v:rect id="矩形 218" o:spid="_x0000_s1031" style="position:absolute;left:3343;top:1181;width:1201;height:312;mso-wrap-style:none" filled="f" stroked="f">
              <v:textbox style="mso-fit-shape-to-text:t" inset="0,0,0,0">
                <w:txbxContent>
                  <w:p w:rsidR="000C1A37" w:rsidRDefault="000C1A37" w:rsidP="000C1A37">
                    <w:r>
                      <w:rPr>
                        <w:rFonts w:ascii="宋体" w:cs="宋体" w:hint="eastAsia"/>
                        <w:color w:val="000000"/>
                        <w:kern w:val="0"/>
                        <w:sz w:val="20"/>
                      </w:rPr>
                      <w:t>审核申请材料</w:t>
                    </w:r>
                  </w:p>
                </w:txbxContent>
              </v:textbox>
            </v:rect>
            <v:shape id="任意多边形 219" o:spid="_x0000_s1032" style="position:absolute;left:3151;top:1911;width:1561;height:939;mso-wrap-style:square" coordsize="1561,939" path="m,470l781,r780,470l781,939,,470xe" filled="f" strokeweight="1e-4mm">
              <v:stroke endcap="round"/>
              <v:path arrowok="t"/>
            </v:shape>
            <v:rect id="矩形 220" o:spid="_x0000_s1033" style="position:absolute;left:3541;top:2149;width:801;height:312;mso-wrap-style:none" filled="f" stroked="f">
              <v:textbox style="mso-fit-shape-to-text:t" inset="0,0,0,0">
                <w:txbxContent>
                  <w:p w:rsidR="000C1A37" w:rsidRDefault="000C1A37" w:rsidP="000C1A37">
                    <w:r>
                      <w:rPr>
                        <w:rFonts w:ascii="宋体" w:cs="宋体" w:hint="eastAsia"/>
                        <w:color w:val="000000"/>
                        <w:kern w:val="0"/>
                        <w:sz w:val="20"/>
                      </w:rPr>
                      <w:t>申请材料</w:t>
                    </w:r>
                  </w:p>
                </w:txbxContent>
              </v:textbox>
            </v:rect>
            <v:rect id="矩形 221" o:spid="_x0000_s1034" style="position:absolute;left:3541;top:2401;width:801;height:312;mso-wrap-style:none" filled="f" stroked="f">
              <v:textbox style="mso-fit-shape-to-text:t" inset="0,0,0,0">
                <w:txbxContent>
                  <w:p w:rsidR="000C1A37" w:rsidRDefault="000C1A37" w:rsidP="000C1A37">
                    <w:r>
                      <w:rPr>
                        <w:rFonts w:ascii="宋体" w:cs="宋体" w:hint="eastAsia"/>
                        <w:color w:val="000000"/>
                        <w:kern w:val="0"/>
                        <w:sz w:val="20"/>
                      </w:rPr>
                      <w:t>审核结果</w:t>
                    </w:r>
                  </w:p>
                </w:txbxContent>
              </v:textbox>
            </v:rect>
            <v:rect id="矩形 222" o:spid="_x0000_s1035" style="position:absolute;left:2995;top:3320;width:1873;height:783" filled="f" strokeweight="1e-4mm">
              <v:stroke joinstyle="round" endcap="round"/>
            </v:rect>
            <v:rect id="矩形 223" o:spid="_x0000_s1036" style="position:absolute;left:3105;top:3475;width:401;height:312;mso-wrap-style:none" filled="f" stroked="f">
              <v:textbox style="mso-fit-shape-to-text:t" inset="0,0,0,0">
                <w:txbxContent>
                  <w:p w:rsidR="000C1A37" w:rsidRDefault="000C1A37" w:rsidP="000C1A37">
                    <w:r>
                      <w:rPr>
                        <w:rFonts w:ascii="宋体" w:cs="宋体" w:hint="eastAsia"/>
                        <w:color w:val="000000"/>
                        <w:kern w:val="0"/>
                        <w:sz w:val="20"/>
                      </w:rPr>
                      <w:t>受理</w:t>
                    </w:r>
                  </w:p>
                </w:txbxContent>
              </v:textbox>
            </v:rect>
            <v:rect id="矩形 224" o:spid="_x0000_s1037" style="position:absolute;left:3501;top:3475;width:67;height:312;mso-wrap-style:none" filled="f" stroked="f">
              <v:textbox style="mso-fit-shape-to-text:t" inset="0,0,0,0">
                <w:txbxContent>
                  <w:p w:rsidR="000C1A37" w:rsidRDefault="000C1A37" w:rsidP="000C1A37">
                    <w:r>
                      <w:rPr>
                        <w:color w:val="000000"/>
                        <w:kern w:val="0"/>
                        <w:sz w:val="20"/>
                      </w:rPr>
                      <w:t>(</w:t>
                    </w:r>
                  </w:p>
                </w:txbxContent>
              </v:textbox>
            </v:rect>
            <v:rect id="矩形 225" o:spid="_x0000_s1038" style="position:absolute;left:3567;top:3475;width:401;height:312;mso-wrap-style:none" filled="f" stroked="f">
              <v:textbox style="mso-fit-shape-to-text:t" inset="0,0,0,0">
                <w:txbxContent>
                  <w:p w:rsidR="000C1A37" w:rsidRDefault="000C1A37" w:rsidP="000C1A37">
                    <w:r>
                      <w:rPr>
                        <w:rFonts w:ascii="宋体" w:cs="宋体" w:hint="eastAsia"/>
                        <w:color w:val="000000"/>
                        <w:kern w:val="0"/>
                        <w:sz w:val="20"/>
                      </w:rPr>
                      <w:t>发放</w:t>
                    </w:r>
                  </w:p>
                </w:txbxContent>
              </v:textbox>
            </v:rect>
            <v:rect id="矩形 226" o:spid="_x0000_s1039" style="position:absolute;left:3964;top:3475;width:201;height:312;mso-wrap-style:none" filled="f" stroked="f">
              <v:textbox style="mso-fit-shape-to-text:t" inset="0,0,0,0">
                <w:txbxContent>
                  <w:p w:rsidR="000C1A37" w:rsidRDefault="000C1A37" w:rsidP="000C1A37">
                    <w:r>
                      <w:rPr>
                        <w:rFonts w:ascii="宋体" w:cs="宋体" w:hint="eastAsia"/>
                        <w:color w:val="000000"/>
                        <w:kern w:val="0"/>
                        <w:sz w:val="20"/>
                      </w:rPr>
                      <w:t>《</w:t>
                    </w:r>
                  </w:p>
                </w:txbxContent>
              </v:textbox>
            </v:rect>
            <v:rect id="矩形 227" o:spid="_x0000_s1040" style="position:absolute;left:4162;top:3475;width:601;height:312;mso-wrap-style:none" filled="f" stroked="f">
              <v:textbox style="mso-fit-shape-to-text:t" inset="0,0,0,0">
                <w:txbxContent>
                  <w:p w:rsidR="000C1A37" w:rsidRDefault="000C1A37" w:rsidP="000C1A37">
                    <w:r>
                      <w:rPr>
                        <w:rFonts w:ascii="宋体" w:cs="宋体" w:hint="eastAsia"/>
                        <w:color w:val="000000"/>
                        <w:kern w:val="0"/>
                        <w:sz w:val="20"/>
                      </w:rPr>
                      <w:t>受理通</w:t>
                    </w:r>
                  </w:p>
                </w:txbxContent>
              </v:textbox>
            </v:rect>
            <v:rect id="矩形 228" o:spid="_x0000_s1041" style="position:absolute;left:3607;top:3740;width:401;height:312;mso-wrap-style:none" filled="f" stroked="f">
              <v:textbox style="mso-fit-shape-to-text:t" inset="0,0,0,0">
                <w:txbxContent>
                  <w:p w:rsidR="000C1A37" w:rsidRDefault="000C1A37" w:rsidP="000C1A37">
                    <w:r>
                      <w:rPr>
                        <w:rFonts w:ascii="宋体" w:cs="宋体" w:hint="eastAsia"/>
                        <w:color w:val="000000"/>
                        <w:kern w:val="0"/>
                        <w:sz w:val="20"/>
                      </w:rPr>
                      <w:t>知书</w:t>
                    </w:r>
                  </w:p>
                </w:txbxContent>
              </v:textbox>
            </v:rect>
            <v:rect id="矩形 229" o:spid="_x0000_s1042" style="position:absolute;left:4003;top:3740;width:201;height:312;mso-wrap-style:none" filled="f" stroked="f">
              <v:textbox style="mso-fit-shape-to-text:t" inset="0,0,0,0">
                <w:txbxContent>
                  <w:p w:rsidR="000C1A37" w:rsidRDefault="000C1A37" w:rsidP="000C1A37">
                    <w:r>
                      <w:rPr>
                        <w:rFonts w:ascii="宋体" w:cs="宋体" w:hint="eastAsia"/>
                        <w:color w:val="000000"/>
                        <w:kern w:val="0"/>
                        <w:sz w:val="20"/>
                      </w:rPr>
                      <w:t>》</w:t>
                    </w:r>
                  </w:p>
                </w:txbxContent>
              </v:textbox>
            </v:rect>
            <v:rect id="矩形 230" o:spid="_x0000_s1043" style="position:absolute;left:4202;top:3740;width:67;height:312;mso-wrap-style:none" filled="f" stroked="f">
              <v:textbox style="mso-fit-shape-to-text:t" inset="0,0,0,0">
                <w:txbxContent>
                  <w:p w:rsidR="000C1A37" w:rsidRDefault="000C1A37" w:rsidP="000C1A37">
                    <w:r>
                      <w:rPr>
                        <w:color w:val="000000"/>
                        <w:kern w:val="0"/>
                        <w:sz w:val="20"/>
                      </w:rPr>
                      <w:t>)</w:t>
                    </w:r>
                  </w:p>
                </w:txbxContent>
              </v:textbox>
            </v:rect>
            <v:rect id="矩形 231" o:spid="_x0000_s1044" style="position:absolute;left:3027;top:4542;width:1810;height:626" filled="f" strokeweight="1e-4mm">
              <v:stroke joinstyle="round" endcap="round"/>
            </v:rect>
            <v:rect id="矩形 232" o:spid="_x0000_s1045" style="position:absolute;left:3541;top:4748;width:801;height:312;mso-wrap-style:none" filled="f" stroked="f">
              <v:textbox style="mso-fit-shape-to-text:t" inset="0,0,0,0">
                <w:txbxContent>
                  <w:p w:rsidR="000C1A37" w:rsidRDefault="000C1A37" w:rsidP="000C1A37">
                    <w:r>
                      <w:rPr>
                        <w:rFonts w:ascii="宋体" w:cs="宋体" w:hint="eastAsia"/>
                        <w:color w:val="000000"/>
                        <w:kern w:val="0"/>
                        <w:sz w:val="20"/>
                      </w:rPr>
                      <w:t>现场考核</w:t>
                    </w:r>
                  </w:p>
                </w:txbxContent>
              </v:textbox>
            </v:rect>
            <v:shape id="任意多边形 233" o:spid="_x0000_s1046" style="position:absolute;left:3151;top:5529;width:1561;height:940;mso-wrap-style:square" coordsize="1561,940" path="m,470l781,r780,470l781,940,,470xe" filled="f" strokeweight="1e-4mm">
              <v:stroke endcap="round"/>
              <v:path arrowok="t"/>
            </v:shape>
            <v:rect id="矩形 234" o:spid="_x0000_s1047" style="position:absolute;left:3541;top:5756;width:801;height:312;mso-wrap-style:none" filled="f" stroked="f">
              <v:textbox style="mso-fit-shape-to-text:t" inset="0,0,0,0">
                <w:txbxContent>
                  <w:p w:rsidR="000C1A37" w:rsidRDefault="000C1A37" w:rsidP="000C1A37">
                    <w:r>
                      <w:rPr>
                        <w:rFonts w:ascii="宋体" w:cs="宋体" w:hint="eastAsia"/>
                        <w:color w:val="000000"/>
                        <w:kern w:val="0"/>
                        <w:sz w:val="20"/>
                      </w:rPr>
                      <w:t>现场考核</w:t>
                    </w:r>
                  </w:p>
                </w:txbxContent>
              </v:textbox>
            </v:rect>
            <v:rect id="矩形 235" o:spid="_x0000_s1048" style="position:absolute;left:3739;top:6022;width:401;height:312;mso-wrap-style:none" filled="f" stroked="f">
              <v:textbox style="mso-fit-shape-to-text:t" inset="0,0,0,0">
                <w:txbxContent>
                  <w:p w:rsidR="000C1A37" w:rsidRDefault="000C1A37" w:rsidP="000C1A37">
                    <w:r>
                      <w:rPr>
                        <w:rFonts w:ascii="宋体" w:cs="宋体" w:hint="eastAsia"/>
                        <w:color w:val="000000"/>
                        <w:kern w:val="0"/>
                        <w:sz w:val="20"/>
                      </w:rPr>
                      <w:t>结果</w:t>
                    </w:r>
                  </w:p>
                </w:txbxContent>
              </v:textbox>
            </v:rect>
            <v:rect id="矩形 236" o:spid="_x0000_s1049" style="position:absolute;left:2995;top:6751;width:1873;height:783" filled="f" strokeweight="1e-4mm">
              <v:stroke joinstyle="round" endcap="round"/>
            </v:rect>
            <v:rect id="矩形 237" o:spid="_x0000_s1050" style="position:absolute;left:3039;top:6910;width:201;height:312;mso-wrap-style:none" filled="f" stroked="f">
              <v:textbox style="mso-fit-shape-to-text:t" inset="0,0,0,0">
                <w:txbxContent>
                  <w:p w:rsidR="000C1A37" w:rsidRDefault="000C1A37" w:rsidP="000C1A37">
                    <w:r>
                      <w:rPr>
                        <w:rFonts w:ascii="宋体" w:cs="宋体" w:hint="eastAsia"/>
                        <w:color w:val="000000"/>
                        <w:kern w:val="0"/>
                        <w:sz w:val="20"/>
                      </w:rPr>
                      <w:t>在</w:t>
                    </w:r>
                  </w:p>
                </w:txbxContent>
              </v:textbox>
            </v:rect>
            <v:rect id="矩形 238" o:spid="_x0000_s1051" style="position:absolute;left:3237;top:6910;width:201;height:312;mso-wrap-style:none" filled="f" stroked="f">
              <v:textbox style="mso-fit-shape-to-text:t" inset="0,0,0,0">
                <w:txbxContent>
                  <w:p w:rsidR="000C1A37" w:rsidRDefault="000C1A37" w:rsidP="000C1A37">
                    <w:r>
                      <w:rPr>
                        <w:rFonts w:ascii="宋体" w:cs="宋体" w:hint="eastAsia"/>
                        <w:color w:val="000000"/>
                        <w:kern w:val="0"/>
                        <w:sz w:val="20"/>
                      </w:rPr>
                      <w:t>2</w:t>
                    </w:r>
                    <w:r>
                      <w:rPr>
                        <w:rFonts w:ascii="宋体" w:cs="宋体"/>
                        <w:color w:val="000000"/>
                        <w:kern w:val="0"/>
                        <w:sz w:val="20"/>
                      </w:rPr>
                      <w:t>0</w:t>
                    </w:r>
                  </w:p>
                </w:txbxContent>
              </v:textbox>
            </v:rect>
            <v:rect id="矩形 239" o:spid="_x0000_s1052" style="position:absolute;left:3435;top:6910;width:1401;height:312;mso-wrap-style:none" filled="f" stroked="f">
              <v:textbox style="mso-fit-shape-to-text:t" inset="0,0,0,0">
                <w:txbxContent>
                  <w:p w:rsidR="000C1A37" w:rsidRDefault="000C1A37" w:rsidP="000C1A37">
                    <w:r>
                      <w:rPr>
                        <w:rFonts w:ascii="宋体" w:cs="宋体" w:hint="eastAsia"/>
                        <w:color w:val="000000"/>
                        <w:kern w:val="0"/>
                        <w:sz w:val="20"/>
                      </w:rPr>
                      <w:t>个工作日内作出</w:t>
                    </w:r>
                  </w:p>
                </w:txbxContent>
              </v:textbox>
            </v:rect>
            <v:rect id="矩形 240" o:spid="_x0000_s1053" style="position:absolute;left:3541;top:7149;width:801;height:312;mso-wrap-style:none" filled="f" stroked="f">
              <v:textbox style="mso-fit-shape-to-text:t" inset="0,0,0,0">
                <w:txbxContent>
                  <w:p w:rsidR="000C1A37" w:rsidRDefault="000C1A37" w:rsidP="000C1A37">
                    <w:r>
                      <w:rPr>
                        <w:rFonts w:ascii="宋体" w:cs="宋体" w:hint="eastAsia"/>
                        <w:color w:val="000000"/>
                        <w:kern w:val="0"/>
                        <w:sz w:val="20"/>
                      </w:rPr>
                      <w:t>批准决定</w:t>
                    </w:r>
                  </w:p>
                </w:txbxContent>
              </v:textbox>
            </v:rect>
            <v:rect id="矩形 241" o:spid="_x0000_s1054" style="position:absolute;left:2995;top:7894;width:1873;height:783" filled="f" strokeweight="1e-4mm">
              <v:stroke joinstyle="round" endcap="round"/>
            </v:rect>
            <v:rect id="矩形 242" o:spid="_x0000_s1055" style="position:absolute;left:3039;top:8051;width:801;height:312;mso-wrap-style:none" filled="f" stroked="f">
              <v:textbox style="mso-fit-shape-to-text:t" inset="0,0,0,0">
                <w:txbxContent>
                  <w:p w:rsidR="000C1A37" w:rsidRDefault="000C1A37" w:rsidP="000C1A37">
                    <w:r>
                      <w:rPr>
                        <w:rFonts w:ascii="宋体" w:cs="宋体" w:hint="eastAsia"/>
                        <w:color w:val="000000"/>
                        <w:kern w:val="0"/>
                        <w:sz w:val="20"/>
                      </w:rPr>
                      <w:t>证件获取</w:t>
                    </w:r>
                  </w:p>
                </w:txbxContent>
              </v:textbox>
            </v:rect>
            <v:rect id="矩形 243" o:spid="_x0000_s1056" style="position:absolute;left:3832;top:8051;width:201;height:312;mso-wrap-style:none" filled="f" stroked="f">
              <v:textbox style="mso-fit-shape-to-text:t" inset="0,0,0,0">
                <w:txbxContent>
                  <w:p w:rsidR="000C1A37" w:rsidRDefault="000C1A37" w:rsidP="000C1A37">
                    <w:r>
                      <w:rPr>
                        <w:rFonts w:ascii="宋体" w:cs="宋体" w:hint="eastAsia"/>
                        <w:color w:val="000000"/>
                        <w:kern w:val="0"/>
                        <w:sz w:val="20"/>
                      </w:rPr>
                      <w:t>（</w:t>
                    </w:r>
                  </w:p>
                </w:txbxContent>
              </v:textbox>
            </v:rect>
            <v:rect id="矩形 244" o:spid="_x0000_s1057" style="position:absolute;left:4030;top:8051;width:801;height:312;mso-wrap-style:none" filled="f" stroked="f">
              <v:textbox style="mso-fit-shape-to-text:t" inset="0,0,0,0">
                <w:txbxContent>
                  <w:p w:rsidR="000C1A37" w:rsidRDefault="000C1A37" w:rsidP="000C1A37">
                    <w:r>
                      <w:rPr>
                        <w:rFonts w:ascii="宋体" w:cs="宋体" w:hint="eastAsia"/>
                        <w:color w:val="000000"/>
                        <w:kern w:val="0"/>
                        <w:sz w:val="20"/>
                      </w:rPr>
                      <w:t>在受理窗</w:t>
                    </w:r>
                  </w:p>
                </w:txbxContent>
              </v:textbox>
            </v:rect>
            <v:rect id="矩形 245" o:spid="_x0000_s1058" style="position:absolute;left:3541;top:8290;width:601;height:312;mso-wrap-style:none" filled="f" stroked="f">
              <v:textbox style="mso-fit-shape-to-text:t" inset="0,0,0,0">
                <w:txbxContent>
                  <w:p w:rsidR="000C1A37" w:rsidRDefault="000C1A37" w:rsidP="000C1A37">
                    <w:r>
                      <w:rPr>
                        <w:rFonts w:ascii="宋体" w:cs="宋体" w:hint="eastAsia"/>
                        <w:color w:val="000000"/>
                        <w:kern w:val="0"/>
                        <w:sz w:val="20"/>
                      </w:rPr>
                      <w:t>口领取</w:t>
                    </w:r>
                  </w:p>
                </w:txbxContent>
              </v:textbox>
            </v:rect>
            <v:rect id="矩形 246" o:spid="_x0000_s1059" style="position:absolute;left:4136;top:8290;width:201;height:312;mso-wrap-style:none" filled="f" stroked="f">
              <v:textbox style="mso-fit-shape-to-text:t" inset="0,0,0,0">
                <w:txbxContent>
                  <w:p w:rsidR="000C1A37" w:rsidRDefault="000C1A37" w:rsidP="000C1A37">
                    <w:r>
                      <w:rPr>
                        <w:rFonts w:ascii="宋体" w:cs="宋体" w:hint="eastAsia"/>
                        <w:color w:val="000000"/>
                        <w:kern w:val="0"/>
                        <w:sz w:val="20"/>
                      </w:rPr>
                      <w:t>）</w:t>
                    </w:r>
                  </w:p>
                </w:txbxContent>
              </v:textbox>
            </v:rect>
            <v:shape id="任意多边形 247" o:spid="_x0000_s1060" style="position:absolute;left:2965;top:9078;width:1934;height:702;mso-wrap-style:square" coordsize="2343,847" path="m423,847r1497,hdc2153,847,2343,657,2343,423,2343,190,2153,,1920,v,,,,,hal1920,,423,hdc189,,,190,,423,,657,189,847,423,847haxe" filled="f" strokeweight="1e-4mm">
              <v:stroke endcap="round"/>
              <v:path arrowok="t"/>
            </v:shape>
            <v:rect id="矩形 248" o:spid="_x0000_s1061" style="position:absolute;left:3541;top:9324;width:801;height:312;mso-wrap-style:none" filled="f" stroked="f">
              <v:textbox style="mso-fit-shape-to-text:t" inset="0,0,0,0">
                <w:txbxContent>
                  <w:p w:rsidR="000C1A37" w:rsidRDefault="000C1A37" w:rsidP="000C1A37">
                    <w:r>
                      <w:rPr>
                        <w:rFonts w:ascii="宋体" w:cs="宋体" w:hint="eastAsia"/>
                        <w:color w:val="000000"/>
                        <w:kern w:val="0"/>
                        <w:sz w:val="20"/>
                      </w:rPr>
                      <w:t>决定公开</w:t>
                    </w:r>
                  </w:p>
                </w:txbxContent>
              </v:textbox>
            </v:rect>
            <v:shape id="任意多边形 249" o:spid="_x0000_s1062" style="position:absolute;left:5586;top:1970;width:2684;height:821;mso-wrap-style:square" coordsize="3251,991" path="m496,991r2260,hdc3029,991,3251,769,3251,496,3251,222,3029,,2756,v,,,,,hal2756,,496,hdc222,,,222,,496,,769,222,991,496,991haxe" filled="f" strokeweight="1e-4mm">
              <v:stroke endcap="round"/>
              <v:path arrowok="t"/>
            </v:shape>
            <v:rect id="矩形 250" o:spid="_x0000_s1063" style="position:absolute;left:5708;top:2149;width:801;height:312;mso-wrap-style:none" filled="f" stroked="f">
              <v:textbox style="mso-fit-shape-to-text:t" inset="0,0,0,0">
                <w:txbxContent>
                  <w:p w:rsidR="000C1A37" w:rsidRDefault="000C1A37" w:rsidP="000C1A37">
                    <w:r>
                      <w:rPr>
                        <w:rFonts w:ascii="宋体" w:cs="宋体" w:hint="eastAsia"/>
                        <w:color w:val="000000"/>
                        <w:kern w:val="0"/>
                        <w:sz w:val="20"/>
                      </w:rPr>
                      <w:t>不予受理</w:t>
                    </w:r>
                  </w:p>
                </w:txbxContent>
              </v:textbox>
            </v:rect>
            <v:rect id="矩形 251" o:spid="_x0000_s1064" style="position:absolute;left:6501;top:2149;width:67;height:312;mso-wrap-style:none" filled="f" stroked="f">
              <v:textbox style="mso-fit-shape-to-text:t" inset="0,0,0,0">
                <w:txbxContent>
                  <w:p w:rsidR="000C1A37" w:rsidRDefault="000C1A37" w:rsidP="000C1A37">
                    <w:r>
                      <w:rPr>
                        <w:color w:val="000000"/>
                        <w:kern w:val="0"/>
                        <w:sz w:val="20"/>
                      </w:rPr>
                      <w:t>(</w:t>
                    </w:r>
                  </w:p>
                </w:txbxContent>
              </v:textbox>
            </v:rect>
            <v:rect id="矩形 252" o:spid="_x0000_s1065" style="position:absolute;left:6567;top:2149;width:401;height:312;mso-wrap-style:none" filled="f" stroked="f">
              <v:textbox style="mso-fit-shape-to-text:t" inset="0,0,0,0">
                <w:txbxContent>
                  <w:p w:rsidR="000C1A37" w:rsidRDefault="000C1A37" w:rsidP="000C1A37">
                    <w:r>
                      <w:rPr>
                        <w:rFonts w:ascii="宋体" w:cs="宋体" w:hint="eastAsia"/>
                        <w:color w:val="000000"/>
                        <w:kern w:val="0"/>
                        <w:sz w:val="20"/>
                      </w:rPr>
                      <w:t>发放</w:t>
                    </w:r>
                  </w:p>
                </w:txbxContent>
              </v:textbox>
            </v:rect>
            <v:rect id="矩形 253" o:spid="_x0000_s1066" style="position:absolute;left:6963;top:2149;width:201;height:312;mso-wrap-style:none" filled="f" stroked="f">
              <v:textbox style="mso-fit-shape-to-text:t" inset="0,0,0,0">
                <w:txbxContent>
                  <w:p w:rsidR="000C1A37" w:rsidRDefault="000C1A37" w:rsidP="000C1A37">
                    <w:r>
                      <w:rPr>
                        <w:rFonts w:ascii="宋体" w:cs="宋体" w:hint="eastAsia"/>
                        <w:color w:val="000000"/>
                        <w:kern w:val="0"/>
                        <w:sz w:val="20"/>
                      </w:rPr>
                      <w:t>《</w:t>
                    </w:r>
                  </w:p>
                </w:txbxContent>
              </v:textbox>
            </v:rect>
            <v:rect id="矩形 254" o:spid="_x0000_s1067" style="position:absolute;left:7161;top:2149;width:1001;height:312;mso-wrap-style:none" filled="f" stroked="f">
              <v:textbox style="mso-fit-shape-to-text:t" inset="0,0,0,0">
                <w:txbxContent>
                  <w:p w:rsidR="000C1A37" w:rsidRDefault="000C1A37" w:rsidP="000C1A37">
                    <w:r>
                      <w:rPr>
                        <w:rFonts w:ascii="宋体" w:cs="宋体" w:hint="eastAsia"/>
                        <w:color w:val="000000"/>
                        <w:kern w:val="0"/>
                        <w:sz w:val="20"/>
                      </w:rPr>
                      <w:t>不予受理通</w:t>
                    </w:r>
                  </w:p>
                </w:txbxContent>
              </v:textbox>
            </v:rect>
            <v:rect id="矩形 255" o:spid="_x0000_s1068" style="position:absolute;left:6593;top:2401;width:401;height:312;mso-wrap-style:none" filled="f" stroked="f">
              <v:textbox style="mso-fit-shape-to-text:t" inset="0,0,0,0">
                <w:txbxContent>
                  <w:p w:rsidR="000C1A37" w:rsidRDefault="000C1A37" w:rsidP="000C1A37">
                    <w:r>
                      <w:rPr>
                        <w:rFonts w:ascii="宋体" w:cs="宋体" w:hint="eastAsia"/>
                        <w:color w:val="000000"/>
                        <w:kern w:val="0"/>
                        <w:sz w:val="20"/>
                      </w:rPr>
                      <w:t>知书</w:t>
                    </w:r>
                  </w:p>
                </w:txbxContent>
              </v:textbox>
            </v:rect>
            <v:rect id="矩形 256" o:spid="_x0000_s1069" style="position:absolute;left:6989;top:2401;width:201;height:312;mso-wrap-style:none" filled="f" stroked="f">
              <v:textbox style="mso-fit-shape-to-text:t" inset="0,0,0,0">
                <w:txbxContent>
                  <w:p w:rsidR="000C1A37" w:rsidRDefault="000C1A37" w:rsidP="000C1A37">
                    <w:r>
                      <w:rPr>
                        <w:rFonts w:ascii="宋体" w:cs="宋体" w:hint="eastAsia"/>
                        <w:color w:val="000000"/>
                        <w:kern w:val="0"/>
                        <w:sz w:val="20"/>
                      </w:rPr>
                      <w:t>》</w:t>
                    </w:r>
                  </w:p>
                </w:txbxContent>
              </v:textbox>
            </v:rect>
            <v:rect id="矩形 257" o:spid="_x0000_s1070" style="position:absolute;left:7188;top:2401;width:67;height:312;mso-wrap-style:none" filled="f" stroked="f">
              <v:textbox style="mso-fit-shape-to-text:t" inset="0,0,0,0">
                <w:txbxContent>
                  <w:p w:rsidR="000C1A37" w:rsidRDefault="000C1A37" w:rsidP="000C1A37">
                    <w:r>
                      <w:rPr>
                        <w:color w:val="000000"/>
                        <w:kern w:val="0"/>
                        <w:sz w:val="20"/>
                      </w:rPr>
                      <w:t>)</w:t>
                    </w:r>
                  </w:p>
                </w:txbxContent>
              </v:textbox>
            </v:rect>
            <v:rect id="矩形 258" o:spid="_x0000_s1071" style="position:absolute;left:31;top:2067;width:2153;height:626" filled="f" strokeweight="1e-4mm">
              <v:stroke joinstyle="round" endcap="round"/>
            </v:rect>
            <v:rect id="矩形 259" o:spid="_x0000_s1072" style="position:absolute;left:912;top:2149;width:401;height:312;mso-wrap-style:none" filled="f" stroked="f">
              <v:textbox style="mso-fit-shape-to-text:t" inset="0,0,0,0">
                <w:txbxContent>
                  <w:p w:rsidR="000C1A37" w:rsidRDefault="000C1A37" w:rsidP="000C1A37">
                    <w:r>
                      <w:rPr>
                        <w:rFonts w:ascii="宋体" w:cs="宋体" w:hint="eastAsia"/>
                        <w:color w:val="000000"/>
                        <w:kern w:val="0"/>
                        <w:sz w:val="20"/>
                      </w:rPr>
                      <w:t>发放</w:t>
                    </w:r>
                  </w:p>
                </w:txbxContent>
              </v:textbox>
            </v:rect>
            <v:rect id="矩形 260" o:spid="_x0000_s1073" style="position:absolute;left:211;top:2401;width:201;height:312;mso-wrap-style:none" filled="f" stroked="f">
              <v:textbox style="mso-fit-shape-to-text:t" inset="0,0,0,0">
                <w:txbxContent>
                  <w:p w:rsidR="000C1A37" w:rsidRDefault="000C1A37" w:rsidP="000C1A37">
                    <w:r>
                      <w:rPr>
                        <w:rFonts w:ascii="宋体" w:cs="宋体" w:hint="eastAsia"/>
                        <w:color w:val="000000"/>
                        <w:kern w:val="0"/>
                        <w:sz w:val="20"/>
                      </w:rPr>
                      <w:t>《</w:t>
                    </w:r>
                  </w:p>
                </w:txbxContent>
              </v:textbox>
            </v:rect>
            <v:rect id="矩形 261" o:spid="_x0000_s1074" style="position:absolute;left:410;top:2401;width:1401;height:312;mso-wrap-style:none" filled="f" stroked="f">
              <v:textbox style="mso-fit-shape-to-text:t" inset="0,0,0,0">
                <w:txbxContent>
                  <w:p w:rsidR="000C1A37" w:rsidRDefault="000C1A37" w:rsidP="000C1A37">
                    <w:r>
                      <w:rPr>
                        <w:rFonts w:ascii="宋体" w:cs="宋体" w:hint="eastAsia"/>
                        <w:color w:val="000000"/>
                        <w:kern w:val="0"/>
                        <w:sz w:val="20"/>
                      </w:rPr>
                      <w:t>补正材料通知书</w:t>
                    </w:r>
                  </w:p>
                </w:txbxContent>
              </v:textbox>
            </v:rect>
            <v:rect id="矩形 262" o:spid="_x0000_s1075" style="position:absolute;left:1797;top:2401;width:201;height:312;mso-wrap-style:none" filled="f" stroked="f">
              <v:textbox style="mso-fit-shape-to-text:t" inset="0,0,0,0">
                <w:txbxContent>
                  <w:p w:rsidR="000C1A37" w:rsidRDefault="000C1A37" w:rsidP="000C1A37">
                    <w:r>
                      <w:rPr>
                        <w:rFonts w:ascii="宋体" w:cs="宋体" w:hint="eastAsia"/>
                        <w:color w:val="000000"/>
                        <w:kern w:val="0"/>
                        <w:sz w:val="20"/>
                      </w:rPr>
                      <w:t>》</w:t>
                    </w:r>
                  </w:p>
                </w:txbxContent>
              </v:textbox>
            </v:rect>
            <v:rect id="矩形 263" o:spid="_x0000_s1076" style="position:absolute;left:5773;top:5686;width:1810;height:626" filled="f" strokeweight="1e-4mm">
              <v:stroke joinstyle="round" endcap="round"/>
            </v:rect>
            <v:rect id="矩形 264" o:spid="_x0000_s1077" style="position:absolute;left:5985;top:5889;width:1401;height:312;mso-wrap-style:none" filled="f" stroked="f">
              <v:textbox style="mso-fit-shape-to-text:t" inset="0,0,0,0">
                <w:txbxContent>
                  <w:p w:rsidR="000C1A37" w:rsidRDefault="000C1A37" w:rsidP="000C1A37">
                    <w:r>
                      <w:rPr>
                        <w:rFonts w:ascii="宋体" w:cs="宋体" w:hint="eastAsia"/>
                        <w:color w:val="000000"/>
                        <w:kern w:val="0"/>
                        <w:sz w:val="20"/>
                      </w:rPr>
                      <w:t>通知申请人整改</w:t>
                    </w:r>
                  </w:p>
                </w:txbxContent>
              </v:textbox>
            </v:rect>
            <v:shape id="任意多边形 265" o:spid="_x0000_s1078" style="position:absolute;left:5898;top:6672;width:1561;height:940;mso-wrap-style:square" coordsize="1561,940" path="m,470l780,r781,470l780,940,,470xe" filled="f" strokeweight="1e-4mm">
              <v:stroke endcap="round"/>
              <v:path arrowok="t"/>
            </v:shape>
            <v:rect id="矩形 266" o:spid="_x0000_s1079" style="position:absolute;left:6276;top:7030;width:801;height:312;mso-wrap-style:none" filled="f" stroked="f">
              <v:textbox style="mso-fit-shape-to-text:t" inset="0,0,0,0">
                <w:txbxContent>
                  <w:p w:rsidR="000C1A37" w:rsidRDefault="000C1A37" w:rsidP="000C1A37">
                    <w:r>
                      <w:rPr>
                        <w:rFonts w:ascii="宋体" w:cs="宋体" w:hint="eastAsia"/>
                        <w:color w:val="000000"/>
                        <w:kern w:val="0"/>
                        <w:sz w:val="20"/>
                      </w:rPr>
                      <w:t>整改结果</w:t>
                    </w:r>
                  </w:p>
                </w:txbxContent>
              </v:textbox>
            </v:rect>
            <v:shape id="任意多边形 267" o:spid="_x0000_s1080" style="position:absolute;left:5711;top:8094;width:1935;height:751;mso-wrap-style:square" coordsize="2343,907" path="m453,907r1436,hdc2140,907,2343,704,2343,454,2343,203,2140,,1889,v,,,,,hal1889,,453,hdc203,,,203,,454,,704,203,907,453,907haxe" filled="f" strokeweight="1e-4mm">
              <v:stroke endcap="round"/>
              <v:path arrowok="t"/>
            </v:shape>
            <v:rect id="矩形 268" o:spid="_x0000_s1081" style="position:absolute;left:6276;top:8369;width:801;height:312;mso-wrap-style:none" filled="f" stroked="f">
              <v:textbox style="mso-fit-shape-to-text:t" inset="0,0,0,0">
                <w:txbxContent>
                  <w:p w:rsidR="000C1A37" w:rsidRDefault="000C1A37" w:rsidP="000C1A37">
                    <w:r>
                      <w:rPr>
                        <w:rFonts w:ascii="宋体" w:cs="宋体" w:hint="eastAsia"/>
                        <w:color w:val="000000"/>
                        <w:kern w:val="0"/>
                        <w:sz w:val="20"/>
                      </w:rPr>
                      <w:t>不予批准</w:t>
                    </w:r>
                  </w:p>
                </w:txbxContent>
              </v:textbox>
            </v:rect>
            <v:line id="直线 269" o:spid="_x0000_s1082" style="position:absolute" from="3932,1597" to="3933,1804" strokeweight="1e-4mm">
              <v:stroke endcap="round"/>
            </v:line>
            <v:shape id="任意多边形 270" o:spid="_x0000_s1083" style="position:absolute;left:3871;top:1788;width:122;height:123;mso-wrap-style:square" coordsize="122,123" path="m122,l61,123,,,122,xe" fillcolor="black" stroked="f">
              <v:path arrowok="t"/>
            </v:shape>
            <v:line id="直线 271" o:spid="_x0000_s1084" style="position:absolute" from="3932,2850" to="3933,3214" strokeweight="1e-4mm">
              <v:stroke endcap="round"/>
            </v:line>
            <v:shape id="任意多边形 272" o:spid="_x0000_s1085" style="position:absolute;left:3871;top:3198;width:122;height:122;mso-wrap-style:square" coordsize="122,122" path="m122,l61,122,,,122,xe" fillcolor="black" stroked="f">
              <v:path arrowok="t"/>
            </v:shape>
            <v:rect id="矩形 273" o:spid="_x0000_s1086" style="position:absolute;left:3330;top:2954;width:1190;height:262" stroked="f"/>
            <v:rect id="矩形 274" o:spid="_x0000_s1087" style="position:absolute;left:3343;top:2985;width:1201;height:312;mso-wrap-style:none" filled="f" stroked="f">
              <v:textbox style="mso-fit-shape-to-text:t" inset="0,0,0,0">
                <w:txbxContent>
                  <w:p w:rsidR="000C1A37" w:rsidRDefault="000C1A37" w:rsidP="000C1A37">
                    <w:r>
                      <w:rPr>
                        <w:rFonts w:ascii="宋体" w:cs="宋体" w:hint="eastAsia"/>
                        <w:color w:val="000000"/>
                        <w:kern w:val="0"/>
                        <w:sz w:val="20"/>
                      </w:rPr>
                      <w:t>材料符合要求</w:t>
                    </w:r>
                  </w:p>
                </w:txbxContent>
              </v:textbox>
            </v:rect>
            <v:line id="直线 275" o:spid="_x0000_s1088" style="position:absolute;flip:x" from="2291,2381" to="3151,2382" strokeweight="1e-4mm">
              <v:stroke endcap="round"/>
            </v:line>
            <v:shape id="任意多边形 276" o:spid="_x0000_s1089" style="position:absolute;left:2184;top:2319;width:122;height:122;mso-wrap-style:square" coordsize="122,122" path="m122,122l,62,122,r,122xe" fillcolor="black" stroked="f">
              <v:path arrowok="t"/>
            </v:shape>
            <v:rect id="矩形 277" o:spid="_x0000_s1090" style="position:absolute;left:2484;top:1870;width:601;height:312;mso-wrap-style:none" filled="f" stroked="f">
              <v:textbox style="mso-fit-shape-to-text:t" inset="0,0,0,0">
                <w:txbxContent>
                  <w:p w:rsidR="000C1A37" w:rsidRDefault="000C1A37" w:rsidP="000C1A37">
                    <w:r>
                      <w:rPr>
                        <w:rFonts w:ascii="宋体" w:cs="宋体" w:hint="eastAsia"/>
                        <w:color w:val="000000"/>
                        <w:kern w:val="0"/>
                        <w:sz w:val="20"/>
                      </w:rPr>
                      <w:t>需要补</w:t>
                    </w:r>
                  </w:p>
                </w:txbxContent>
              </v:textbox>
            </v:rect>
            <v:rect id="矩形 278" o:spid="_x0000_s1091" style="position:absolute;left:2484;top:2136;width:601;height:312;mso-wrap-style:none" filled="f" stroked="f">
              <v:textbox style="mso-fit-shape-to-text:t" inset="0,0,0,0">
                <w:txbxContent>
                  <w:p w:rsidR="000C1A37" w:rsidRDefault="000C1A37" w:rsidP="000C1A37">
                    <w:r>
                      <w:rPr>
                        <w:rFonts w:ascii="宋体" w:cs="宋体" w:hint="eastAsia"/>
                        <w:color w:val="000000"/>
                        <w:kern w:val="0"/>
                        <w:sz w:val="20"/>
                      </w:rPr>
                      <w:t>正材料</w:t>
                    </w:r>
                  </w:p>
                </w:txbxContent>
              </v:textbox>
            </v:rect>
            <v:line id="直线 279" o:spid="_x0000_s1092" style="position:absolute" from="3932,732" to="3933,864" strokeweight="1e-4mm">
              <v:stroke endcap="round"/>
            </v:line>
            <v:shape id="任意多边形 280" o:spid="_x0000_s1093" style="position:absolute;left:3871;top:849;width:122;height:122;mso-wrap-style:square" coordsize="122,122" path="m122,l61,122,,,122,xe" fillcolor="black" stroked="f">
              <v:path arrowok="t"/>
            </v:shape>
            <v:rect id="矩形 281" o:spid="_x0000_s1094" style="position:absolute;left:4783;top:1817;width:801;height:312;mso-wrap-style:none" filled="f" stroked="f">
              <v:textbox style="mso-fit-shape-to-text:t" inset="0,0,0,0">
                <w:txbxContent>
                  <w:p w:rsidR="000C1A37" w:rsidRDefault="000C1A37" w:rsidP="000C1A37">
                    <w:r>
                      <w:rPr>
                        <w:rFonts w:ascii="宋体" w:cs="宋体" w:hint="eastAsia"/>
                        <w:color w:val="000000"/>
                        <w:kern w:val="0"/>
                        <w:sz w:val="20"/>
                      </w:rPr>
                      <w:t>符合不予</w:t>
                    </w:r>
                  </w:p>
                </w:txbxContent>
              </v:textbox>
            </v:rect>
            <v:rect id="矩形 282" o:spid="_x0000_s1095" style="position:absolute;left:4783;top:2083;width:801;height:312;mso-wrap-style:none" filled="f" stroked="f">
              <v:textbox style="mso-fit-shape-to-text:t" inset="0,0,0,0">
                <w:txbxContent>
                  <w:p w:rsidR="000C1A37" w:rsidRDefault="000C1A37" w:rsidP="000C1A37">
                    <w:r>
                      <w:rPr>
                        <w:rFonts w:ascii="宋体" w:cs="宋体" w:hint="eastAsia"/>
                        <w:color w:val="000000"/>
                        <w:kern w:val="0"/>
                        <w:sz w:val="20"/>
                      </w:rPr>
                      <w:t>受理情形</w:t>
                    </w:r>
                  </w:p>
                </w:txbxContent>
              </v:textbox>
            </v:rect>
            <v:line id="直线 283" o:spid="_x0000_s1096" style="position:absolute" from="4712,2381" to="5480,2382" strokeweight="1e-4mm">
              <v:stroke endcap="round"/>
            </v:line>
            <v:shape id="任意多边形 284" o:spid="_x0000_s1097" style="position:absolute;left:5464;top:2319;width:122;height:122;mso-wrap-style:square" coordsize="122,122" path="m,l122,62,,122,,xe" fillcolor="black" stroked="f">
              <v:path arrowok="t"/>
            </v:shape>
            <v:shape id="任意多边形 285" o:spid="_x0000_s1098" style="position:absolute;left:1107;top:2693;width:1782;height:1019;mso-wrap-style:square" coordsize="1782,1019" path="m,l,1019r1782,e" filled="f" strokeweight="1e-4mm">
              <v:stroke endcap="round"/>
              <v:path arrowok="t"/>
            </v:shape>
            <v:shape id="任意多边形 286" o:spid="_x0000_s1099" style="position:absolute;left:2874;top:3651;width:121;height:121;mso-wrap-style:square" coordsize="121,121" path="m,l121,61,,121,,xe" fillcolor="black" stroked="f">
              <v:path arrowok="t"/>
            </v:shape>
            <v:rect id="矩形 287" o:spid="_x0000_s1100" style="position:absolute;left:1136;top:3488;width:1801;height:312;mso-wrap-style:none" filled="f" stroked="f">
              <v:textbox style="mso-fit-shape-to-text:t" inset="0,0,0,0">
                <w:txbxContent>
                  <w:p w:rsidR="000C1A37" w:rsidRDefault="000C1A37" w:rsidP="000C1A37">
                    <w:r>
                      <w:rPr>
                        <w:rFonts w:ascii="宋体" w:cs="宋体" w:hint="eastAsia"/>
                        <w:color w:val="000000"/>
                        <w:kern w:val="0"/>
                        <w:sz w:val="20"/>
                      </w:rPr>
                      <w:t>材料补正后符合要求</w:t>
                    </w:r>
                  </w:p>
                </w:txbxContent>
              </v:textbox>
            </v:rect>
            <v:line id="直线 288" o:spid="_x0000_s1101" style="position:absolute" from="3932,4103" to="3933,4436" strokeweight="1e-4mm">
              <v:stroke endcap="round"/>
            </v:line>
            <v:shape id="任意多边形 289" o:spid="_x0000_s1102" style="position:absolute;left:3871;top:4420;width:122;height:122;mso-wrap-style:square" coordsize="122,122" path="m122,l61,122,,,122,xe" fillcolor="black" stroked="f">
              <v:path arrowok="t"/>
            </v:shape>
            <v:line id="直线 290" o:spid="_x0000_s1103" style="position:absolute" from="3932,5168" to="3933,5422" strokeweight="1e-4mm">
              <v:stroke endcap="round"/>
            </v:line>
            <v:shape id="任意多边形 291" o:spid="_x0000_s1104" style="position:absolute;left:3871;top:5407;width:122;height:122;mso-wrap-style:square" coordsize="122,122" path="m122,l61,122,,,122,xe" fillcolor="black" stroked="f">
              <v:path arrowok="t"/>
            </v:shape>
            <v:line id="直线 292" o:spid="_x0000_s1105" style="position:absolute" from="4712,5999" to="5667,6000" strokeweight="1e-4mm">
              <v:stroke endcap="round"/>
            </v:line>
            <v:shape id="任意多边形 293" o:spid="_x0000_s1106" style="position:absolute;left:5652;top:5938;width:121;height:121;mso-wrap-style:square" coordsize="121,121" path="m,l121,61,,121,,xe" fillcolor="black" stroked="f">
              <v:path arrowok="t"/>
            </v:shape>
            <v:line id="直线 294" o:spid="_x0000_s1107" style="position:absolute" from="3932,6469" to="3933,6644" strokeweight="1e-4mm">
              <v:stroke endcap="round"/>
            </v:line>
            <v:shape id="任意多边形 295" o:spid="_x0000_s1108" style="position:absolute;left:3871;top:6629;width:122;height:122;mso-wrap-style:square" coordsize="122,122" path="m122,l61,122,,,122,xe" fillcolor="black" stroked="f">
              <v:path arrowok="t"/>
            </v:shape>
            <v:line id="直线 296" o:spid="_x0000_s1109" style="position:absolute" from="3932,7534" to="3933,7788" strokeweight="1e-4mm">
              <v:stroke endcap="round"/>
            </v:line>
            <v:shape id="任意多边形 297" o:spid="_x0000_s1110" style="position:absolute;left:3871;top:7772;width:122;height:122;mso-wrap-style:square" coordsize="122,122" path="m122,l61,122,,,122,xe" fillcolor="black" stroked="f">
              <v:path arrowok="t"/>
            </v:shape>
            <v:line id="直线 298" o:spid="_x0000_s1111" style="position:absolute" from="6678,6312" to="6679,6566" strokeweight="1e-4mm">
              <v:stroke endcap="round"/>
            </v:line>
            <v:shape id="任意多边形 299" o:spid="_x0000_s1112" style="position:absolute;left:6618;top:6550;width:121;height:122;mso-wrap-style:square" coordsize="121,122" path="m121,l60,122,,,121,xe" fillcolor="black" stroked="f">
              <v:path arrowok="t"/>
            </v:shape>
            <v:line id="直线 300" o:spid="_x0000_s1113" style="position:absolute" from="6678,7612" to="6679,7987" strokeweight="1e-4mm">
              <v:stroke endcap="round"/>
            </v:line>
            <v:shape id="任意多边形 301" o:spid="_x0000_s1114" style="position:absolute;left:6618;top:7972;width:121;height:122;mso-wrap-style:square" coordsize="121,122" path="m121,l60,122,,,121,xe" fillcolor="black" stroked="f">
              <v:path arrowok="t"/>
            </v:shape>
            <v:line id="直线 302" o:spid="_x0000_s1115" style="position:absolute" from="3932,8677" to="3933,8971" strokeweight="1e-4mm">
              <v:stroke endcap="round"/>
            </v:line>
            <v:shape id="任意多边形 303" o:spid="_x0000_s1116" style="position:absolute;left:3871;top:8956;width:122;height:122;mso-wrap-style:square" coordsize="122,122" path="m122,l61,122,,,122,xe" fillcolor="black" stroked="f">
              <v:path arrowok="t"/>
            </v:shape>
            <v:rect id="矩形 304" o:spid="_x0000_s1117" style="position:absolute;left:4981;top:5730;width:601;height:312;mso-wrap-style:none" filled="f" stroked="f">
              <v:textbox style="mso-fit-shape-to-text:t" inset="0,0,0,0">
                <w:txbxContent>
                  <w:p w:rsidR="000C1A37" w:rsidRDefault="000C1A37" w:rsidP="000C1A37">
                    <w:r>
                      <w:rPr>
                        <w:rFonts w:ascii="宋体" w:cs="宋体" w:hint="eastAsia"/>
                        <w:color w:val="000000"/>
                        <w:kern w:val="0"/>
                        <w:sz w:val="20"/>
                      </w:rPr>
                      <w:t>不合格</w:t>
                    </w:r>
                  </w:p>
                </w:txbxContent>
              </v:textbox>
            </v:rect>
            <v:shape id="任意多边形 305" o:spid="_x0000_s1118" style="position:absolute;left:7583;top:5999;width:297;height:2471;mso-wrap-style:square" coordsize="297,2471" path="m,l297,r,2471l170,2471e" filled="f" strokeweight="1e-4mm">
              <v:stroke endcap="round"/>
              <v:path arrowok="t"/>
            </v:shape>
            <v:shape id="任意多边形 306" o:spid="_x0000_s1119" style="position:absolute;left:7646;top:8409;width:121;height:121;mso-wrap-style:square" coordsize="121,121" path="m121,121l,61,121,r,121xe" fillcolor="black" stroked="f">
              <v:path arrowok="t"/>
            </v:shape>
            <v:rect id="矩形 307" o:spid="_x0000_s1120" style="position:absolute;left:7928;top:6473;width:201;height:312;mso-wrap-style:none" filled="f" stroked="f">
              <v:textbox style="mso-fit-shape-to-text:t" inset="0,0,0,0">
                <w:txbxContent>
                  <w:p w:rsidR="000C1A37" w:rsidRDefault="000C1A37" w:rsidP="000C1A37">
                    <w:r>
                      <w:rPr>
                        <w:rFonts w:ascii="宋体" w:cs="宋体" w:hint="eastAsia"/>
                        <w:color w:val="000000"/>
                        <w:kern w:val="0"/>
                        <w:sz w:val="20"/>
                      </w:rPr>
                      <w:t>到</w:t>
                    </w:r>
                  </w:p>
                </w:txbxContent>
              </v:textbox>
            </v:rect>
            <v:rect id="矩形 308" o:spid="_x0000_s1121" style="position:absolute;left:7928;top:6711;width:201;height:312;mso-wrap-style:none" filled="f" stroked="f">
              <v:textbox style="mso-fit-shape-to-text:t" inset="0,0,0,0">
                <w:txbxContent>
                  <w:p w:rsidR="000C1A37" w:rsidRDefault="000C1A37" w:rsidP="000C1A37">
                    <w:r>
                      <w:rPr>
                        <w:rFonts w:ascii="宋体" w:cs="宋体" w:hint="eastAsia"/>
                        <w:color w:val="000000"/>
                        <w:kern w:val="0"/>
                        <w:sz w:val="20"/>
                      </w:rPr>
                      <w:t>期</w:t>
                    </w:r>
                  </w:p>
                </w:txbxContent>
              </v:textbox>
            </v:rect>
            <v:rect id="矩形 309" o:spid="_x0000_s1122" style="position:absolute;left:7928;top:6950;width:201;height:312;mso-wrap-style:none" filled="f" stroked="f">
              <v:textbox style="mso-fit-shape-to-text:t" inset="0,0,0,0">
                <w:txbxContent>
                  <w:p w:rsidR="000C1A37" w:rsidRDefault="000C1A37" w:rsidP="000C1A37">
                    <w:r>
                      <w:rPr>
                        <w:rFonts w:ascii="宋体" w:cs="宋体" w:hint="eastAsia"/>
                        <w:color w:val="000000"/>
                        <w:kern w:val="0"/>
                        <w:sz w:val="20"/>
                      </w:rPr>
                      <w:t>不</w:t>
                    </w:r>
                  </w:p>
                </w:txbxContent>
              </v:textbox>
            </v:rect>
            <v:rect id="矩形 310" o:spid="_x0000_s1123" style="position:absolute;left:7928;top:7189;width:201;height:312;mso-wrap-style:none" filled="f" stroked="f">
              <v:textbox style="mso-fit-shape-to-text:t" inset="0,0,0,0">
                <w:txbxContent>
                  <w:p w:rsidR="000C1A37" w:rsidRDefault="000C1A37" w:rsidP="000C1A37">
                    <w:r>
                      <w:rPr>
                        <w:rFonts w:ascii="宋体" w:cs="宋体" w:hint="eastAsia"/>
                        <w:color w:val="000000"/>
                        <w:kern w:val="0"/>
                        <w:sz w:val="20"/>
                      </w:rPr>
                      <w:t>整</w:t>
                    </w:r>
                  </w:p>
                </w:txbxContent>
              </v:textbox>
            </v:rect>
            <v:rect id="矩形 311" o:spid="_x0000_s1124" style="position:absolute;left:7928;top:7454;width:201;height:312;mso-wrap-style:none" filled="f" stroked="f">
              <v:textbox style="mso-fit-shape-to-text:t" inset="0,0,0,0">
                <w:txbxContent>
                  <w:p w:rsidR="000C1A37" w:rsidRDefault="000C1A37" w:rsidP="000C1A37">
                    <w:r>
                      <w:rPr>
                        <w:rFonts w:ascii="宋体" w:cs="宋体" w:hint="eastAsia"/>
                        <w:color w:val="000000"/>
                        <w:kern w:val="0"/>
                        <w:sz w:val="20"/>
                      </w:rPr>
                      <w:t>改</w:t>
                    </w:r>
                  </w:p>
                </w:txbxContent>
              </v:textbox>
            </v:rect>
            <v:rect id="矩形 312" o:spid="_x0000_s1125" style="position:absolute;left:3964;top:6433;width:401;height:312;mso-wrap-style:none" filled="f" stroked="f">
              <v:textbox style="mso-fit-shape-to-text:t" inset="0,0,0,0">
                <w:txbxContent>
                  <w:p w:rsidR="000C1A37" w:rsidRDefault="000C1A37" w:rsidP="000C1A37">
                    <w:r>
                      <w:rPr>
                        <w:rFonts w:ascii="宋体" w:cs="宋体" w:hint="eastAsia"/>
                        <w:color w:val="000000"/>
                        <w:kern w:val="0"/>
                        <w:sz w:val="20"/>
                      </w:rPr>
                      <w:t>合格</w:t>
                    </w:r>
                  </w:p>
                </w:txbxContent>
              </v:textbox>
            </v:rect>
            <v:line id="直线 313" o:spid="_x0000_s1126" style="position:absolute;flip:x" from="4975,7142" to="5898,7143" strokeweight="1e-4mm">
              <v:stroke endcap="round"/>
            </v:line>
            <v:shape id="任意多边形 314" o:spid="_x0000_s1127" style="position:absolute;left:4868;top:7081;width:121;height:122;mso-wrap-style:square" coordsize="121,122" path="m121,122l,61,121,r,122xe" fillcolor="black" stroked="f">
              <v:path arrowok="t"/>
            </v:shape>
            <v:rect id="矩形 315" o:spid="_x0000_s1128" style="position:absolute;left:5060;top:6857;width:801;height:312;mso-wrap-style:none" filled="f" stroked="f">
              <v:textbox style="mso-fit-shape-to-text:t" inset="0,0,0,0">
                <w:txbxContent>
                  <w:p w:rsidR="000C1A37" w:rsidRDefault="000C1A37" w:rsidP="000C1A37">
                    <w:r>
                      <w:rPr>
                        <w:rFonts w:ascii="宋体" w:cs="宋体" w:hint="eastAsia"/>
                        <w:color w:val="000000"/>
                        <w:kern w:val="0"/>
                        <w:sz w:val="20"/>
                      </w:rPr>
                      <w:t>整改合格</w:t>
                    </w:r>
                  </w:p>
                </w:txbxContent>
              </v:textbox>
            </v:rect>
            <v:rect id="矩形 316" o:spid="_x0000_s1129" style="position:absolute;left:6025;top:7733;width:1401;height:312;mso-wrap-style:none" filled="f" stroked="f">
              <v:textbox style="mso-fit-shape-to-text:t" inset="0,0,0,0">
                <w:txbxContent>
                  <w:p w:rsidR="000C1A37" w:rsidRDefault="000C1A37" w:rsidP="000C1A37">
                    <w:r>
                      <w:rPr>
                        <w:rFonts w:ascii="宋体" w:cs="宋体" w:hint="eastAsia"/>
                        <w:color w:val="000000"/>
                        <w:kern w:val="0"/>
                        <w:sz w:val="20"/>
                      </w:rPr>
                      <w:t>整改后仍不合格</w:t>
                    </w:r>
                  </w:p>
                </w:txbxContent>
              </v:textbox>
            </v:rect>
            <w10:wrap type="none"/>
            <w10:anchorlock/>
          </v:group>
        </w:pict>
      </w:r>
    </w:p>
    <w:sectPr w:rsidR="00827EE4" w:rsidRPr="000C1A37" w:rsidSect="00904C52">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ont-size:14px">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letter-spacing: 0;font-size: 14">
    <w:altName w:val="Times New Roman"/>
    <w:panose1 w:val="00000000000000000000"/>
    <w:charset w:val="00"/>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65E27"/>
    <w:multiLevelType w:val="singleLevel"/>
    <w:tmpl w:val="4DC4C9BC"/>
    <w:lvl w:ilvl="0">
      <w:start w:val="4"/>
      <w:numFmt w:val="chineseCounting"/>
      <w:suff w:val="nothing"/>
      <w:lvlText w:val="%1、"/>
      <w:lvlJc w:val="left"/>
      <w:rPr>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1A37"/>
    <w:rsid w:val="00034825"/>
    <w:rsid w:val="000C1A37"/>
    <w:rsid w:val="004269D1"/>
    <w:rsid w:val="00466F5A"/>
    <w:rsid w:val="007558A1"/>
    <w:rsid w:val="00827EE4"/>
    <w:rsid w:val="00904C52"/>
    <w:rsid w:val="00AC1D07"/>
    <w:rsid w:val="00B05D4F"/>
    <w:rsid w:val="00CE3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3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1A37"/>
    <w:pPr>
      <w:spacing w:beforeAutospacing="1" w:afterAutospacing="1"/>
      <w:jc w:val="left"/>
    </w:pPr>
    <w:rPr>
      <w:rFonts w:cs="Times New Roman"/>
      <w:kern w:val="0"/>
      <w:sz w:val="24"/>
    </w:rPr>
  </w:style>
  <w:style w:type="character" w:styleId="a4">
    <w:name w:val="Strong"/>
    <w:basedOn w:val="a0"/>
    <w:qFormat/>
    <w:rsid w:val="000C1A37"/>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2017-12-19T01:01:00Z</dcterms:created>
  <dcterms:modified xsi:type="dcterms:W3CDTF">2017-12-21T01:58:00Z</dcterms:modified>
</cp:coreProperties>
</file>