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7D" w:rsidRPr="005054B5" w:rsidRDefault="00BE3FD5" w:rsidP="00DB767D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新平县扶贫办2018年</w:t>
      </w:r>
      <w:r w:rsidR="00DB767D" w:rsidRPr="005054B5">
        <w:rPr>
          <w:rFonts w:ascii="方正小标宋简体" w:eastAsia="方正小标宋简体" w:hint="eastAsia"/>
          <w:kern w:val="0"/>
          <w:sz w:val="36"/>
          <w:szCs w:val="36"/>
        </w:rPr>
        <w:t>预算编制说明</w:t>
      </w:r>
    </w:p>
    <w:p w:rsidR="000D4394" w:rsidRPr="005054B5" w:rsidRDefault="000D4394" w:rsidP="00DB767D">
      <w:pPr>
        <w:widowControl/>
        <w:jc w:val="left"/>
        <w:rPr>
          <w:rFonts w:ascii="黑体" w:eastAsia="黑体" w:hAnsi="黑体"/>
          <w:kern w:val="0"/>
          <w:sz w:val="30"/>
          <w:szCs w:val="30"/>
        </w:rPr>
      </w:pPr>
      <w:bookmarkStart w:id="0" w:name="_GoBack"/>
      <w:bookmarkEnd w:id="0"/>
    </w:p>
    <w:p w:rsidR="005054B5" w:rsidRPr="005054B5" w:rsidRDefault="005C470B" w:rsidP="005054B5">
      <w:pPr>
        <w:widowControl/>
        <w:ind w:firstLineChars="150" w:firstLine="45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一、基本职能及主要工作</w:t>
      </w:r>
    </w:p>
    <w:p w:rsidR="005C470B" w:rsidRPr="005054B5" w:rsidRDefault="005C470B" w:rsidP="005054B5">
      <w:pPr>
        <w:widowControl/>
        <w:ind w:firstLineChars="100" w:firstLine="300"/>
        <w:jc w:val="left"/>
        <w:rPr>
          <w:rFonts w:ascii="楷体_GB2312" w:eastAsia="楷体_GB2312"/>
          <w:b/>
          <w:kern w:val="0"/>
          <w:sz w:val="30"/>
          <w:szCs w:val="30"/>
        </w:rPr>
      </w:pPr>
      <w:r w:rsidRPr="005054B5">
        <w:rPr>
          <w:rFonts w:ascii="楷体_GB2312" w:eastAsia="楷体_GB2312" w:hint="eastAsia"/>
          <w:kern w:val="0"/>
          <w:sz w:val="30"/>
          <w:szCs w:val="30"/>
        </w:rPr>
        <w:t>（一）部门主要职责</w:t>
      </w:r>
    </w:p>
    <w:p w:rsidR="00935B36" w:rsidRPr="004C71A4" w:rsidRDefault="00935B36" w:rsidP="004C71A4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E0DBA">
        <w:rPr>
          <w:rFonts w:ascii="仿宋_GB2312" w:eastAsia="仿宋_GB2312" w:hint="eastAsia"/>
          <w:color w:val="000000"/>
          <w:sz w:val="30"/>
          <w:szCs w:val="30"/>
        </w:rPr>
        <w:t>新平县</w:t>
      </w:r>
      <w:r>
        <w:rPr>
          <w:rFonts w:ascii="仿宋_GB2312" w:eastAsia="仿宋_GB2312" w:hint="eastAsia"/>
          <w:color w:val="000000"/>
          <w:sz w:val="30"/>
          <w:szCs w:val="30"/>
        </w:rPr>
        <w:t>扶贫办</w:t>
      </w:r>
      <w:r w:rsidRPr="008E0DBA">
        <w:rPr>
          <w:rFonts w:ascii="仿宋_GB2312" w:eastAsia="仿宋_GB2312" w:hint="eastAsia"/>
          <w:color w:val="000000"/>
          <w:sz w:val="30"/>
          <w:szCs w:val="30"/>
        </w:rPr>
        <w:t>在县党委政府和县财政局的正确领导下，认真做好了以下几方面的工作：1、贯彻执行党中央、国务院，省委、省政府和市委、市政府扶贫开发工作的方针、政策，当好县委、县政府在扶贫开发工作中的参谋助手；2、研究拟定全县扶贫工作的政策和规划发展战略，经批准后组织实施；3、认真执行国家和省扶贫资金管理办法，加强扶贫资金管理，制定年度扶贫计划，拟定上报扶贫建设方案，监督、</w:t>
      </w:r>
      <w:proofErr w:type="gramStart"/>
      <w:r w:rsidRPr="008E0DBA">
        <w:rPr>
          <w:rFonts w:ascii="仿宋_GB2312" w:eastAsia="仿宋_GB2312" w:hint="eastAsia"/>
          <w:color w:val="000000"/>
          <w:sz w:val="30"/>
          <w:szCs w:val="30"/>
        </w:rPr>
        <w:t>检查扶贫</w:t>
      </w:r>
      <w:proofErr w:type="gramEnd"/>
      <w:r w:rsidRPr="008E0DBA">
        <w:rPr>
          <w:rFonts w:ascii="仿宋_GB2312" w:eastAsia="仿宋_GB2312" w:hint="eastAsia"/>
          <w:color w:val="000000"/>
          <w:sz w:val="30"/>
          <w:szCs w:val="30"/>
        </w:rPr>
        <w:t>资金使用情况；4、管理扶贫项目，与财政、金融及有关职能部门协调</w:t>
      </w:r>
      <w:proofErr w:type="gramStart"/>
      <w:r w:rsidRPr="008E0DBA">
        <w:rPr>
          <w:rFonts w:ascii="仿宋_GB2312" w:eastAsia="仿宋_GB2312" w:hint="eastAsia"/>
          <w:color w:val="000000"/>
          <w:sz w:val="30"/>
          <w:szCs w:val="30"/>
        </w:rPr>
        <w:t>审定扶贫</w:t>
      </w:r>
      <w:proofErr w:type="gramEnd"/>
      <w:r w:rsidRPr="008E0DBA">
        <w:rPr>
          <w:rFonts w:ascii="仿宋_GB2312" w:eastAsia="仿宋_GB2312" w:hint="eastAsia"/>
          <w:color w:val="000000"/>
          <w:sz w:val="30"/>
          <w:szCs w:val="30"/>
        </w:rPr>
        <w:t>开发项目，配合审计、监察部门对扶贫项目资金进行审计和监督检查；5、动员组织县级机关、单位、社会团体参与扶贫，做好市级机关在我县挂钩扶贫的协调服务工作；6、负责有关扶贫的对外交流与合作；7、根据国家扶持贫困标准，确定扶贫对象，帮助基层解决扶贫工作中的特殊困难；做好扶贫监测、统计工作；8、负责贫困地区的科技推广、干部培训工作；9、</w:t>
      </w:r>
      <w:r w:rsidRPr="008E0DBA">
        <w:rPr>
          <w:rFonts w:ascii="仿宋_GB2312" w:eastAsia="仿宋_GB2312" w:hint="eastAsia"/>
          <w:color w:val="000000"/>
          <w:sz w:val="30"/>
          <w:szCs w:val="30"/>
        </w:rPr>
        <w:lastRenderedPageBreak/>
        <w:t>组织开展扶贫理论、扶贫政策和扶贫问题等重大课题的调查研究，做好扶贫宣传、传播信息、交流经验等工作；10. 承办县委、县政府和上级机关</w:t>
      </w:r>
      <w:proofErr w:type="gramStart"/>
      <w:r w:rsidRPr="008E0DBA">
        <w:rPr>
          <w:rFonts w:ascii="仿宋_GB2312" w:eastAsia="仿宋_GB2312" w:hint="eastAsia"/>
          <w:color w:val="000000"/>
          <w:sz w:val="30"/>
          <w:szCs w:val="30"/>
        </w:rPr>
        <w:t>和县发改委</w:t>
      </w:r>
      <w:proofErr w:type="gramEnd"/>
      <w:r w:rsidRPr="008E0DBA">
        <w:rPr>
          <w:rFonts w:ascii="仿宋_GB2312" w:eastAsia="仿宋_GB2312" w:hint="eastAsia"/>
          <w:color w:val="000000"/>
          <w:sz w:val="30"/>
          <w:szCs w:val="30"/>
        </w:rPr>
        <w:t>交办的其它事项。</w:t>
      </w:r>
    </w:p>
    <w:p w:rsidR="004C71A4" w:rsidRDefault="001D120C" w:rsidP="004C71A4">
      <w:pPr>
        <w:widowControl/>
        <w:ind w:firstLineChars="100" w:firstLine="300"/>
        <w:jc w:val="left"/>
        <w:rPr>
          <w:rFonts w:ascii="楷体_GB2312" w:eastAsia="楷体_GB2312"/>
          <w:kern w:val="0"/>
          <w:sz w:val="30"/>
          <w:szCs w:val="30"/>
        </w:rPr>
      </w:pPr>
      <w:r w:rsidRPr="001D120C">
        <w:rPr>
          <w:rFonts w:ascii="楷体_GB2312" w:eastAsia="楷体_GB2312" w:hint="eastAsia"/>
          <w:kern w:val="0"/>
          <w:sz w:val="30"/>
          <w:szCs w:val="30"/>
        </w:rPr>
        <w:t>（二）</w:t>
      </w:r>
      <w:r>
        <w:rPr>
          <w:rFonts w:ascii="楷体_GB2312" w:eastAsia="楷体_GB2312" w:hint="eastAsia"/>
          <w:kern w:val="0"/>
          <w:sz w:val="30"/>
          <w:szCs w:val="30"/>
        </w:rPr>
        <w:t>机构设置情况</w:t>
      </w:r>
    </w:p>
    <w:p w:rsidR="004C71A4" w:rsidRPr="004C71A4" w:rsidRDefault="004C71A4" w:rsidP="004C71A4">
      <w:pPr>
        <w:widowControl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 xml:space="preserve">    新平县扶贫办</w:t>
      </w:r>
      <w:r w:rsidR="00D57974">
        <w:rPr>
          <w:rFonts w:ascii="楷体_GB2312" w:eastAsia="楷体_GB2312" w:hint="eastAsia"/>
          <w:kern w:val="0"/>
          <w:sz w:val="30"/>
          <w:szCs w:val="30"/>
        </w:rPr>
        <w:t>下设5个股室，分别是综合股、财务股、项目股、建档立卡股、老区股。</w:t>
      </w:r>
    </w:p>
    <w:p w:rsidR="005C470B" w:rsidRPr="005054B5" w:rsidRDefault="005C470B" w:rsidP="005054B5">
      <w:pPr>
        <w:widowControl/>
        <w:ind w:firstLineChars="100" w:firstLine="30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</w:t>
      </w:r>
      <w:r w:rsidR="001D120C">
        <w:rPr>
          <w:rFonts w:ascii="楷体_GB2312" w:eastAsia="楷体_GB2312" w:hint="eastAsia"/>
          <w:kern w:val="0"/>
          <w:sz w:val="30"/>
          <w:szCs w:val="30"/>
        </w:rPr>
        <w:t>三</w:t>
      </w:r>
      <w:r w:rsidRPr="005054B5">
        <w:rPr>
          <w:rFonts w:ascii="楷体_GB2312" w:eastAsia="楷体_GB2312"/>
          <w:kern w:val="0"/>
          <w:sz w:val="30"/>
          <w:szCs w:val="30"/>
        </w:rPr>
        <w:t>）重点工作概述</w:t>
      </w:r>
    </w:p>
    <w:p w:rsidR="00D57974" w:rsidRPr="00A30138" w:rsidRDefault="00D57974" w:rsidP="00D5797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30138">
        <w:rPr>
          <w:rFonts w:ascii="仿宋_GB2312" w:eastAsia="仿宋_GB2312" w:hAnsi="仿宋" w:hint="eastAsia"/>
          <w:sz w:val="32"/>
          <w:szCs w:val="32"/>
        </w:rPr>
        <w:t xml:space="preserve">通过各级各部门、广大干部群众的辛勤努力，脱贫攻坚工作取得明显成效：新平县围绕3个贫困乡脱贫摘帽、32个贫困村出列退出及实现贫困人口脱贫退出的目标，紧扣“两不愁、三保障”标准，深入实施“六个到村到户”和“五个一批”措施，把精准脱贫作为最大政治任务，举全县之力全力推进脱贫攻坚各项工作，通过各级各部门、广大干部群众的辛勤努力，脱贫攻坚工作取得明显成效，贫困群众生活水平明显提高，贫困地区基础设施明显改善。2017年，2个贫困乡达到摘帽退出标准，7个贫困村和19个新增贫困村达到出列标准，建档立卡户3183户11288人，达到脱贫退出标准1823户6514人，剩余未脱贫户630户2026人，贫困发生率降至0.81%。   </w:t>
      </w:r>
    </w:p>
    <w:p w:rsidR="00D57974" w:rsidRPr="00D57974" w:rsidRDefault="00D57974" w:rsidP="00D5797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30138">
        <w:rPr>
          <w:rFonts w:ascii="仿宋_GB2312" w:eastAsia="仿宋_GB2312" w:hAnsi="仿宋" w:hint="eastAsia"/>
          <w:sz w:val="32"/>
          <w:szCs w:val="32"/>
        </w:rPr>
        <w:t>截至目前，一是新平县脱贫户指标基本完成，7848人脱贫对象人均可支配收入均超过3200元，房屋结构体系整体安全，全县建档立</w:t>
      </w:r>
      <w:proofErr w:type="gramStart"/>
      <w:r w:rsidRPr="00A30138">
        <w:rPr>
          <w:rFonts w:ascii="仿宋_GB2312" w:eastAsia="仿宋_GB2312" w:hAnsi="仿宋" w:hint="eastAsia"/>
          <w:sz w:val="32"/>
          <w:szCs w:val="32"/>
        </w:rPr>
        <w:t>卡贫困</w:t>
      </w:r>
      <w:proofErr w:type="gramEnd"/>
      <w:r w:rsidRPr="00A30138">
        <w:rPr>
          <w:rFonts w:ascii="仿宋_GB2312" w:eastAsia="仿宋_GB2312" w:hAnsi="仿宋" w:hint="eastAsia"/>
          <w:sz w:val="32"/>
          <w:szCs w:val="32"/>
        </w:rPr>
        <w:t>学生就学有保障，预脱贫对象100%参加新农合或城镇居民医</w:t>
      </w:r>
      <w:r w:rsidRPr="00A30138">
        <w:rPr>
          <w:rFonts w:ascii="仿宋_GB2312" w:eastAsia="仿宋_GB2312" w:hAnsi="仿宋" w:hint="eastAsia"/>
          <w:sz w:val="32"/>
          <w:szCs w:val="32"/>
        </w:rPr>
        <w:lastRenderedPageBreak/>
        <w:t>疗保险，符合条件的贫困人口100%参加农村养老保险或城镇居民养老保险，脱贫对象扶贫资金项目</w:t>
      </w:r>
      <w:proofErr w:type="gramStart"/>
      <w:r w:rsidRPr="00A30138">
        <w:rPr>
          <w:rFonts w:ascii="仿宋_GB2312" w:eastAsia="仿宋_GB2312" w:hAnsi="仿宋" w:hint="eastAsia"/>
          <w:sz w:val="32"/>
          <w:szCs w:val="32"/>
        </w:rPr>
        <w:t>帮扶全</w:t>
      </w:r>
      <w:proofErr w:type="gramEnd"/>
      <w:r w:rsidRPr="00A30138">
        <w:rPr>
          <w:rFonts w:ascii="仿宋_GB2312" w:eastAsia="仿宋_GB2312" w:hAnsi="仿宋" w:hint="eastAsia"/>
          <w:sz w:val="32"/>
          <w:szCs w:val="32"/>
        </w:rPr>
        <w:t>覆盖。二是贫困村脱贫指标基本完成。全县32个贫困村发生率控制在2%以下，水、电、路、网、广播电视均达到标准，26个未出列退出贫困村卫生室达到标准化建设，贫困</w:t>
      </w:r>
      <w:proofErr w:type="gramStart"/>
      <w:r w:rsidRPr="00A30138">
        <w:rPr>
          <w:rFonts w:ascii="仿宋_GB2312" w:eastAsia="仿宋_GB2312" w:hAnsi="仿宋" w:hint="eastAsia"/>
          <w:sz w:val="32"/>
          <w:szCs w:val="32"/>
        </w:rPr>
        <w:t>村村级</w:t>
      </w:r>
      <w:proofErr w:type="gramEnd"/>
      <w:r w:rsidRPr="00A30138">
        <w:rPr>
          <w:rFonts w:ascii="仿宋_GB2312" w:eastAsia="仿宋_GB2312" w:hAnsi="仿宋" w:hint="eastAsia"/>
          <w:sz w:val="32"/>
          <w:szCs w:val="32"/>
        </w:rPr>
        <w:t>活动场所达到标准化建设，适龄儿童就学保障率100%。三是贫困乡脱贫指标基本完成。全县今年脱贫的2个贫困乡贫困发生率均在2%以下，贫困乡镇到县城全部通沥青路面，所有行政村到所在乡镇全部通水泥硬化路，贫困乡镇50户以上的自然村（组）村内主要道路已硬化，水、电、网络、广播电视均已达标，2个贫困乡镇卫生院医务人员及住院床位</w:t>
      </w:r>
      <w:proofErr w:type="gramStart"/>
      <w:r w:rsidRPr="00A30138">
        <w:rPr>
          <w:rFonts w:ascii="仿宋_GB2312" w:eastAsia="仿宋_GB2312" w:hAnsi="仿宋" w:hint="eastAsia"/>
          <w:sz w:val="32"/>
          <w:szCs w:val="32"/>
        </w:rPr>
        <w:t>数全部</w:t>
      </w:r>
      <w:proofErr w:type="gramEnd"/>
      <w:r w:rsidRPr="00A30138">
        <w:rPr>
          <w:rFonts w:ascii="仿宋_GB2312" w:eastAsia="仿宋_GB2312" w:hAnsi="仿宋" w:hint="eastAsia"/>
          <w:sz w:val="32"/>
          <w:szCs w:val="32"/>
        </w:rPr>
        <w:t>达标，义务教育入学率、巩固率、辍学率均达到标准。四是农村人居环境全面改善。通过易地搬迁、庭院硬化等项目和农村危房改造、饮水安全、电力保障、教育文化卫生等“八大工程”的实施，农村居住环境</w:t>
      </w:r>
      <w:proofErr w:type="gramStart"/>
      <w:r w:rsidRPr="00A30138">
        <w:rPr>
          <w:rFonts w:ascii="仿宋_GB2312" w:eastAsia="仿宋_GB2312" w:hAnsi="仿宋" w:hint="eastAsia"/>
          <w:sz w:val="32"/>
          <w:szCs w:val="32"/>
        </w:rPr>
        <w:t>实现住安居</w:t>
      </w:r>
      <w:proofErr w:type="gramEnd"/>
      <w:r w:rsidRPr="00A30138">
        <w:rPr>
          <w:rFonts w:ascii="仿宋_GB2312" w:eastAsia="仿宋_GB2312" w:hAnsi="仿宋" w:hint="eastAsia"/>
          <w:sz w:val="32"/>
          <w:szCs w:val="32"/>
        </w:rPr>
        <w:t>房、走水泥路、</w:t>
      </w:r>
      <w:proofErr w:type="gramStart"/>
      <w:r w:rsidRPr="00A30138">
        <w:rPr>
          <w:rFonts w:ascii="仿宋_GB2312" w:eastAsia="仿宋_GB2312" w:hAnsi="仿宋" w:hint="eastAsia"/>
          <w:sz w:val="32"/>
          <w:szCs w:val="32"/>
        </w:rPr>
        <w:t>饮安全</w:t>
      </w:r>
      <w:proofErr w:type="gramEnd"/>
      <w:r w:rsidRPr="00A30138">
        <w:rPr>
          <w:rFonts w:ascii="仿宋_GB2312" w:eastAsia="仿宋_GB2312" w:hAnsi="仿宋" w:hint="eastAsia"/>
          <w:sz w:val="32"/>
          <w:szCs w:val="32"/>
        </w:rPr>
        <w:t>水、通稳固电的目标。实施“点亮玉溪”工程，贫困乡、贫困村内自然村用上太阳能路灯，群众幸福指数得到进一步提升，群众的获得感和满意度进一步提高。</w:t>
      </w:r>
    </w:p>
    <w:p w:rsidR="00DB767D" w:rsidRPr="005054B5" w:rsidRDefault="00DE5376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二</w:t>
      </w:r>
      <w:r w:rsidR="00DB767D" w:rsidRPr="005054B5">
        <w:rPr>
          <w:rFonts w:ascii="黑体" w:eastAsia="黑体" w:hAnsi="黑体"/>
          <w:kern w:val="0"/>
          <w:sz w:val="30"/>
          <w:szCs w:val="30"/>
        </w:rPr>
        <w:t>、预算单位基本情况</w:t>
      </w:r>
    </w:p>
    <w:p w:rsidR="00DB767D" w:rsidRPr="005054B5" w:rsidRDefault="0056182F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扶贫办</w:t>
      </w:r>
      <w:r w:rsidR="00DB767D" w:rsidRPr="005054B5">
        <w:rPr>
          <w:rFonts w:eastAsia="仿宋_GB2312"/>
          <w:kern w:val="0"/>
          <w:sz w:val="30"/>
          <w:szCs w:val="30"/>
        </w:rPr>
        <w:t>编制</w:t>
      </w:r>
      <w:r w:rsidR="00D57974">
        <w:rPr>
          <w:rFonts w:eastAsia="仿宋_GB2312" w:hint="eastAsia"/>
          <w:kern w:val="0"/>
          <w:sz w:val="30"/>
          <w:szCs w:val="30"/>
        </w:rPr>
        <w:t>2018</w:t>
      </w:r>
      <w:r w:rsidR="00DB767D" w:rsidRPr="005054B5">
        <w:rPr>
          <w:rFonts w:eastAsia="仿宋_GB2312"/>
          <w:kern w:val="0"/>
          <w:sz w:val="30"/>
          <w:szCs w:val="30"/>
        </w:rPr>
        <w:t>年部门预算单位共</w:t>
      </w:r>
      <w:r w:rsidR="00D57974">
        <w:rPr>
          <w:rFonts w:eastAsia="仿宋_GB2312" w:hint="eastAsia"/>
          <w:kern w:val="0"/>
          <w:sz w:val="30"/>
          <w:szCs w:val="30"/>
        </w:rPr>
        <w:t>1</w:t>
      </w:r>
      <w:r w:rsidR="00DB767D" w:rsidRPr="005054B5">
        <w:rPr>
          <w:rFonts w:eastAsia="仿宋_GB2312"/>
          <w:kern w:val="0"/>
          <w:sz w:val="30"/>
          <w:szCs w:val="30"/>
        </w:rPr>
        <w:t>个。</w:t>
      </w:r>
      <w:r w:rsidR="003E2D1F" w:rsidRPr="005054B5">
        <w:rPr>
          <w:rFonts w:eastAsia="仿宋_GB2312"/>
          <w:kern w:val="0"/>
          <w:sz w:val="30"/>
          <w:szCs w:val="30"/>
        </w:rPr>
        <w:t>其中：财政全供给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D57974">
        <w:rPr>
          <w:rFonts w:eastAsia="仿宋_GB2312" w:hint="eastAsia"/>
          <w:kern w:val="0"/>
          <w:sz w:val="30"/>
          <w:szCs w:val="30"/>
        </w:rPr>
        <w:t>1</w:t>
      </w:r>
      <w:r w:rsidR="003E2D1F" w:rsidRPr="005054B5">
        <w:rPr>
          <w:rFonts w:eastAsia="仿宋_GB2312"/>
          <w:kern w:val="0"/>
          <w:sz w:val="30"/>
          <w:szCs w:val="30"/>
        </w:rPr>
        <w:t>个；部分供给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D57974">
        <w:rPr>
          <w:rFonts w:eastAsia="仿宋_GB2312" w:hint="eastAsia"/>
          <w:kern w:val="0"/>
          <w:sz w:val="30"/>
          <w:szCs w:val="30"/>
        </w:rPr>
        <w:t>0</w:t>
      </w:r>
      <w:r w:rsidR="003E2D1F" w:rsidRPr="005054B5">
        <w:rPr>
          <w:rFonts w:eastAsia="仿宋_GB2312"/>
          <w:kern w:val="0"/>
          <w:sz w:val="30"/>
          <w:szCs w:val="30"/>
        </w:rPr>
        <w:t>个；特殊供给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D57974">
        <w:rPr>
          <w:rFonts w:eastAsia="仿宋_GB2312" w:hint="eastAsia"/>
          <w:kern w:val="0"/>
          <w:sz w:val="30"/>
          <w:szCs w:val="30"/>
        </w:rPr>
        <w:t>0</w:t>
      </w:r>
      <w:r w:rsidR="003E2D1F" w:rsidRPr="005054B5">
        <w:rPr>
          <w:rFonts w:eastAsia="仿宋_GB2312"/>
          <w:kern w:val="0"/>
          <w:sz w:val="30"/>
          <w:szCs w:val="30"/>
        </w:rPr>
        <w:t>个；自收自支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D57974">
        <w:rPr>
          <w:rFonts w:eastAsia="仿宋_GB2312" w:hint="eastAsia"/>
          <w:kern w:val="0"/>
          <w:sz w:val="30"/>
          <w:szCs w:val="30"/>
        </w:rPr>
        <w:t>0</w:t>
      </w:r>
      <w:r w:rsidR="003E2D1F" w:rsidRPr="005054B5">
        <w:rPr>
          <w:rFonts w:eastAsia="仿宋_GB2312"/>
          <w:kern w:val="0"/>
          <w:sz w:val="30"/>
          <w:szCs w:val="30"/>
        </w:rPr>
        <w:t>个</w:t>
      </w:r>
      <w:r w:rsidR="00D37964" w:rsidRPr="005054B5">
        <w:rPr>
          <w:rFonts w:eastAsia="仿宋_GB2312"/>
          <w:kern w:val="0"/>
          <w:sz w:val="30"/>
          <w:szCs w:val="30"/>
        </w:rPr>
        <w:t>。</w:t>
      </w:r>
      <w:r w:rsidR="003E2D1F" w:rsidRPr="005054B5">
        <w:rPr>
          <w:rFonts w:eastAsia="仿宋_GB2312"/>
          <w:kern w:val="0"/>
          <w:sz w:val="30"/>
          <w:szCs w:val="30"/>
        </w:rPr>
        <w:t>财政全供给单位中行政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D57974">
        <w:rPr>
          <w:rFonts w:eastAsia="仿宋_GB2312" w:hint="eastAsia"/>
          <w:kern w:val="0"/>
          <w:sz w:val="30"/>
          <w:szCs w:val="30"/>
        </w:rPr>
        <w:t>1</w:t>
      </w:r>
      <w:r w:rsidR="003E2D1F" w:rsidRPr="005054B5">
        <w:rPr>
          <w:rFonts w:eastAsia="仿宋_GB2312"/>
          <w:kern w:val="0"/>
          <w:sz w:val="30"/>
          <w:szCs w:val="30"/>
        </w:rPr>
        <w:t>个；</w:t>
      </w:r>
      <w:proofErr w:type="gramStart"/>
      <w:r w:rsidR="003E2D1F" w:rsidRPr="005054B5">
        <w:rPr>
          <w:rFonts w:eastAsia="仿宋_GB2312"/>
          <w:kern w:val="0"/>
          <w:sz w:val="30"/>
          <w:szCs w:val="30"/>
        </w:rPr>
        <w:t>参公管理</w:t>
      </w:r>
      <w:proofErr w:type="gramEnd"/>
      <w:r w:rsidR="003E2D1F" w:rsidRPr="005054B5">
        <w:rPr>
          <w:rFonts w:eastAsia="仿宋_GB2312"/>
          <w:kern w:val="0"/>
          <w:sz w:val="30"/>
          <w:szCs w:val="30"/>
        </w:rPr>
        <w:t>事业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D57974">
        <w:rPr>
          <w:rFonts w:eastAsia="仿宋_GB2312" w:hint="eastAsia"/>
          <w:kern w:val="0"/>
          <w:sz w:val="30"/>
          <w:szCs w:val="30"/>
        </w:rPr>
        <w:t>0</w:t>
      </w:r>
      <w:r w:rsidR="003E2D1F" w:rsidRPr="005054B5">
        <w:rPr>
          <w:rFonts w:eastAsia="仿宋_GB2312"/>
          <w:kern w:val="0"/>
          <w:sz w:val="30"/>
          <w:szCs w:val="30"/>
        </w:rPr>
        <w:t>个</w:t>
      </w:r>
      <w:r w:rsidR="00F8452D" w:rsidRPr="005054B5">
        <w:rPr>
          <w:rFonts w:eastAsia="仿宋_GB2312"/>
          <w:kern w:val="0"/>
          <w:sz w:val="30"/>
          <w:szCs w:val="30"/>
        </w:rPr>
        <w:t>；</w:t>
      </w:r>
      <w:proofErr w:type="gramStart"/>
      <w:r w:rsidR="00F8452D" w:rsidRPr="005054B5">
        <w:rPr>
          <w:rFonts w:eastAsia="仿宋_GB2312"/>
          <w:kern w:val="0"/>
          <w:sz w:val="30"/>
          <w:szCs w:val="30"/>
        </w:rPr>
        <w:t>非参公管理</w:t>
      </w:r>
      <w:proofErr w:type="gramEnd"/>
      <w:r w:rsidR="00F8452D" w:rsidRPr="005054B5">
        <w:rPr>
          <w:rFonts w:eastAsia="仿宋_GB2312"/>
          <w:kern w:val="0"/>
          <w:sz w:val="30"/>
          <w:szCs w:val="30"/>
        </w:rPr>
        <w:t>事业单位</w:t>
      </w:r>
      <w:r w:rsidR="00D57974">
        <w:rPr>
          <w:rFonts w:eastAsia="仿宋_GB2312" w:hint="eastAsia"/>
          <w:kern w:val="0"/>
          <w:sz w:val="30"/>
          <w:szCs w:val="30"/>
        </w:rPr>
        <w:t>0</w:t>
      </w:r>
      <w:r w:rsidR="00F8452D" w:rsidRPr="005054B5">
        <w:rPr>
          <w:rFonts w:eastAsia="仿宋_GB2312"/>
          <w:kern w:val="0"/>
          <w:sz w:val="30"/>
          <w:szCs w:val="30"/>
        </w:rPr>
        <w:t>个</w:t>
      </w:r>
      <w:r w:rsidR="003E2D1F" w:rsidRPr="005054B5">
        <w:rPr>
          <w:rFonts w:eastAsia="仿宋_GB2312"/>
          <w:kern w:val="0"/>
          <w:sz w:val="30"/>
          <w:szCs w:val="30"/>
        </w:rPr>
        <w:t>。</w:t>
      </w:r>
      <w:r w:rsidR="00DB767D" w:rsidRPr="005054B5">
        <w:rPr>
          <w:rFonts w:eastAsia="仿宋_GB2312"/>
          <w:kern w:val="0"/>
          <w:sz w:val="30"/>
          <w:szCs w:val="30"/>
        </w:rPr>
        <w:t>截止</w:t>
      </w:r>
      <w:r w:rsidR="00DB767D" w:rsidRPr="005054B5">
        <w:rPr>
          <w:rFonts w:eastAsia="仿宋_GB2312"/>
          <w:kern w:val="0"/>
          <w:sz w:val="30"/>
          <w:szCs w:val="30"/>
        </w:rPr>
        <w:t>20</w:t>
      </w:r>
      <w:r w:rsidR="00480582" w:rsidRPr="005054B5">
        <w:rPr>
          <w:rFonts w:eastAsia="仿宋_GB2312"/>
          <w:kern w:val="0"/>
          <w:sz w:val="30"/>
          <w:szCs w:val="30"/>
        </w:rPr>
        <w:t>1</w:t>
      </w:r>
      <w:r w:rsidR="00864E02" w:rsidRPr="005054B5">
        <w:rPr>
          <w:rFonts w:eastAsia="仿宋_GB2312"/>
          <w:kern w:val="0"/>
          <w:sz w:val="30"/>
          <w:szCs w:val="30"/>
        </w:rPr>
        <w:t>7</w:t>
      </w:r>
      <w:r w:rsidR="00DB767D" w:rsidRPr="005054B5">
        <w:rPr>
          <w:rFonts w:eastAsia="仿宋_GB2312"/>
          <w:kern w:val="0"/>
          <w:sz w:val="30"/>
          <w:szCs w:val="30"/>
        </w:rPr>
        <w:t>年</w:t>
      </w:r>
      <w:r w:rsidR="0068515C" w:rsidRPr="005054B5">
        <w:rPr>
          <w:rFonts w:eastAsia="仿宋_GB2312"/>
          <w:kern w:val="0"/>
          <w:sz w:val="30"/>
          <w:szCs w:val="30"/>
        </w:rPr>
        <w:t>1</w:t>
      </w:r>
      <w:r w:rsidR="00A34E84" w:rsidRPr="005054B5">
        <w:rPr>
          <w:rFonts w:eastAsia="仿宋_GB2312"/>
          <w:kern w:val="0"/>
          <w:sz w:val="30"/>
          <w:szCs w:val="30"/>
        </w:rPr>
        <w:t>1</w:t>
      </w:r>
      <w:r w:rsidR="00DB767D" w:rsidRPr="005054B5">
        <w:rPr>
          <w:rFonts w:eastAsia="仿宋_GB2312"/>
          <w:kern w:val="0"/>
          <w:sz w:val="30"/>
          <w:szCs w:val="30"/>
        </w:rPr>
        <w:t>月统计，部门基本情况如下：</w:t>
      </w:r>
    </w:p>
    <w:p w:rsidR="0042780C" w:rsidRPr="005054B5" w:rsidRDefault="00315EFA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lastRenderedPageBreak/>
        <w:t>在职人员编制</w:t>
      </w:r>
      <w:r w:rsidR="00D57974">
        <w:rPr>
          <w:rFonts w:eastAsia="仿宋_GB2312" w:hint="eastAsia"/>
          <w:kern w:val="0"/>
          <w:sz w:val="30"/>
          <w:szCs w:val="30"/>
        </w:rPr>
        <w:t>17</w:t>
      </w:r>
      <w:r w:rsidR="00DB767D" w:rsidRPr="005054B5">
        <w:rPr>
          <w:rFonts w:eastAsia="仿宋_GB2312"/>
          <w:kern w:val="0"/>
          <w:sz w:val="30"/>
          <w:szCs w:val="30"/>
        </w:rPr>
        <w:t>人，其中：行政编制</w:t>
      </w:r>
      <w:r w:rsidR="00A60974" w:rsidRPr="005054B5">
        <w:rPr>
          <w:rFonts w:eastAsia="仿宋_GB2312"/>
          <w:kern w:val="0"/>
          <w:sz w:val="30"/>
          <w:szCs w:val="30"/>
        </w:rPr>
        <w:t xml:space="preserve"> </w:t>
      </w:r>
      <w:r w:rsidR="0056182F">
        <w:rPr>
          <w:rFonts w:eastAsia="仿宋_GB2312" w:hint="eastAsia"/>
          <w:kern w:val="0"/>
          <w:sz w:val="30"/>
          <w:szCs w:val="30"/>
        </w:rPr>
        <w:t>7</w:t>
      </w:r>
      <w:r w:rsidR="00DB767D" w:rsidRPr="005054B5">
        <w:rPr>
          <w:rFonts w:eastAsia="仿宋_GB2312"/>
          <w:kern w:val="0"/>
          <w:sz w:val="30"/>
          <w:szCs w:val="30"/>
        </w:rPr>
        <w:t>人，事业编制</w:t>
      </w:r>
      <w:r w:rsidR="0056182F">
        <w:rPr>
          <w:rFonts w:eastAsia="仿宋_GB2312" w:hint="eastAsia"/>
          <w:kern w:val="0"/>
          <w:sz w:val="30"/>
          <w:szCs w:val="30"/>
        </w:rPr>
        <w:t>10</w:t>
      </w:r>
      <w:r w:rsidR="00DB767D" w:rsidRPr="005054B5">
        <w:rPr>
          <w:rFonts w:eastAsia="仿宋_GB2312"/>
          <w:kern w:val="0"/>
          <w:sz w:val="30"/>
          <w:szCs w:val="30"/>
        </w:rPr>
        <w:t>人。在职实有</w:t>
      </w:r>
      <w:r w:rsidR="00D57974">
        <w:rPr>
          <w:rFonts w:eastAsia="仿宋_GB2312" w:hint="eastAsia"/>
          <w:kern w:val="0"/>
          <w:sz w:val="30"/>
          <w:szCs w:val="30"/>
        </w:rPr>
        <w:t>17</w:t>
      </w:r>
      <w:r w:rsidR="00DB767D" w:rsidRPr="005054B5">
        <w:rPr>
          <w:rFonts w:eastAsia="仿宋_GB2312"/>
          <w:kern w:val="0"/>
          <w:sz w:val="30"/>
          <w:szCs w:val="30"/>
        </w:rPr>
        <w:t>人，其中：</w:t>
      </w:r>
      <w:r w:rsidR="000A07EA" w:rsidRPr="005054B5">
        <w:rPr>
          <w:rFonts w:eastAsia="仿宋_GB2312"/>
          <w:kern w:val="0"/>
          <w:sz w:val="30"/>
          <w:szCs w:val="30"/>
        </w:rPr>
        <w:t xml:space="preserve"> </w:t>
      </w:r>
      <w:r w:rsidR="00DB767D" w:rsidRPr="005054B5">
        <w:rPr>
          <w:rFonts w:eastAsia="仿宋_GB2312"/>
          <w:kern w:val="0"/>
          <w:sz w:val="30"/>
          <w:szCs w:val="30"/>
        </w:rPr>
        <w:t>财政全供养</w:t>
      </w:r>
      <w:r w:rsidR="00A60974" w:rsidRPr="005054B5">
        <w:rPr>
          <w:rFonts w:eastAsia="仿宋_GB2312"/>
          <w:kern w:val="0"/>
          <w:sz w:val="30"/>
          <w:szCs w:val="30"/>
        </w:rPr>
        <w:t xml:space="preserve"> </w:t>
      </w:r>
      <w:r w:rsidR="00D57974">
        <w:rPr>
          <w:rFonts w:eastAsia="仿宋_GB2312" w:hint="eastAsia"/>
          <w:kern w:val="0"/>
          <w:sz w:val="30"/>
          <w:szCs w:val="30"/>
        </w:rPr>
        <w:t>17</w:t>
      </w:r>
      <w:r w:rsidR="00DB767D" w:rsidRPr="005054B5">
        <w:rPr>
          <w:rFonts w:eastAsia="仿宋_GB2312"/>
          <w:kern w:val="0"/>
          <w:sz w:val="30"/>
          <w:szCs w:val="30"/>
        </w:rPr>
        <w:t>人，财政部分供养</w:t>
      </w:r>
      <w:r w:rsidR="00D57974">
        <w:rPr>
          <w:rFonts w:eastAsia="仿宋_GB2312" w:hint="eastAsia"/>
          <w:kern w:val="0"/>
          <w:sz w:val="30"/>
          <w:szCs w:val="30"/>
        </w:rPr>
        <w:t>0</w:t>
      </w:r>
      <w:r w:rsidR="00DB767D" w:rsidRPr="005054B5">
        <w:rPr>
          <w:rFonts w:eastAsia="仿宋_GB2312"/>
          <w:kern w:val="0"/>
          <w:sz w:val="30"/>
          <w:szCs w:val="30"/>
        </w:rPr>
        <w:t>人，非财政供养</w:t>
      </w:r>
      <w:r w:rsidR="00D57974">
        <w:rPr>
          <w:rFonts w:eastAsia="仿宋_GB2312" w:hint="eastAsia"/>
          <w:kern w:val="0"/>
          <w:sz w:val="30"/>
          <w:szCs w:val="30"/>
        </w:rPr>
        <w:t>0</w:t>
      </w:r>
      <w:r w:rsidR="00DB767D" w:rsidRPr="005054B5">
        <w:rPr>
          <w:rFonts w:eastAsia="仿宋_GB2312"/>
          <w:kern w:val="0"/>
          <w:sz w:val="30"/>
          <w:szCs w:val="30"/>
        </w:rPr>
        <w:t>人。</w:t>
      </w:r>
    </w:p>
    <w:p w:rsidR="00DB767D" w:rsidRPr="005054B5" w:rsidRDefault="003E2D1F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离退休人员</w:t>
      </w:r>
      <w:r w:rsidR="008B4667" w:rsidRPr="005054B5">
        <w:rPr>
          <w:rFonts w:eastAsia="仿宋_GB2312"/>
          <w:kern w:val="0"/>
          <w:sz w:val="30"/>
          <w:szCs w:val="30"/>
        </w:rPr>
        <w:t xml:space="preserve"> </w:t>
      </w:r>
      <w:r w:rsidR="00D57974">
        <w:rPr>
          <w:rFonts w:eastAsia="仿宋_GB2312" w:hint="eastAsia"/>
          <w:kern w:val="0"/>
          <w:sz w:val="30"/>
          <w:szCs w:val="30"/>
        </w:rPr>
        <w:t>3</w:t>
      </w:r>
      <w:r w:rsidRPr="005054B5">
        <w:rPr>
          <w:rFonts w:eastAsia="仿宋_GB2312"/>
          <w:kern w:val="0"/>
          <w:sz w:val="30"/>
          <w:szCs w:val="30"/>
        </w:rPr>
        <w:t>人</w:t>
      </w:r>
      <w:r w:rsidR="00197CAA" w:rsidRPr="005054B5">
        <w:rPr>
          <w:rFonts w:eastAsia="仿宋_GB2312"/>
          <w:kern w:val="0"/>
          <w:sz w:val="30"/>
          <w:szCs w:val="30"/>
        </w:rPr>
        <w:t>，</w:t>
      </w:r>
      <w:r w:rsidRPr="005054B5">
        <w:rPr>
          <w:rFonts w:eastAsia="仿宋_GB2312"/>
          <w:kern w:val="0"/>
          <w:sz w:val="30"/>
          <w:szCs w:val="30"/>
        </w:rPr>
        <w:t>其中：</w:t>
      </w:r>
      <w:r w:rsidR="00602B8A" w:rsidRPr="005054B5">
        <w:rPr>
          <w:rFonts w:eastAsia="仿宋_GB2312"/>
          <w:kern w:val="0"/>
          <w:sz w:val="30"/>
          <w:szCs w:val="30"/>
        </w:rPr>
        <w:t xml:space="preserve"> </w:t>
      </w:r>
      <w:r w:rsidRPr="005054B5">
        <w:rPr>
          <w:rFonts w:eastAsia="仿宋_GB2312"/>
          <w:kern w:val="0"/>
          <w:sz w:val="30"/>
          <w:szCs w:val="30"/>
        </w:rPr>
        <w:t>离休</w:t>
      </w:r>
      <w:r w:rsidR="008B4667" w:rsidRPr="005054B5">
        <w:rPr>
          <w:rFonts w:eastAsia="仿宋_GB2312"/>
          <w:kern w:val="0"/>
          <w:sz w:val="30"/>
          <w:szCs w:val="30"/>
        </w:rPr>
        <w:t xml:space="preserve"> </w:t>
      </w:r>
      <w:r w:rsidR="00D57974">
        <w:rPr>
          <w:rFonts w:eastAsia="仿宋_GB2312" w:hint="eastAsia"/>
          <w:kern w:val="0"/>
          <w:sz w:val="30"/>
          <w:szCs w:val="30"/>
        </w:rPr>
        <w:t>0</w:t>
      </w:r>
      <w:r w:rsidRPr="005054B5">
        <w:rPr>
          <w:rFonts w:eastAsia="仿宋_GB2312"/>
          <w:kern w:val="0"/>
          <w:sz w:val="30"/>
          <w:szCs w:val="30"/>
        </w:rPr>
        <w:t>人</w:t>
      </w:r>
      <w:r w:rsidR="00197CAA" w:rsidRPr="005054B5">
        <w:rPr>
          <w:rFonts w:eastAsia="仿宋_GB2312"/>
          <w:kern w:val="0"/>
          <w:sz w:val="30"/>
          <w:szCs w:val="30"/>
        </w:rPr>
        <w:t>，</w:t>
      </w:r>
      <w:r w:rsidRPr="005054B5">
        <w:rPr>
          <w:rFonts w:eastAsia="仿宋_GB2312"/>
          <w:kern w:val="0"/>
          <w:sz w:val="30"/>
          <w:szCs w:val="30"/>
        </w:rPr>
        <w:t>退休</w:t>
      </w:r>
      <w:r w:rsidR="008B4667" w:rsidRPr="005054B5">
        <w:rPr>
          <w:rFonts w:eastAsia="仿宋_GB2312"/>
          <w:kern w:val="0"/>
          <w:sz w:val="30"/>
          <w:szCs w:val="30"/>
        </w:rPr>
        <w:t xml:space="preserve"> </w:t>
      </w:r>
      <w:r w:rsidR="00D57974">
        <w:rPr>
          <w:rFonts w:eastAsia="仿宋_GB2312" w:hint="eastAsia"/>
          <w:kern w:val="0"/>
          <w:sz w:val="30"/>
          <w:szCs w:val="30"/>
        </w:rPr>
        <w:t>3</w:t>
      </w:r>
      <w:r w:rsidRPr="005054B5">
        <w:rPr>
          <w:rFonts w:eastAsia="仿宋_GB2312"/>
          <w:kern w:val="0"/>
          <w:sz w:val="30"/>
          <w:szCs w:val="30"/>
        </w:rPr>
        <w:t>人。</w:t>
      </w:r>
    </w:p>
    <w:p w:rsidR="0042780C" w:rsidRPr="005054B5" w:rsidRDefault="0042780C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车辆编制</w:t>
      </w:r>
      <w:r w:rsidR="00D57974">
        <w:rPr>
          <w:rFonts w:eastAsia="仿宋_GB2312" w:hint="eastAsia"/>
          <w:kern w:val="0"/>
          <w:sz w:val="30"/>
          <w:szCs w:val="30"/>
        </w:rPr>
        <w:t>1</w:t>
      </w:r>
      <w:r w:rsidRPr="005054B5">
        <w:rPr>
          <w:rFonts w:eastAsia="仿宋_GB2312"/>
          <w:kern w:val="0"/>
          <w:sz w:val="30"/>
          <w:szCs w:val="30"/>
        </w:rPr>
        <w:t>辆，实有车辆</w:t>
      </w:r>
      <w:r w:rsidR="00D57974">
        <w:rPr>
          <w:rFonts w:eastAsia="仿宋_GB2312" w:hint="eastAsia"/>
          <w:kern w:val="0"/>
          <w:sz w:val="30"/>
          <w:szCs w:val="30"/>
        </w:rPr>
        <w:t>1</w:t>
      </w:r>
      <w:r w:rsidRPr="005054B5">
        <w:rPr>
          <w:rFonts w:eastAsia="仿宋_GB2312"/>
          <w:kern w:val="0"/>
          <w:sz w:val="30"/>
          <w:szCs w:val="30"/>
        </w:rPr>
        <w:t>辆。</w:t>
      </w:r>
    </w:p>
    <w:p w:rsidR="00A2566B" w:rsidRPr="005054B5" w:rsidRDefault="00DE5376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三</w:t>
      </w:r>
      <w:r w:rsidR="00DB767D" w:rsidRPr="005054B5">
        <w:rPr>
          <w:rFonts w:ascii="黑体" w:eastAsia="黑体" w:hAnsi="黑体"/>
          <w:kern w:val="0"/>
          <w:sz w:val="30"/>
          <w:szCs w:val="30"/>
        </w:rPr>
        <w:t>、预算单位收入情况</w:t>
      </w:r>
    </w:p>
    <w:p w:rsidR="00C205DD" w:rsidRPr="005054B5" w:rsidRDefault="00C205DD" w:rsidP="005054B5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（一）部门财务收入情况</w:t>
      </w:r>
    </w:p>
    <w:p w:rsidR="00C205DD" w:rsidRPr="005054B5" w:rsidRDefault="0056182F" w:rsidP="005054B5">
      <w:pPr>
        <w:widowControl/>
        <w:ind w:firstLineChars="250" w:firstLine="75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2018</w:t>
      </w:r>
      <w:r w:rsidR="00C205DD" w:rsidRPr="005054B5">
        <w:rPr>
          <w:rFonts w:eastAsia="仿宋_GB2312"/>
          <w:kern w:val="0"/>
          <w:sz w:val="30"/>
          <w:szCs w:val="30"/>
        </w:rPr>
        <w:t>年部门</w:t>
      </w:r>
      <w:r w:rsidR="00A472C6" w:rsidRPr="005054B5">
        <w:rPr>
          <w:rFonts w:eastAsia="仿宋_GB2312"/>
          <w:kern w:val="0"/>
          <w:sz w:val="30"/>
          <w:szCs w:val="30"/>
        </w:rPr>
        <w:t>财务</w:t>
      </w:r>
      <w:r w:rsidR="00C205DD" w:rsidRPr="005054B5">
        <w:rPr>
          <w:rFonts w:eastAsia="仿宋_GB2312"/>
          <w:kern w:val="0"/>
          <w:sz w:val="30"/>
          <w:szCs w:val="30"/>
        </w:rPr>
        <w:t>总收入</w:t>
      </w:r>
      <w:r w:rsidR="00C205DD" w:rsidRPr="005054B5"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 w:hint="eastAsia"/>
          <w:kern w:val="0"/>
          <w:sz w:val="30"/>
          <w:szCs w:val="30"/>
        </w:rPr>
        <w:t>393.18</w:t>
      </w:r>
      <w:r>
        <w:rPr>
          <w:rFonts w:eastAsia="仿宋_GB2312" w:hint="eastAsia"/>
          <w:kern w:val="0"/>
          <w:sz w:val="30"/>
          <w:szCs w:val="30"/>
        </w:rPr>
        <w:t>万</w:t>
      </w:r>
      <w:r w:rsidR="00C205DD" w:rsidRPr="005054B5">
        <w:rPr>
          <w:rFonts w:eastAsia="仿宋_GB2312"/>
          <w:kern w:val="0"/>
          <w:sz w:val="30"/>
          <w:szCs w:val="30"/>
        </w:rPr>
        <w:t>元，</w:t>
      </w:r>
      <w:r w:rsidR="002727D0" w:rsidRPr="005054B5">
        <w:rPr>
          <w:rFonts w:eastAsia="仿宋_GB2312"/>
          <w:kern w:val="0"/>
          <w:sz w:val="30"/>
          <w:szCs w:val="30"/>
        </w:rPr>
        <w:t>其中：</w:t>
      </w:r>
      <w:r w:rsidR="00C205DD" w:rsidRPr="005054B5">
        <w:rPr>
          <w:rFonts w:eastAsia="仿宋_GB2312"/>
          <w:kern w:val="0"/>
          <w:sz w:val="30"/>
          <w:szCs w:val="30"/>
        </w:rPr>
        <w:t>一般公共预算</w:t>
      </w:r>
      <w:r w:rsidR="00F64A92">
        <w:rPr>
          <w:rFonts w:eastAsia="仿宋_GB2312" w:hint="eastAsia"/>
          <w:kern w:val="0"/>
          <w:sz w:val="30"/>
          <w:szCs w:val="30"/>
        </w:rPr>
        <w:t>财政拨款</w:t>
      </w:r>
      <w:r>
        <w:rPr>
          <w:rFonts w:eastAsia="仿宋_GB2312" w:hint="eastAsia"/>
          <w:kern w:val="0"/>
          <w:sz w:val="30"/>
          <w:szCs w:val="30"/>
        </w:rPr>
        <w:t>393.18</w:t>
      </w:r>
      <w:r w:rsidR="00C205DD" w:rsidRPr="005054B5">
        <w:rPr>
          <w:rFonts w:eastAsia="仿宋_GB2312"/>
          <w:kern w:val="0"/>
          <w:sz w:val="30"/>
          <w:szCs w:val="30"/>
        </w:rPr>
        <w:t>万元，政府性基金</w:t>
      </w:r>
      <w:r w:rsidR="00F64A92">
        <w:rPr>
          <w:rFonts w:eastAsia="仿宋_GB2312" w:hint="eastAsia"/>
          <w:kern w:val="0"/>
          <w:sz w:val="30"/>
          <w:szCs w:val="30"/>
        </w:rPr>
        <w:t>预算财政拨款</w:t>
      </w:r>
      <w:r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万元，国有资本经营</w:t>
      </w:r>
      <w:r w:rsidR="00C71E3F">
        <w:rPr>
          <w:rFonts w:eastAsia="仿宋_GB2312" w:hint="eastAsia"/>
          <w:kern w:val="0"/>
          <w:sz w:val="30"/>
          <w:szCs w:val="30"/>
        </w:rPr>
        <w:t>预算</w:t>
      </w:r>
      <w:r w:rsidR="00F64A92">
        <w:rPr>
          <w:rFonts w:eastAsia="仿宋_GB2312" w:hint="eastAsia"/>
          <w:kern w:val="0"/>
          <w:sz w:val="30"/>
          <w:szCs w:val="30"/>
        </w:rPr>
        <w:t>财政拨款</w:t>
      </w:r>
      <w:r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万元，事业收入</w:t>
      </w:r>
      <w:r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万元，事业单位经营收入</w:t>
      </w:r>
      <w:r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万元，其他收入</w:t>
      </w:r>
      <w:r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</w:t>
      </w:r>
      <w:r w:rsidR="00F64A92">
        <w:rPr>
          <w:rFonts w:eastAsia="仿宋_GB2312" w:hint="eastAsia"/>
          <w:kern w:val="0"/>
          <w:sz w:val="30"/>
          <w:szCs w:val="30"/>
        </w:rPr>
        <w:t>，上年结转</w:t>
      </w:r>
      <w:r>
        <w:rPr>
          <w:rFonts w:eastAsia="仿宋_GB2312" w:hint="eastAsia"/>
          <w:kern w:val="0"/>
          <w:sz w:val="30"/>
          <w:szCs w:val="30"/>
        </w:rPr>
        <w:t>0</w:t>
      </w:r>
      <w:r w:rsidR="00F64A92">
        <w:rPr>
          <w:rFonts w:eastAsia="仿宋_GB2312" w:hint="eastAsia"/>
          <w:kern w:val="0"/>
          <w:sz w:val="30"/>
          <w:szCs w:val="30"/>
        </w:rPr>
        <w:t>万元</w:t>
      </w:r>
      <w:r w:rsidR="00C205DD" w:rsidRPr="005054B5">
        <w:rPr>
          <w:rFonts w:eastAsia="仿宋_GB2312"/>
          <w:kern w:val="0"/>
          <w:sz w:val="30"/>
          <w:szCs w:val="30"/>
        </w:rPr>
        <w:t>。</w:t>
      </w:r>
    </w:p>
    <w:p w:rsidR="002727D0" w:rsidRPr="005054B5" w:rsidRDefault="002727D0" w:rsidP="005054B5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（二）财政拨款收</w:t>
      </w:r>
      <w:r w:rsidR="00DF050A" w:rsidRPr="005054B5">
        <w:rPr>
          <w:rFonts w:ascii="楷体_GB2312" w:eastAsia="楷体_GB2312"/>
          <w:kern w:val="0"/>
          <w:sz w:val="30"/>
          <w:szCs w:val="30"/>
        </w:rPr>
        <w:t>入</w:t>
      </w:r>
      <w:r w:rsidRPr="005054B5">
        <w:rPr>
          <w:rFonts w:ascii="楷体_GB2312" w:eastAsia="楷体_GB2312"/>
          <w:kern w:val="0"/>
          <w:sz w:val="30"/>
          <w:szCs w:val="30"/>
        </w:rPr>
        <w:t>情况</w:t>
      </w:r>
    </w:p>
    <w:p w:rsidR="002E2F7F" w:rsidRPr="005054B5" w:rsidRDefault="0056182F" w:rsidP="005054B5">
      <w:pPr>
        <w:widowControl/>
        <w:ind w:firstLineChars="250" w:firstLine="75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2018</w:t>
      </w:r>
      <w:r w:rsidR="002727D0" w:rsidRPr="005054B5">
        <w:rPr>
          <w:rFonts w:eastAsia="仿宋_GB2312"/>
          <w:kern w:val="0"/>
          <w:sz w:val="30"/>
          <w:szCs w:val="30"/>
        </w:rPr>
        <w:t>年部门财政拨款收入</w:t>
      </w:r>
      <w:r>
        <w:rPr>
          <w:rFonts w:eastAsia="仿宋_GB2312" w:hint="eastAsia"/>
          <w:kern w:val="0"/>
          <w:sz w:val="30"/>
          <w:szCs w:val="30"/>
        </w:rPr>
        <w:t>393.18</w:t>
      </w:r>
      <w:r w:rsidR="002727D0" w:rsidRPr="005054B5">
        <w:rPr>
          <w:rFonts w:eastAsia="仿宋_GB2312"/>
          <w:kern w:val="0"/>
          <w:sz w:val="30"/>
          <w:szCs w:val="30"/>
        </w:rPr>
        <w:t>万元，其中</w:t>
      </w:r>
      <w:r w:rsidR="002727D0" w:rsidRPr="005054B5">
        <w:rPr>
          <w:rFonts w:eastAsia="仿宋_GB2312"/>
          <w:kern w:val="0"/>
          <w:sz w:val="30"/>
          <w:szCs w:val="30"/>
        </w:rPr>
        <w:t>:</w:t>
      </w:r>
      <w:r w:rsidR="002727D0" w:rsidRPr="005054B5">
        <w:rPr>
          <w:rFonts w:eastAsia="仿宋_GB2312"/>
          <w:kern w:val="0"/>
          <w:sz w:val="30"/>
          <w:szCs w:val="30"/>
        </w:rPr>
        <w:t>本年收入</w:t>
      </w:r>
      <w:r>
        <w:rPr>
          <w:rFonts w:eastAsia="仿宋_GB2312" w:hint="eastAsia"/>
          <w:kern w:val="0"/>
          <w:sz w:val="30"/>
          <w:szCs w:val="30"/>
        </w:rPr>
        <w:t>393.18</w:t>
      </w:r>
      <w:r w:rsidR="002727D0" w:rsidRPr="005054B5">
        <w:rPr>
          <w:rFonts w:eastAsia="仿宋_GB2312"/>
          <w:kern w:val="0"/>
          <w:sz w:val="30"/>
          <w:szCs w:val="30"/>
        </w:rPr>
        <w:t>万元，上年结转</w:t>
      </w:r>
      <w:r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万元。本年收入中，一般公共预算财政拨款</w:t>
      </w:r>
      <w:r>
        <w:rPr>
          <w:rFonts w:eastAsia="仿宋_GB2312" w:hint="eastAsia"/>
          <w:kern w:val="0"/>
          <w:sz w:val="30"/>
          <w:szCs w:val="30"/>
        </w:rPr>
        <w:t>393.18</w:t>
      </w:r>
      <w:r w:rsidR="002727D0" w:rsidRPr="005054B5">
        <w:rPr>
          <w:rFonts w:eastAsia="仿宋_GB2312"/>
          <w:kern w:val="0"/>
          <w:sz w:val="30"/>
          <w:szCs w:val="30"/>
        </w:rPr>
        <w:t>万元（本级财力</w:t>
      </w:r>
      <w:r>
        <w:rPr>
          <w:rFonts w:eastAsia="仿宋_GB2312" w:hint="eastAsia"/>
          <w:kern w:val="0"/>
          <w:sz w:val="30"/>
          <w:szCs w:val="30"/>
        </w:rPr>
        <w:t>393.18</w:t>
      </w:r>
      <w:r w:rsidR="002727D0" w:rsidRPr="005054B5">
        <w:rPr>
          <w:rFonts w:eastAsia="仿宋_GB2312"/>
          <w:kern w:val="0"/>
          <w:sz w:val="30"/>
          <w:szCs w:val="30"/>
        </w:rPr>
        <w:t>万元，专项收入</w:t>
      </w:r>
      <w:r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万元，执法办案补助</w:t>
      </w:r>
      <w:r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万元，收费成本</w:t>
      </w:r>
      <w:r w:rsidR="002727D0" w:rsidRPr="005054B5">
        <w:rPr>
          <w:rFonts w:eastAsia="仿宋_GB2312"/>
          <w:kern w:val="0"/>
          <w:sz w:val="30"/>
          <w:szCs w:val="30"/>
        </w:rPr>
        <w:lastRenderedPageBreak/>
        <w:t>补偿</w:t>
      </w:r>
      <w:r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万元，财政专户管理的收入</w:t>
      </w:r>
      <w:r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万元，国有资源（资产）有偿使用</w:t>
      </w:r>
      <w:r w:rsidR="00C31FE6">
        <w:rPr>
          <w:rFonts w:eastAsia="仿宋_GB2312" w:hint="eastAsia"/>
          <w:kern w:val="0"/>
          <w:sz w:val="30"/>
          <w:szCs w:val="30"/>
        </w:rPr>
        <w:t>成本补偿</w:t>
      </w:r>
      <w:r w:rsidR="007600DB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万元），政府性基金</w:t>
      </w:r>
      <w:r w:rsidR="00C07645">
        <w:rPr>
          <w:rFonts w:eastAsia="仿宋_GB2312" w:hint="eastAsia"/>
          <w:kern w:val="0"/>
          <w:sz w:val="30"/>
          <w:szCs w:val="30"/>
        </w:rPr>
        <w:t>预算</w:t>
      </w:r>
      <w:r w:rsidR="002727D0" w:rsidRPr="005054B5">
        <w:rPr>
          <w:rFonts w:eastAsia="仿宋_GB2312"/>
          <w:kern w:val="0"/>
          <w:sz w:val="30"/>
          <w:szCs w:val="30"/>
        </w:rPr>
        <w:t>财政拨款</w:t>
      </w:r>
      <w:r w:rsidR="007600DB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万元，国有资本经营</w:t>
      </w:r>
      <w:r w:rsidR="00C31FE6">
        <w:rPr>
          <w:rFonts w:eastAsia="仿宋_GB2312" w:hint="eastAsia"/>
          <w:kern w:val="0"/>
          <w:sz w:val="30"/>
          <w:szCs w:val="30"/>
        </w:rPr>
        <w:t>预算</w:t>
      </w:r>
      <w:r w:rsidR="002727D0" w:rsidRPr="005054B5">
        <w:rPr>
          <w:rFonts w:eastAsia="仿宋_GB2312"/>
          <w:kern w:val="0"/>
          <w:sz w:val="30"/>
          <w:szCs w:val="30"/>
        </w:rPr>
        <w:t>财政拨款</w:t>
      </w:r>
      <w:r w:rsidR="007600DB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万元。</w:t>
      </w:r>
    </w:p>
    <w:p w:rsidR="00DB767D" w:rsidRPr="005054B5" w:rsidRDefault="00DE5376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四</w:t>
      </w:r>
      <w:r w:rsidR="00DB767D" w:rsidRPr="005054B5">
        <w:rPr>
          <w:rFonts w:ascii="黑体" w:eastAsia="黑体" w:hAnsi="黑体"/>
          <w:kern w:val="0"/>
          <w:sz w:val="30"/>
          <w:szCs w:val="30"/>
        </w:rPr>
        <w:t>、预算单位支出情况</w:t>
      </w:r>
    </w:p>
    <w:p w:rsidR="005054B5" w:rsidRPr="005054B5" w:rsidRDefault="007600DB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2018</w:t>
      </w:r>
      <w:r w:rsidR="00DB767D" w:rsidRPr="005054B5">
        <w:rPr>
          <w:rFonts w:eastAsia="仿宋_GB2312"/>
          <w:kern w:val="0"/>
          <w:sz w:val="30"/>
          <w:szCs w:val="30"/>
        </w:rPr>
        <w:t>年部门预算总支出</w:t>
      </w:r>
      <w:r>
        <w:rPr>
          <w:rFonts w:eastAsia="仿宋_GB2312" w:hint="eastAsia"/>
          <w:kern w:val="0"/>
          <w:sz w:val="30"/>
          <w:szCs w:val="30"/>
        </w:rPr>
        <w:t>393.18</w:t>
      </w:r>
      <w:r w:rsidR="00DB767D" w:rsidRPr="005054B5">
        <w:rPr>
          <w:rFonts w:eastAsia="仿宋_GB2312"/>
          <w:kern w:val="0"/>
          <w:sz w:val="30"/>
          <w:szCs w:val="30"/>
        </w:rPr>
        <w:t>万元。</w:t>
      </w:r>
      <w:r w:rsidR="00A95B6C">
        <w:rPr>
          <w:rFonts w:eastAsia="仿宋_GB2312" w:hint="eastAsia"/>
          <w:kern w:val="0"/>
          <w:sz w:val="30"/>
          <w:szCs w:val="30"/>
        </w:rPr>
        <w:t>财政拨款</w:t>
      </w:r>
      <w:r w:rsidR="00835730" w:rsidRPr="005054B5">
        <w:rPr>
          <w:rFonts w:eastAsia="仿宋_GB2312"/>
          <w:kern w:val="0"/>
          <w:sz w:val="30"/>
          <w:szCs w:val="30"/>
        </w:rPr>
        <w:t>安排</w:t>
      </w:r>
      <w:r w:rsidR="00DB767D" w:rsidRPr="005054B5">
        <w:rPr>
          <w:rFonts w:eastAsia="仿宋_GB2312"/>
          <w:kern w:val="0"/>
          <w:sz w:val="30"/>
          <w:szCs w:val="30"/>
        </w:rPr>
        <w:t>支出</w:t>
      </w:r>
      <w:r w:rsidR="008B4667" w:rsidRPr="005054B5"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 w:hint="eastAsia"/>
          <w:kern w:val="0"/>
          <w:sz w:val="30"/>
          <w:szCs w:val="30"/>
        </w:rPr>
        <w:t>393.18</w:t>
      </w:r>
      <w:r w:rsidR="00DB767D" w:rsidRPr="005054B5">
        <w:rPr>
          <w:rFonts w:eastAsia="仿宋_GB2312"/>
          <w:kern w:val="0"/>
          <w:sz w:val="30"/>
          <w:szCs w:val="30"/>
        </w:rPr>
        <w:t>万元</w:t>
      </w:r>
      <w:r w:rsidR="00DF050A" w:rsidRPr="005054B5">
        <w:rPr>
          <w:rFonts w:eastAsia="仿宋_GB2312"/>
          <w:kern w:val="0"/>
          <w:sz w:val="30"/>
          <w:szCs w:val="30"/>
        </w:rPr>
        <w:t>，其中</w:t>
      </w:r>
      <w:r w:rsidR="00C616E4" w:rsidRPr="005054B5">
        <w:rPr>
          <w:rFonts w:eastAsia="仿宋_GB2312"/>
          <w:kern w:val="0"/>
          <w:sz w:val="30"/>
          <w:szCs w:val="30"/>
        </w:rPr>
        <w:t>，</w:t>
      </w:r>
      <w:r w:rsidR="00DB767D" w:rsidRPr="005054B5">
        <w:rPr>
          <w:rFonts w:eastAsia="仿宋_GB2312"/>
          <w:kern w:val="0"/>
          <w:sz w:val="30"/>
          <w:szCs w:val="30"/>
        </w:rPr>
        <w:t>基本支出</w:t>
      </w:r>
      <w:r>
        <w:rPr>
          <w:rFonts w:eastAsia="仿宋_GB2312" w:hint="eastAsia"/>
          <w:kern w:val="0"/>
          <w:sz w:val="30"/>
          <w:szCs w:val="30"/>
        </w:rPr>
        <w:t>393.18</w:t>
      </w:r>
      <w:r w:rsidR="00DB767D" w:rsidRPr="005054B5">
        <w:rPr>
          <w:rFonts w:eastAsia="仿宋_GB2312"/>
          <w:kern w:val="0"/>
          <w:sz w:val="30"/>
          <w:szCs w:val="30"/>
        </w:rPr>
        <w:t>万元，项目支出</w:t>
      </w:r>
      <w:r>
        <w:rPr>
          <w:rFonts w:eastAsia="仿宋_GB2312" w:hint="eastAsia"/>
          <w:kern w:val="0"/>
          <w:sz w:val="30"/>
          <w:szCs w:val="30"/>
        </w:rPr>
        <w:t>0</w:t>
      </w:r>
      <w:r w:rsidR="00DF050A" w:rsidRPr="005054B5">
        <w:rPr>
          <w:rFonts w:eastAsia="仿宋_GB2312"/>
          <w:kern w:val="0"/>
          <w:sz w:val="30"/>
          <w:szCs w:val="30"/>
        </w:rPr>
        <w:t>万元</w:t>
      </w:r>
      <w:r w:rsidR="00ED6F4E" w:rsidRPr="005054B5">
        <w:rPr>
          <w:rFonts w:eastAsia="仿宋_GB2312"/>
          <w:kern w:val="0"/>
          <w:sz w:val="30"/>
          <w:szCs w:val="30"/>
        </w:rPr>
        <w:t>。</w:t>
      </w:r>
    </w:p>
    <w:p w:rsidR="00DB767D" w:rsidRPr="005054B5" w:rsidRDefault="00EC6D59" w:rsidP="005054B5">
      <w:pPr>
        <w:widowControl/>
        <w:ind w:firstLineChars="150" w:firstLine="45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（一）</w:t>
      </w:r>
      <w:r w:rsidR="00C07645">
        <w:rPr>
          <w:rFonts w:ascii="楷体_GB2312" w:eastAsia="楷体_GB2312" w:hint="eastAsia"/>
          <w:kern w:val="0"/>
          <w:sz w:val="30"/>
          <w:szCs w:val="30"/>
        </w:rPr>
        <w:t>财政拨款安排</w:t>
      </w:r>
      <w:r w:rsidR="00DB767D" w:rsidRPr="005054B5">
        <w:rPr>
          <w:rFonts w:ascii="楷体_GB2312" w:eastAsia="楷体_GB2312"/>
          <w:kern w:val="0"/>
          <w:sz w:val="30"/>
          <w:szCs w:val="30"/>
        </w:rPr>
        <w:t>支出按功能科目分</w:t>
      </w:r>
      <w:r w:rsidR="000A74AF" w:rsidRPr="005054B5">
        <w:rPr>
          <w:rFonts w:ascii="楷体_GB2312" w:eastAsia="楷体_GB2312"/>
          <w:kern w:val="0"/>
          <w:sz w:val="30"/>
          <w:szCs w:val="30"/>
        </w:rPr>
        <w:t>类情况</w:t>
      </w:r>
    </w:p>
    <w:p w:rsidR="00B34030" w:rsidRPr="00B34030" w:rsidRDefault="00B34030" w:rsidP="00153A3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社会保障和就业支出</w:t>
      </w:r>
      <w:r>
        <w:rPr>
          <w:rFonts w:eastAsia="仿宋_GB2312" w:hint="eastAsia"/>
          <w:kern w:val="0"/>
          <w:sz w:val="30"/>
          <w:szCs w:val="30"/>
        </w:rPr>
        <w:t>35.15</w:t>
      </w:r>
      <w:r>
        <w:rPr>
          <w:rFonts w:eastAsia="仿宋_GB2312" w:hint="eastAsia"/>
          <w:kern w:val="0"/>
          <w:sz w:val="30"/>
          <w:szCs w:val="30"/>
        </w:rPr>
        <w:t>万元，其中：</w:t>
      </w:r>
      <w:r w:rsidRPr="00B34030">
        <w:rPr>
          <w:rFonts w:eastAsia="仿宋_GB2312" w:hint="eastAsia"/>
          <w:kern w:val="0"/>
          <w:sz w:val="30"/>
          <w:szCs w:val="30"/>
        </w:rPr>
        <w:t>归口管理的行政单位离退休</w:t>
      </w:r>
      <w:r>
        <w:rPr>
          <w:rFonts w:eastAsia="仿宋_GB2312" w:hint="eastAsia"/>
          <w:kern w:val="0"/>
          <w:sz w:val="30"/>
          <w:szCs w:val="30"/>
        </w:rPr>
        <w:t>7.2</w:t>
      </w:r>
      <w:r>
        <w:rPr>
          <w:rFonts w:eastAsia="仿宋_GB2312" w:hint="eastAsia"/>
          <w:kern w:val="0"/>
          <w:sz w:val="30"/>
          <w:szCs w:val="30"/>
        </w:rPr>
        <w:t>万元，</w:t>
      </w:r>
      <w:r w:rsidRPr="00B34030">
        <w:rPr>
          <w:rFonts w:eastAsia="仿宋_GB2312" w:hint="eastAsia"/>
          <w:kern w:val="0"/>
          <w:sz w:val="30"/>
          <w:szCs w:val="30"/>
        </w:rPr>
        <w:t>机关事业单位基本养老保险缴费支出</w:t>
      </w:r>
      <w:r w:rsidRPr="00B34030">
        <w:rPr>
          <w:rFonts w:eastAsia="仿宋_GB2312" w:hint="eastAsia"/>
          <w:kern w:val="0"/>
          <w:sz w:val="30"/>
          <w:szCs w:val="30"/>
        </w:rPr>
        <w:t>26.53</w:t>
      </w:r>
      <w:r>
        <w:rPr>
          <w:rFonts w:eastAsia="仿宋_GB2312" w:hint="eastAsia"/>
          <w:kern w:val="0"/>
          <w:sz w:val="30"/>
          <w:szCs w:val="30"/>
        </w:rPr>
        <w:t>万元，</w:t>
      </w:r>
      <w:r w:rsidRPr="00B34030">
        <w:rPr>
          <w:rFonts w:eastAsia="仿宋_GB2312" w:hint="eastAsia"/>
          <w:kern w:val="0"/>
          <w:sz w:val="30"/>
          <w:szCs w:val="30"/>
        </w:rPr>
        <w:t>财政对失业保险基金的补助</w:t>
      </w:r>
      <w:r w:rsidRPr="00B34030">
        <w:rPr>
          <w:rFonts w:eastAsia="仿宋_GB2312" w:hint="eastAsia"/>
          <w:kern w:val="0"/>
          <w:sz w:val="30"/>
          <w:szCs w:val="30"/>
        </w:rPr>
        <w:t>0.56</w:t>
      </w:r>
      <w:r>
        <w:rPr>
          <w:rFonts w:eastAsia="仿宋_GB2312" w:hint="eastAsia"/>
          <w:kern w:val="0"/>
          <w:sz w:val="30"/>
          <w:szCs w:val="30"/>
        </w:rPr>
        <w:t>万元，</w:t>
      </w:r>
      <w:r w:rsidRPr="00B34030">
        <w:rPr>
          <w:rFonts w:eastAsia="仿宋_GB2312" w:hint="eastAsia"/>
          <w:kern w:val="0"/>
          <w:sz w:val="30"/>
          <w:szCs w:val="30"/>
        </w:rPr>
        <w:t>财政对工伤保险基金的补助</w:t>
      </w:r>
      <w:r w:rsidRPr="00B34030">
        <w:rPr>
          <w:rFonts w:eastAsia="仿宋_GB2312" w:hint="eastAsia"/>
          <w:kern w:val="0"/>
          <w:sz w:val="30"/>
          <w:szCs w:val="30"/>
        </w:rPr>
        <w:t>0.46</w:t>
      </w:r>
      <w:r>
        <w:rPr>
          <w:rFonts w:eastAsia="仿宋_GB2312" w:hint="eastAsia"/>
          <w:kern w:val="0"/>
          <w:sz w:val="30"/>
          <w:szCs w:val="30"/>
        </w:rPr>
        <w:t>万元，</w:t>
      </w:r>
      <w:r w:rsidRPr="00B34030">
        <w:rPr>
          <w:rFonts w:eastAsia="仿宋_GB2312" w:hint="eastAsia"/>
          <w:kern w:val="0"/>
          <w:sz w:val="30"/>
          <w:szCs w:val="30"/>
        </w:rPr>
        <w:t>财政对生育保险基金的补助</w:t>
      </w:r>
      <w:r w:rsidRPr="00B34030">
        <w:rPr>
          <w:rFonts w:eastAsia="仿宋_GB2312" w:hint="eastAsia"/>
          <w:kern w:val="0"/>
          <w:sz w:val="30"/>
          <w:szCs w:val="30"/>
        </w:rPr>
        <w:t>0.4</w:t>
      </w:r>
      <w:r>
        <w:rPr>
          <w:rFonts w:eastAsia="仿宋_GB2312" w:hint="eastAsia"/>
          <w:kern w:val="0"/>
          <w:sz w:val="30"/>
          <w:szCs w:val="30"/>
        </w:rPr>
        <w:t>万元</w:t>
      </w:r>
      <w:r w:rsidR="00246965">
        <w:rPr>
          <w:rFonts w:eastAsia="仿宋_GB2312" w:hint="eastAsia"/>
          <w:kern w:val="0"/>
          <w:sz w:val="30"/>
          <w:szCs w:val="30"/>
        </w:rPr>
        <w:t>。</w:t>
      </w:r>
    </w:p>
    <w:p w:rsidR="00246965" w:rsidRPr="00246965" w:rsidRDefault="00246965" w:rsidP="00153A3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医疗卫生支出</w:t>
      </w:r>
      <w:r>
        <w:rPr>
          <w:rFonts w:eastAsia="仿宋_GB2312" w:hint="eastAsia"/>
          <w:kern w:val="0"/>
          <w:sz w:val="30"/>
          <w:szCs w:val="30"/>
        </w:rPr>
        <w:t>18.71</w:t>
      </w:r>
      <w:r>
        <w:rPr>
          <w:rFonts w:eastAsia="仿宋_GB2312" w:hint="eastAsia"/>
          <w:kern w:val="0"/>
          <w:sz w:val="30"/>
          <w:szCs w:val="30"/>
        </w:rPr>
        <w:t>万元，其中：</w:t>
      </w:r>
      <w:r w:rsidRPr="00246965">
        <w:rPr>
          <w:rFonts w:eastAsia="仿宋_GB2312" w:hint="eastAsia"/>
          <w:kern w:val="0"/>
          <w:sz w:val="30"/>
          <w:szCs w:val="30"/>
        </w:rPr>
        <w:t>行政单位医疗</w:t>
      </w:r>
      <w:r w:rsidRPr="00246965">
        <w:rPr>
          <w:rFonts w:eastAsia="仿宋_GB2312" w:hint="eastAsia"/>
          <w:kern w:val="0"/>
          <w:sz w:val="30"/>
          <w:szCs w:val="30"/>
        </w:rPr>
        <w:t>5.23</w:t>
      </w:r>
      <w:r>
        <w:rPr>
          <w:rFonts w:eastAsia="仿宋_GB2312" w:hint="eastAsia"/>
          <w:kern w:val="0"/>
          <w:sz w:val="30"/>
          <w:szCs w:val="30"/>
        </w:rPr>
        <w:t>万元，</w:t>
      </w:r>
      <w:r w:rsidRPr="00246965">
        <w:rPr>
          <w:rFonts w:eastAsia="仿宋_GB2312" w:hint="eastAsia"/>
          <w:kern w:val="0"/>
          <w:sz w:val="30"/>
          <w:szCs w:val="30"/>
        </w:rPr>
        <w:t>事业单位医疗</w:t>
      </w:r>
      <w:r w:rsidRPr="00246965">
        <w:rPr>
          <w:rFonts w:eastAsia="仿宋_GB2312" w:hint="eastAsia"/>
          <w:kern w:val="0"/>
          <w:sz w:val="30"/>
          <w:szCs w:val="30"/>
        </w:rPr>
        <w:t>5.91</w:t>
      </w:r>
      <w:r>
        <w:rPr>
          <w:rFonts w:eastAsia="仿宋_GB2312" w:hint="eastAsia"/>
          <w:kern w:val="0"/>
          <w:sz w:val="30"/>
          <w:szCs w:val="30"/>
        </w:rPr>
        <w:t>万元，</w:t>
      </w:r>
      <w:r w:rsidRPr="00246965">
        <w:rPr>
          <w:rFonts w:eastAsia="仿宋_GB2312" w:hint="eastAsia"/>
          <w:kern w:val="0"/>
          <w:sz w:val="30"/>
          <w:szCs w:val="30"/>
        </w:rPr>
        <w:t>公务员医疗补助</w:t>
      </w:r>
      <w:r w:rsidRPr="00246965">
        <w:rPr>
          <w:rFonts w:eastAsia="仿宋_GB2312" w:hint="eastAsia"/>
          <w:kern w:val="0"/>
          <w:sz w:val="30"/>
          <w:szCs w:val="30"/>
        </w:rPr>
        <w:t>7.57</w:t>
      </w:r>
      <w:r>
        <w:rPr>
          <w:rFonts w:eastAsia="仿宋_GB2312" w:hint="eastAsia"/>
          <w:kern w:val="0"/>
          <w:sz w:val="30"/>
          <w:szCs w:val="30"/>
        </w:rPr>
        <w:t>万元。</w:t>
      </w:r>
    </w:p>
    <w:p w:rsidR="00246965" w:rsidRPr="00246965" w:rsidRDefault="00246965" w:rsidP="00153A3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农林水支出</w:t>
      </w:r>
      <w:r>
        <w:rPr>
          <w:rFonts w:eastAsia="仿宋_GB2312" w:hint="eastAsia"/>
          <w:kern w:val="0"/>
          <w:sz w:val="30"/>
          <w:szCs w:val="30"/>
        </w:rPr>
        <w:t>316.34</w:t>
      </w:r>
      <w:r>
        <w:rPr>
          <w:rFonts w:eastAsia="仿宋_GB2312" w:hint="eastAsia"/>
          <w:kern w:val="0"/>
          <w:sz w:val="30"/>
          <w:szCs w:val="30"/>
        </w:rPr>
        <w:t>万元，其中：</w:t>
      </w:r>
      <w:r w:rsidRPr="00246965">
        <w:rPr>
          <w:rFonts w:eastAsia="仿宋_GB2312" w:hint="eastAsia"/>
          <w:kern w:val="0"/>
          <w:sz w:val="30"/>
          <w:szCs w:val="30"/>
        </w:rPr>
        <w:t>行政运行</w:t>
      </w:r>
      <w:r w:rsidRPr="00246965">
        <w:rPr>
          <w:rFonts w:eastAsia="仿宋_GB2312" w:hint="eastAsia"/>
          <w:kern w:val="0"/>
          <w:sz w:val="30"/>
          <w:szCs w:val="30"/>
        </w:rPr>
        <w:t>241.34</w:t>
      </w:r>
      <w:r>
        <w:rPr>
          <w:rFonts w:eastAsia="仿宋_GB2312" w:hint="eastAsia"/>
          <w:kern w:val="0"/>
          <w:sz w:val="30"/>
          <w:szCs w:val="30"/>
        </w:rPr>
        <w:t>万元，</w:t>
      </w:r>
      <w:r w:rsidRPr="00246965">
        <w:rPr>
          <w:rFonts w:eastAsia="仿宋_GB2312" w:hint="eastAsia"/>
          <w:kern w:val="0"/>
          <w:sz w:val="30"/>
          <w:szCs w:val="30"/>
        </w:rPr>
        <w:t>其他扶贫支出</w:t>
      </w:r>
      <w:r>
        <w:rPr>
          <w:rFonts w:eastAsia="仿宋_GB2312" w:hint="eastAsia"/>
          <w:kern w:val="0"/>
          <w:sz w:val="30"/>
          <w:szCs w:val="30"/>
        </w:rPr>
        <w:t>7</w:t>
      </w:r>
      <w:r>
        <w:rPr>
          <w:rFonts w:eastAsia="仿宋_GB2312" w:hint="eastAsia"/>
          <w:kern w:val="0"/>
          <w:sz w:val="30"/>
          <w:szCs w:val="30"/>
        </w:rPr>
        <w:t>万元，</w:t>
      </w:r>
      <w:r w:rsidRPr="00246965">
        <w:rPr>
          <w:rFonts w:eastAsia="仿宋_GB2312" w:hint="eastAsia"/>
          <w:kern w:val="0"/>
          <w:sz w:val="30"/>
          <w:szCs w:val="30"/>
        </w:rPr>
        <w:t>农村基础设施建设</w:t>
      </w:r>
      <w:r>
        <w:rPr>
          <w:rFonts w:eastAsia="仿宋_GB2312" w:hint="eastAsia"/>
          <w:kern w:val="0"/>
          <w:sz w:val="30"/>
          <w:szCs w:val="30"/>
        </w:rPr>
        <w:t>68</w:t>
      </w:r>
      <w:r>
        <w:rPr>
          <w:rFonts w:eastAsia="仿宋_GB2312" w:hint="eastAsia"/>
          <w:kern w:val="0"/>
          <w:sz w:val="30"/>
          <w:szCs w:val="30"/>
        </w:rPr>
        <w:t>万元。</w:t>
      </w:r>
    </w:p>
    <w:p w:rsidR="00B34030" w:rsidRPr="00B34030" w:rsidRDefault="00246965" w:rsidP="00153A3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246965">
        <w:rPr>
          <w:rFonts w:eastAsia="仿宋_GB2312" w:hint="eastAsia"/>
          <w:kern w:val="0"/>
          <w:sz w:val="30"/>
          <w:szCs w:val="30"/>
        </w:rPr>
        <w:t>住房公积金</w:t>
      </w:r>
      <w:r>
        <w:rPr>
          <w:rFonts w:eastAsia="仿宋_GB2312" w:hint="eastAsia"/>
          <w:kern w:val="0"/>
          <w:sz w:val="30"/>
          <w:szCs w:val="30"/>
        </w:rPr>
        <w:t>支出</w:t>
      </w:r>
      <w:r>
        <w:rPr>
          <w:rFonts w:eastAsia="仿宋_GB2312" w:hint="eastAsia"/>
          <w:kern w:val="0"/>
          <w:sz w:val="30"/>
          <w:szCs w:val="30"/>
        </w:rPr>
        <w:t>22.98</w:t>
      </w:r>
      <w:r>
        <w:rPr>
          <w:rFonts w:eastAsia="仿宋_GB2312" w:hint="eastAsia"/>
          <w:kern w:val="0"/>
          <w:sz w:val="30"/>
          <w:szCs w:val="30"/>
        </w:rPr>
        <w:t>万元。</w:t>
      </w:r>
    </w:p>
    <w:p w:rsidR="00F24EE1" w:rsidRPr="005054B5" w:rsidRDefault="00EC6D59" w:rsidP="005054B5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lastRenderedPageBreak/>
        <w:t>（二）</w:t>
      </w:r>
      <w:r w:rsidR="00C07645">
        <w:rPr>
          <w:rFonts w:ascii="楷体_GB2312" w:eastAsia="楷体_GB2312" w:hint="eastAsia"/>
          <w:kern w:val="0"/>
          <w:sz w:val="30"/>
          <w:szCs w:val="30"/>
        </w:rPr>
        <w:t>财政拨款安排</w:t>
      </w:r>
      <w:r w:rsidR="000A74AF" w:rsidRPr="005054B5">
        <w:rPr>
          <w:rFonts w:ascii="楷体_GB2312" w:eastAsia="楷体_GB2312"/>
          <w:kern w:val="0"/>
          <w:sz w:val="30"/>
          <w:szCs w:val="30"/>
        </w:rPr>
        <w:t>支出按经济科目分类情况</w:t>
      </w:r>
    </w:p>
    <w:p w:rsidR="00F133BC" w:rsidRDefault="00F133BC" w:rsidP="00F133BC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1</w:t>
      </w:r>
      <w:r>
        <w:rPr>
          <w:rFonts w:eastAsia="仿宋_GB2312" w:hint="eastAsia"/>
          <w:kern w:val="0"/>
          <w:sz w:val="30"/>
          <w:szCs w:val="30"/>
        </w:rPr>
        <w:t>、政府预算支出经济分类</w:t>
      </w:r>
    </w:p>
    <w:p w:rsidR="00333E7F" w:rsidRDefault="00333E7F" w:rsidP="00F133BC">
      <w:pPr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基本支出</w:t>
      </w:r>
      <w:r>
        <w:rPr>
          <w:rFonts w:eastAsia="仿宋_GB2312" w:hint="eastAsia"/>
          <w:kern w:val="0"/>
          <w:sz w:val="30"/>
          <w:szCs w:val="30"/>
        </w:rPr>
        <w:t>393.18</w:t>
      </w:r>
      <w:r>
        <w:rPr>
          <w:rFonts w:eastAsia="仿宋_GB2312" w:hint="eastAsia"/>
          <w:kern w:val="0"/>
          <w:sz w:val="30"/>
          <w:szCs w:val="30"/>
        </w:rPr>
        <w:t>万元。</w:t>
      </w:r>
    </w:p>
    <w:p w:rsidR="00F133BC" w:rsidRDefault="00F133BC" w:rsidP="00F133BC">
      <w:pPr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F133BC">
        <w:rPr>
          <w:rFonts w:eastAsia="仿宋_GB2312" w:hint="eastAsia"/>
          <w:kern w:val="0"/>
          <w:sz w:val="30"/>
          <w:szCs w:val="30"/>
        </w:rPr>
        <w:t>机关工资福利支出</w:t>
      </w:r>
      <w:r>
        <w:rPr>
          <w:rFonts w:eastAsia="仿宋_GB2312" w:hint="eastAsia"/>
          <w:kern w:val="0"/>
          <w:sz w:val="30"/>
          <w:szCs w:val="30"/>
        </w:rPr>
        <w:t>279.8</w:t>
      </w:r>
      <w:r>
        <w:rPr>
          <w:rFonts w:eastAsia="仿宋_GB2312" w:hint="eastAsia"/>
          <w:kern w:val="0"/>
          <w:sz w:val="30"/>
          <w:szCs w:val="30"/>
        </w:rPr>
        <w:t>万元，其中：工资奖金津补贴</w:t>
      </w:r>
      <w:r>
        <w:rPr>
          <w:rFonts w:eastAsia="仿宋_GB2312" w:hint="eastAsia"/>
          <w:kern w:val="0"/>
          <w:sz w:val="30"/>
          <w:szCs w:val="30"/>
        </w:rPr>
        <w:t>210.16</w:t>
      </w:r>
      <w:r>
        <w:rPr>
          <w:rFonts w:eastAsia="仿宋_GB2312" w:hint="eastAsia"/>
          <w:kern w:val="0"/>
          <w:sz w:val="30"/>
          <w:szCs w:val="30"/>
        </w:rPr>
        <w:t>万元，社会保障缴费</w:t>
      </w:r>
      <w:r>
        <w:rPr>
          <w:rFonts w:eastAsia="仿宋_GB2312" w:hint="eastAsia"/>
          <w:kern w:val="0"/>
          <w:sz w:val="30"/>
          <w:szCs w:val="30"/>
        </w:rPr>
        <w:t>46.66</w:t>
      </w:r>
      <w:r>
        <w:rPr>
          <w:rFonts w:eastAsia="仿宋_GB2312" w:hint="eastAsia"/>
          <w:kern w:val="0"/>
          <w:sz w:val="30"/>
          <w:szCs w:val="30"/>
        </w:rPr>
        <w:t>万元，住房公积金</w:t>
      </w:r>
      <w:r>
        <w:rPr>
          <w:rFonts w:eastAsia="仿宋_GB2312" w:hint="eastAsia"/>
          <w:kern w:val="0"/>
          <w:sz w:val="30"/>
          <w:szCs w:val="30"/>
        </w:rPr>
        <w:t>22.98</w:t>
      </w:r>
      <w:r>
        <w:rPr>
          <w:rFonts w:eastAsia="仿宋_GB2312" w:hint="eastAsia"/>
          <w:kern w:val="0"/>
          <w:sz w:val="30"/>
          <w:szCs w:val="30"/>
        </w:rPr>
        <w:t>万元。</w:t>
      </w:r>
    </w:p>
    <w:p w:rsidR="00260B35" w:rsidRPr="00F133BC" w:rsidRDefault="00260B35" w:rsidP="00260B35">
      <w:pPr>
        <w:ind w:firstLineChars="200" w:firstLine="600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eastAsia="仿宋_GB2312" w:hint="eastAsia"/>
          <w:kern w:val="0"/>
          <w:sz w:val="30"/>
          <w:szCs w:val="30"/>
        </w:rPr>
        <w:t>机关商品和服务支出</w:t>
      </w:r>
      <w:r>
        <w:rPr>
          <w:rFonts w:eastAsia="仿宋_GB2312" w:hint="eastAsia"/>
          <w:kern w:val="0"/>
          <w:sz w:val="30"/>
          <w:szCs w:val="30"/>
        </w:rPr>
        <w:t>104.95</w:t>
      </w:r>
      <w:r>
        <w:rPr>
          <w:rFonts w:eastAsia="仿宋_GB2312" w:hint="eastAsia"/>
          <w:kern w:val="0"/>
          <w:sz w:val="30"/>
          <w:szCs w:val="30"/>
        </w:rPr>
        <w:t>万元，其中：办公经费</w:t>
      </w:r>
      <w:r>
        <w:rPr>
          <w:rFonts w:eastAsia="仿宋_GB2312" w:hint="eastAsia"/>
          <w:kern w:val="0"/>
          <w:sz w:val="30"/>
          <w:szCs w:val="30"/>
        </w:rPr>
        <w:t>89.97</w:t>
      </w:r>
      <w:r>
        <w:rPr>
          <w:rFonts w:eastAsia="仿宋_GB2312" w:hint="eastAsia"/>
          <w:kern w:val="0"/>
          <w:sz w:val="30"/>
          <w:szCs w:val="30"/>
        </w:rPr>
        <w:t>万元，委托业务费</w:t>
      </w:r>
      <w:r>
        <w:rPr>
          <w:rFonts w:eastAsia="仿宋_GB2312" w:hint="eastAsia"/>
          <w:kern w:val="0"/>
          <w:sz w:val="30"/>
          <w:szCs w:val="30"/>
        </w:rPr>
        <w:t>12.48</w:t>
      </w:r>
      <w:r>
        <w:rPr>
          <w:rFonts w:eastAsia="仿宋_GB2312" w:hint="eastAsia"/>
          <w:kern w:val="0"/>
          <w:sz w:val="30"/>
          <w:szCs w:val="30"/>
        </w:rPr>
        <w:t>万元，公务用车运行维护费</w:t>
      </w:r>
      <w:r>
        <w:rPr>
          <w:rFonts w:eastAsia="仿宋_GB2312" w:hint="eastAsia"/>
          <w:kern w:val="0"/>
          <w:sz w:val="30"/>
          <w:szCs w:val="30"/>
        </w:rPr>
        <w:t>2.5</w:t>
      </w:r>
      <w:r>
        <w:rPr>
          <w:rFonts w:eastAsia="仿宋_GB2312" w:hint="eastAsia"/>
          <w:kern w:val="0"/>
          <w:sz w:val="30"/>
          <w:szCs w:val="30"/>
        </w:rPr>
        <w:t>万元。</w:t>
      </w:r>
    </w:p>
    <w:p w:rsidR="00153A35" w:rsidRDefault="00260B35" w:rsidP="00F133BC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对个人和家庭的补助</w:t>
      </w:r>
      <w:r>
        <w:rPr>
          <w:rFonts w:eastAsia="仿宋_GB2312" w:hint="eastAsia"/>
          <w:kern w:val="0"/>
          <w:sz w:val="30"/>
          <w:szCs w:val="30"/>
        </w:rPr>
        <w:t>8.43</w:t>
      </w:r>
      <w:r>
        <w:rPr>
          <w:rFonts w:eastAsia="仿宋_GB2312" w:hint="eastAsia"/>
          <w:kern w:val="0"/>
          <w:sz w:val="30"/>
          <w:szCs w:val="30"/>
        </w:rPr>
        <w:t>万元，其中：社会福利和救助</w:t>
      </w:r>
      <w:r>
        <w:rPr>
          <w:rFonts w:eastAsia="仿宋_GB2312" w:hint="eastAsia"/>
          <w:kern w:val="0"/>
          <w:sz w:val="30"/>
          <w:szCs w:val="30"/>
        </w:rPr>
        <w:t>1.23</w:t>
      </w:r>
      <w:r>
        <w:rPr>
          <w:rFonts w:eastAsia="仿宋_GB2312" w:hint="eastAsia"/>
          <w:kern w:val="0"/>
          <w:sz w:val="30"/>
          <w:szCs w:val="30"/>
        </w:rPr>
        <w:t>万元，离退休费</w:t>
      </w:r>
      <w:r>
        <w:rPr>
          <w:rFonts w:eastAsia="仿宋_GB2312" w:hint="eastAsia"/>
          <w:kern w:val="0"/>
          <w:sz w:val="30"/>
          <w:szCs w:val="30"/>
        </w:rPr>
        <w:t>7.2</w:t>
      </w:r>
      <w:r>
        <w:rPr>
          <w:rFonts w:eastAsia="仿宋_GB2312" w:hint="eastAsia"/>
          <w:kern w:val="0"/>
          <w:sz w:val="30"/>
          <w:szCs w:val="30"/>
        </w:rPr>
        <w:t>万元。</w:t>
      </w:r>
    </w:p>
    <w:p w:rsidR="00260B35" w:rsidRDefault="00260B35" w:rsidP="00F133BC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</w:t>
      </w:r>
      <w:r>
        <w:rPr>
          <w:rFonts w:eastAsia="仿宋_GB2312" w:hint="eastAsia"/>
          <w:kern w:val="0"/>
          <w:sz w:val="30"/>
          <w:szCs w:val="30"/>
        </w:rPr>
        <w:t>、部门预算支出经济分类</w:t>
      </w:r>
    </w:p>
    <w:p w:rsidR="00A9208E" w:rsidRDefault="00333E7F" w:rsidP="00F133BC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基本支出</w:t>
      </w:r>
      <w:r>
        <w:rPr>
          <w:rFonts w:eastAsia="仿宋_GB2312" w:hint="eastAsia"/>
          <w:kern w:val="0"/>
          <w:sz w:val="30"/>
          <w:szCs w:val="30"/>
        </w:rPr>
        <w:t>393.18</w:t>
      </w:r>
      <w:r>
        <w:rPr>
          <w:rFonts w:eastAsia="仿宋_GB2312" w:hint="eastAsia"/>
          <w:kern w:val="0"/>
          <w:sz w:val="30"/>
          <w:szCs w:val="30"/>
        </w:rPr>
        <w:t>万元</w:t>
      </w:r>
      <w:r w:rsidR="00A9208E">
        <w:rPr>
          <w:rFonts w:eastAsia="仿宋_GB2312" w:hint="eastAsia"/>
          <w:kern w:val="0"/>
          <w:sz w:val="30"/>
          <w:szCs w:val="30"/>
        </w:rPr>
        <w:t>。</w:t>
      </w:r>
    </w:p>
    <w:p w:rsidR="00A9208E" w:rsidRDefault="00333E7F" w:rsidP="00F133BC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工资福利支出</w:t>
      </w:r>
      <w:r>
        <w:rPr>
          <w:rFonts w:eastAsia="仿宋_GB2312" w:hint="eastAsia"/>
          <w:kern w:val="0"/>
          <w:sz w:val="30"/>
          <w:szCs w:val="30"/>
        </w:rPr>
        <w:t>279.8</w:t>
      </w:r>
      <w:r>
        <w:rPr>
          <w:rFonts w:eastAsia="仿宋_GB2312" w:hint="eastAsia"/>
          <w:kern w:val="0"/>
          <w:sz w:val="30"/>
          <w:szCs w:val="30"/>
        </w:rPr>
        <w:t>万元，</w:t>
      </w:r>
      <w:r w:rsidR="00A9208E">
        <w:rPr>
          <w:rFonts w:eastAsia="仿宋_GB2312" w:hint="eastAsia"/>
          <w:kern w:val="0"/>
          <w:sz w:val="30"/>
          <w:szCs w:val="30"/>
        </w:rPr>
        <w:t>其中：基本工资</w:t>
      </w:r>
      <w:r w:rsidR="00A9208E">
        <w:rPr>
          <w:rFonts w:eastAsia="仿宋_GB2312" w:hint="eastAsia"/>
          <w:kern w:val="0"/>
          <w:sz w:val="30"/>
          <w:szCs w:val="30"/>
        </w:rPr>
        <w:t>52.89</w:t>
      </w:r>
      <w:r w:rsidR="00A9208E">
        <w:rPr>
          <w:rFonts w:eastAsia="仿宋_GB2312" w:hint="eastAsia"/>
          <w:kern w:val="0"/>
          <w:sz w:val="30"/>
          <w:szCs w:val="30"/>
        </w:rPr>
        <w:t>万元，津贴补贴</w:t>
      </w:r>
      <w:r w:rsidR="00A9208E">
        <w:rPr>
          <w:rFonts w:eastAsia="仿宋_GB2312" w:hint="eastAsia"/>
          <w:kern w:val="0"/>
          <w:sz w:val="30"/>
          <w:szCs w:val="30"/>
        </w:rPr>
        <w:t>77.85</w:t>
      </w:r>
      <w:r w:rsidR="00A9208E">
        <w:rPr>
          <w:rFonts w:eastAsia="仿宋_GB2312" w:hint="eastAsia"/>
          <w:kern w:val="0"/>
          <w:sz w:val="30"/>
          <w:szCs w:val="30"/>
        </w:rPr>
        <w:t>万元，奖金</w:t>
      </w:r>
      <w:r w:rsidR="00A9208E">
        <w:rPr>
          <w:rFonts w:eastAsia="仿宋_GB2312" w:hint="eastAsia"/>
          <w:kern w:val="0"/>
          <w:sz w:val="30"/>
          <w:szCs w:val="30"/>
        </w:rPr>
        <w:t>62.55</w:t>
      </w:r>
      <w:r w:rsidR="00A9208E">
        <w:rPr>
          <w:rFonts w:eastAsia="仿宋_GB2312" w:hint="eastAsia"/>
          <w:kern w:val="0"/>
          <w:sz w:val="30"/>
          <w:szCs w:val="30"/>
        </w:rPr>
        <w:t>万元，绩效工资</w:t>
      </w:r>
      <w:r w:rsidR="00A9208E">
        <w:rPr>
          <w:rFonts w:eastAsia="仿宋_GB2312" w:hint="eastAsia"/>
          <w:kern w:val="0"/>
          <w:sz w:val="30"/>
          <w:szCs w:val="30"/>
        </w:rPr>
        <w:t>16.87</w:t>
      </w:r>
      <w:r w:rsidR="00A9208E">
        <w:rPr>
          <w:rFonts w:eastAsia="仿宋_GB2312" w:hint="eastAsia"/>
          <w:kern w:val="0"/>
          <w:sz w:val="30"/>
          <w:szCs w:val="30"/>
        </w:rPr>
        <w:t>万元，机关事业单位基本养老保险费</w:t>
      </w:r>
      <w:r w:rsidR="00A9208E">
        <w:rPr>
          <w:rFonts w:eastAsia="仿宋_GB2312" w:hint="eastAsia"/>
          <w:kern w:val="0"/>
          <w:sz w:val="30"/>
          <w:szCs w:val="30"/>
        </w:rPr>
        <w:t>26.53</w:t>
      </w:r>
      <w:r w:rsidR="00A9208E">
        <w:rPr>
          <w:rFonts w:eastAsia="仿宋_GB2312" w:hint="eastAsia"/>
          <w:kern w:val="0"/>
          <w:sz w:val="30"/>
          <w:szCs w:val="30"/>
        </w:rPr>
        <w:t>万元，其他社会保障缴费</w:t>
      </w:r>
      <w:r w:rsidR="00A9208E">
        <w:rPr>
          <w:rFonts w:eastAsia="仿宋_GB2312" w:hint="eastAsia"/>
          <w:kern w:val="0"/>
          <w:sz w:val="30"/>
          <w:szCs w:val="30"/>
        </w:rPr>
        <w:t>1.42</w:t>
      </w:r>
      <w:r w:rsidR="00A9208E">
        <w:rPr>
          <w:rFonts w:eastAsia="仿宋_GB2312" w:hint="eastAsia"/>
          <w:kern w:val="0"/>
          <w:sz w:val="30"/>
          <w:szCs w:val="30"/>
        </w:rPr>
        <w:t>万元，住房公积金</w:t>
      </w:r>
      <w:r w:rsidR="00A9208E">
        <w:rPr>
          <w:rFonts w:eastAsia="仿宋_GB2312" w:hint="eastAsia"/>
          <w:kern w:val="0"/>
          <w:sz w:val="30"/>
          <w:szCs w:val="30"/>
        </w:rPr>
        <w:t>22.98</w:t>
      </w:r>
      <w:r w:rsidR="00A9208E">
        <w:rPr>
          <w:rFonts w:eastAsia="仿宋_GB2312" w:hint="eastAsia"/>
          <w:kern w:val="0"/>
          <w:sz w:val="30"/>
          <w:szCs w:val="30"/>
        </w:rPr>
        <w:t>万元，医疗费</w:t>
      </w:r>
      <w:r w:rsidR="00A9208E">
        <w:rPr>
          <w:rFonts w:eastAsia="仿宋_GB2312" w:hint="eastAsia"/>
          <w:kern w:val="0"/>
          <w:sz w:val="30"/>
          <w:szCs w:val="30"/>
        </w:rPr>
        <w:t>18.71</w:t>
      </w:r>
      <w:r w:rsidR="00A9208E">
        <w:rPr>
          <w:rFonts w:eastAsia="仿宋_GB2312" w:hint="eastAsia"/>
          <w:kern w:val="0"/>
          <w:sz w:val="30"/>
          <w:szCs w:val="30"/>
        </w:rPr>
        <w:t>万元。</w:t>
      </w:r>
    </w:p>
    <w:p w:rsidR="00433962" w:rsidRDefault="00333E7F" w:rsidP="00F133BC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lastRenderedPageBreak/>
        <w:t>商品和服务支出</w:t>
      </w:r>
      <w:r>
        <w:rPr>
          <w:rFonts w:eastAsia="仿宋_GB2312" w:hint="eastAsia"/>
          <w:kern w:val="0"/>
          <w:sz w:val="30"/>
          <w:szCs w:val="30"/>
        </w:rPr>
        <w:t>104.95</w:t>
      </w:r>
      <w:r>
        <w:rPr>
          <w:rFonts w:eastAsia="仿宋_GB2312" w:hint="eastAsia"/>
          <w:kern w:val="0"/>
          <w:sz w:val="30"/>
          <w:szCs w:val="30"/>
        </w:rPr>
        <w:t>万元，</w:t>
      </w:r>
      <w:r w:rsidR="00433962">
        <w:rPr>
          <w:rFonts w:eastAsia="仿宋_GB2312" w:hint="eastAsia"/>
          <w:kern w:val="0"/>
          <w:sz w:val="30"/>
          <w:szCs w:val="30"/>
        </w:rPr>
        <w:t>其中：办公费</w:t>
      </w:r>
      <w:r w:rsidR="00433962">
        <w:rPr>
          <w:rFonts w:eastAsia="仿宋_GB2312" w:hint="eastAsia"/>
          <w:kern w:val="0"/>
          <w:sz w:val="30"/>
          <w:szCs w:val="30"/>
        </w:rPr>
        <w:t>3.74</w:t>
      </w:r>
      <w:r w:rsidR="00433962">
        <w:rPr>
          <w:rFonts w:eastAsia="仿宋_GB2312" w:hint="eastAsia"/>
          <w:kern w:val="0"/>
          <w:sz w:val="30"/>
          <w:szCs w:val="30"/>
        </w:rPr>
        <w:t>万元，邮电费</w:t>
      </w:r>
      <w:r w:rsidR="00433962">
        <w:rPr>
          <w:rFonts w:eastAsia="仿宋_GB2312" w:hint="eastAsia"/>
          <w:kern w:val="0"/>
          <w:sz w:val="30"/>
          <w:szCs w:val="30"/>
        </w:rPr>
        <w:t>2.8</w:t>
      </w:r>
      <w:r w:rsidR="00433962">
        <w:rPr>
          <w:rFonts w:eastAsia="仿宋_GB2312" w:hint="eastAsia"/>
          <w:kern w:val="0"/>
          <w:sz w:val="30"/>
          <w:szCs w:val="30"/>
        </w:rPr>
        <w:t>万元，差旅费</w:t>
      </w:r>
      <w:r w:rsidR="00433962">
        <w:rPr>
          <w:rFonts w:eastAsia="仿宋_GB2312" w:hint="eastAsia"/>
          <w:kern w:val="0"/>
          <w:sz w:val="30"/>
          <w:szCs w:val="30"/>
        </w:rPr>
        <w:t>1.19</w:t>
      </w:r>
      <w:r w:rsidR="00433962">
        <w:rPr>
          <w:rFonts w:eastAsia="仿宋_GB2312" w:hint="eastAsia"/>
          <w:kern w:val="0"/>
          <w:sz w:val="30"/>
          <w:szCs w:val="30"/>
        </w:rPr>
        <w:t>万元，委托业务费</w:t>
      </w:r>
      <w:r w:rsidR="00433962">
        <w:rPr>
          <w:rFonts w:eastAsia="仿宋_GB2312" w:hint="eastAsia"/>
          <w:kern w:val="0"/>
          <w:sz w:val="30"/>
          <w:szCs w:val="30"/>
        </w:rPr>
        <w:t>12.48</w:t>
      </w:r>
      <w:r w:rsidR="00433962">
        <w:rPr>
          <w:rFonts w:eastAsia="仿宋_GB2312" w:hint="eastAsia"/>
          <w:kern w:val="0"/>
          <w:sz w:val="30"/>
          <w:szCs w:val="30"/>
        </w:rPr>
        <w:t>万元，工会经费</w:t>
      </w:r>
      <w:r w:rsidR="00433962">
        <w:rPr>
          <w:rFonts w:eastAsia="仿宋_GB2312" w:hint="eastAsia"/>
          <w:kern w:val="0"/>
          <w:sz w:val="30"/>
          <w:szCs w:val="30"/>
        </w:rPr>
        <w:t>1.87</w:t>
      </w:r>
      <w:r w:rsidR="00433962">
        <w:rPr>
          <w:rFonts w:eastAsia="仿宋_GB2312" w:hint="eastAsia"/>
          <w:kern w:val="0"/>
          <w:sz w:val="30"/>
          <w:szCs w:val="30"/>
        </w:rPr>
        <w:t>万元，福利费</w:t>
      </w:r>
      <w:r w:rsidR="00433962">
        <w:rPr>
          <w:rFonts w:eastAsia="仿宋_GB2312" w:hint="eastAsia"/>
          <w:kern w:val="0"/>
          <w:sz w:val="30"/>
          <w:szCs w:val="30"/>
        </w:rPr>
        <w:t>1.19</w:t>
      </w:r>
      <w:r w:rsidR="00433962">
        <w:rPr>
          <w:rFonts w:eastAsia="仿宋_GB2312" w:hint="eastAsia"/>
          <w:kern w:val="0"/>
          <w:sz w:val="30"/>
          <w:szCs w:val="30"/>
        </w:rPr>
        <w:t>万元，公务用车运行维护费</w:t>
      </w:r>
      <w:r w:rsidR="00433962">
        <w:rPr>
          <w:rFonts w:eastAsia="仿宋_GB2312" w:hint="eastAsia"/>
          <w:kern w:val="0"/>
          <w:sz w:val="30"/>
          <w:szCs w:val="30"/>
        </w:rPr>
        <w:t>27.5</w:t>
      </w:r>
      <w:r w:rsidR="00433962">
        <w:rPr>
          <w:rFonts w:eastAsia="仿宋_GB2312" w:hint="eastAsia"/>
          <w:kern w:val="0"/>
          <w:sz w:val="30"/>
          <w:szCs w:val="30"/>
        </w:rPr>
        <w:t>万元，其他交通费用</w:t>
      </w:r>
      <w:r w:rsidR="00433962">
        <w:rPr>
          <w:rFonts w:eastAsia="仿宋_GB2312" w:hint="eastAsia"/>
          <w:kern w:val="0"/>
          <w:sz w:val="30"/>
          <w:szCs w:val="30"/>
        </w:rPr>
        <w:t>6.18</w:t>
      </w:r>
      <w:r w:rsidR="00433962">
        <w:rPr>
          <w:rFonts w:eastAsia="仿宋_GB2312" w:hint="eastAsia"/>
          <w:kern w:val="0"/>
          <w:sz w:val="30"/>
          <w:szCs w:val="30"/>
        </w:rPr>
        <w:t>万元，其他商品和服务支出</w:t>
      </w:r>
      <w:r w:rsidR="00433962">
        <w:rPr>
          <w:rFonts w:eastAsia="仿宋_GB2312" w:hint="eastAsia"/>
          <w:kern w:val="0"/>
          <w:sz w:val="30"/>
          <w:szCs w:val="30"/>
        </w:rPr>
        <w:t>48</w:t>
      </w:r>
      <w:r w:rsidR="00433962">
        <w:rPr>
          <w:rFonts w:eastAsia="仿宋_GB2312" w:hint="eastAsia"/>
          <w:kern w:val="0"/>
          <w:sz w:val="30"/>
          <w:szCs w:val="30"/>
        </w:rPr>
        <w:t>万元。</w:t>
      </w:r>
    </w:p>
    <w:p w:rsidR="00333E7F" w:rsidRDefault="00333E7F" w:rsidP="00433962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对个人和家庭的补助</w:t>
      </w:r>
      <w:r>
        <w:rPr>
          <w:rFonts w:eastAsia="仿宋_GB2312" w:hint="eastAsia"/>
          <w:kern w:val="0"/>
          <w:sz w:val="30"/>
          <w:szCs w:val="30"/>
        </w:rPr>
        <w:t>8.43</w:t>
      </w:r>
      <w:r>
        <w:rPr>
          <w:rFonts w:eastAsia="仿宋_GB2312" w:hint="eastAsia"/>
          <w:kern w:val="0"/>
          <w:sz w:val="30"/>
          <w:szCs w:val="30"/>
        </w:rPr>
        <w:t>万元</w:t>
      </w:r>
      <w:r w:rsidR="00433962">
        <w:rPr>
          <w:rFonts w:eastAsia="仿宋_GB2312" w:hint="eastAsia"/>
          <w:kern w:val="0"/>
          <w:sz w:val="30"/>
          <w:szCs w:val="30"/>
        </w:rPr>
        <w:t>，其中：抚恤金</w:t>
      </w:r>
      <w:r w:rsidR="00433962">
        <w:rPr>
          <w:rFonts w:eastAsia="仿宋_GB2312" w:hint="eastAsia"/>
          <w:kern w:val="0"/>
          <w:sz w:val="30"/>
          <w:szCs w:val="30"/>
        </w:rPr>
        <w:t>1.23</w:t>
      </w:r>
      <w:r w:rsidR="00433962">
        <w:rPr>
          <w:rFonts w:eastAsia="仿宋_GB2312" w:hint="eastAsia"/>
          <w:kern w:val="0"/>
          <w:sz w:val="30"/>
          <w:szCs w:val="30"/>
        </w:rPr>
        <w:t>万元，生活补助</w:t>
      </w:r>
      <w:r w:rsidR="00433962">
        <w:rPr>
          <w:rFonts w:eastAsia="仿宋_GB2312" w:hint="eastAsia"/>
          <w:kern w:val="0"/>
          <w:sz w:val="30"/>
          <w:szCs w:val="30"/>
        </w:rPr>
        <w:t>7.2</w:t>
      </w:r>
      <w:r w:rsidR="00433962">
        <w:rPr>
          <w:rFonts w:eastAsia="仿宋_GB2312" w:hint="eastAsia"/>
          <w:kern w:val="0"/>
          <w:sz w:val="30"/>
          <w:szCs w:val="30"/>
        </w:rPr>
        <w:t>万元。</w:t>
      </w:r>
    </w:p>
    <w:p w:rsidR="003050B6" w:rsidRPr="005054B5" w:rsidRDefault="00DA2AE8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五</w:t>
      </w:r>
      <w:r w:rsidR="003050B6" w:rsidRPr="005054B5">
        <w:rPr>
          <w:rFonts w:ascii="黑体" w:eastAsia="黑体" w:hAnsi="黑体"/>
          <w:kern w:val="0"/>
          <w:sz w:val="30"/>
          <w:szCs w:val="30"/>
        </w:rPr>
        <w:t>、政府采购预算情况</w:t>
      </w:r>
    </w:p>
    <w:p w:rsidR="003050B6" w:rsidRPr="005054B5" w:rsidRDefault="003050B6" w:rsidP="00DB767D">
      <w:pPr>
        <w:widowControl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 xml:space="preserve">    </w:t>
      </w:r>
      <w:r w:rsidRPr="005054B5">
        <w:rPr>
          <w:rFonts w:eastAsia="仿宋_GB2312"/>
          <w:kern w:val="0"/>
          <w:sz w:val="30"/>
          <w:szCs w:val="30"/>
        </w:rPr>
        <w:t>根据《中华人民共和国政府采购法》的有关规定，编制了政府采购预算，共涉及采购项目</w:t>
      </w:r>
      <w:r w:rsidR="00DA2AE8">
        <w:rPr>
          <w:rFonts w:eastAsia="仿宋_GB2312" w:hint="eastAsia"/>
          <w:kern w:val="0"/>
          <w:sz w:val="30"/>
          <w:szCs w:val="30"/>
        </w:rPr>
        <w:t>17</w:t>
      </w:r>
      <w:r w:rsidRPr="005054B5">
        <w:rPr>
          <w:rFonts w:eastAsia="仿宋_GB2312"/>
          <w:kern w:val="0"/>
          <w:sz w:val="30"/>
          <w:szCs w:val="30"/>
        </w:rPr>
        <w:t>个，采购预算资金</w:t>
      </w:r>
      <w:r w:rsidR="00DA2AE8">
        <w:rPr>
          <w:rFonts w:eastAsia="仿宋_GB2312" w:hint="eastAsia"/>
          <w:kern w:val="0"/>
          <w:sz w:val="30"/>
          <w:szCs w:val="30"/>
        </w:rPr>
        <w:t>10.2</w:t>
      </w:r>
      <w:r w:rsidRPr="005054B5">
        <w:rPr>
          <w:rFonts w:eastAsia="仿宋_GB2312"/>
          <w:kern w:val="0"/>
          <w:sz w:val="30"/>
          <w:szCs w:val="30"/>
        </w:rPr>
        <w:t>万元。</w:t>
      </w:r>
    </w:p>
    <w:p w:rsidR="004B50FC" w:rsidRDefault="004B50FC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七、预算收支增减变化情况说明</w:t>
      </w:r>
    </w:p>
    <w:p w:rsidR="007A05BD" w:rsidRPr="005054B5" w:rsidRDefault="007A05BD" w:rsidP="00195246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（一）</w:t>
      </w:r>
      <w:r w:rsidR="009A40DF">
        <w:rPr>
          <w:rFonts w:eastAsia="仿宋_GB2312" w:hint="eastAsia"/>
          <w:kern w:val="0"/>
          <w:sz w:val="30"/>
          <w:szCs w:val="30"/>
        </w:rPr>
        <w:t>2018</w:t>
      </w:r>
      <w:r w:rsidR="009A40DF">
        <w:rPr>
          <w:rFonts w:eastAsia="仿宋_GB2312" w:hint="eastAsia"/>
          <w:kern w:val="0"/>
          <w:sz w:val="30"/>
          <w:szCs w:val="30"/>
        </w:rPr>
        <w:t>年基本支出预算数为</w:t>
      </w:r>
      <w:r w:rsidR="009A40DF">
        <w:rPr>
          <w:rFonts w:eastAsia="仿宋_GB2312" w:hint="eastAsia"/>
          <w:kern w:val="0"/>
          <w:sz w:val="30"/>
          <w:szCs w:val="30"/>
        </w:rPr>
        <w:t>393.18</w:t>
      </w:r>
      <w:r w:rsidR="009A40DF">
        <w:rPr>
          <w:rFonts w:eastAsia="仿宋_GB2312" w:hint="eastAsia"/>
          <w:kern w:val="0"/>
          <w:sz w:val="30"/>
          <w:szCs w:val="30"/>
        </w:rPr>
        <w:t>万元，比</w:t>
      </w:r>
      <w:r w:rsidR="009A40DF">
        <w:rPr>
          <w:rFonts w:eastAsia="仿宋_GB2312" w:hint="eastAsia"/>
          <w:kern w:val="0"/>
          <w:sz w:val="30"/>
          <w:szCs w:val="30"/>
        </w:rPr>
        <w:t>2017</w:t>
      </w:r>
      <w:r w:rsidR="009A40DF">
        <w:rPr>
          <w:rFonts w:eastAsia="仿宋_GB2312" w:hint="eastAsia"/>
          <w:kern w:val="0"/>
          <w:sz w:val="30"/>
          <w:szCs w:val="30"/>
        </w:rPr>
        <w:t>年基本支出预算</w:t>
      </w:r>
      <w:r w:rsidR="009A40DF">
        <w:rPr>
          <w:rFonts w:eastAsia="仿宋_GB2312" w:hint="eastAsia"/>
          <w:kern w:val="0"/>
          <w:sz w:val="30"/>
          <w:szCs w:val="30"/>
        </w:rPr>
        <w:t>256.71</w:t>
      </w:r>
      <w:r w:rsidR="009A40DF">
        <w:rPr>
          <w:rFonts w:eastAsia="仿宋_GB2312" w:hint="eastAsia"/>
          <w:kern w:val="0"/>
          <w:sz w:val="30"/>
          <w:szCs w:val="30"/>
        </w:rPr>
        <w:t>万元，增多</w:t>
      </w:r>
      <w:r w:rsidR="009A40DF">
        <w:rPr>
          <w:rFonts w:eastAsia="仿宋_GB2312" w:hint="eastAsia"/>
          <w:kern w:val="0"/>
          <w:sz w:val="30"/>
          <w:szCs w:val="30"/>
        </w:rPr>
        <w:t>136.47</w:t>
      </w:r>
      <w:r w:rsidR="009A40DF">
        <w:rPr>
          <w:rFonts w:eastAsia="仿宋_GB2312" w:hint="eastAsia"/>
          <w:kern w:val="0"/>
          <w:sz w:val="30"/>
          <w:szCs w:val="30"/>
        </w:rPr>
        <w:t>万元，增长</w:t>
      </w:r>
      <w:r w:rsidR="009A40DF">
        <w:rPr>
          <w:rFonts w:eastAsia="仿宋_GB2312" w:hint="eastAsia"/>
          <w:kern w:val="0"/>
          <w:sz w:val="30"/>
          <w:szCs w:val="30"/>
        </w:rPr>
        <w:t>53.16%</w:t>
      </w:r>
      <w:r w:rsidR="009A40DF">
        <w:rPr>
          <w:rFonts w:eastAsia="仿宋_GB2312" w:hint="eastAsia"/>
          <w:kern w:val="0"/>
          <w:sz w:val="30"/>
          <w:szCs w:val="30"/>
        </w:rPr>
        <w:t>，</w:t>
      </w:r>
      <w:r w:rsidR="009A40DF">
        <w:rPr>
          <w:rFonts w:eastAsia="仿宋_GB2312" w:hint="eastAsia"/>
          <w:kern w:val="0"/>
          <w:sz w:val="30"/>
          <w:szCs w:val="30"/>
        </w:rPr>
        <w:t>1</w:t>
      </w:r>
      <w:r w:rsidR="009A40DF">
        <w:rPr>
          <w:rFonts w:eastAsia="仿宋_GB2312" w:hint="eastAsia"/>
          <w:kern w:val="0"/>
          <w:sz w:val="30"/>
          <w:szCs w:val="30"/>
        </w:rPr>
        <w:t>、新平县易地扶贫搬迁建设项目指挥部公用经费</w:t>
      </w:r>
      <w:r w:rsidR="009A40DF">
        <w:rPr>
          <w:rFonts w:eastAsia="仿宋_GB2312" w:hint="eastAsia"/>
          <w:kern w:val="0"/>
          <w:sz w:val="30"/>
          <w:szCs w:val="30"/>
        </w:rPr>
        <w:t>23</w:t>
      </w:r>
      <w:r w:rsidR="009A40DF">
        <w:rPr>
          <w:rFonts w:eastAsia="仿宋_GB2312" w:hint="eastAsia"/>
          <w:kern w:val="0"/>
          <w:sz w:val="30"/>
          <w:szCs w:val="30"/>
        </w:rPr>
        <w:t>万元，</w:t>
      </w:r>
      <w:r w:rsidR="009A40DF" w:rsidRPr="009A40DF">
        <w:rPr>
          <w:rFonts w:eastAsia="仿宋_GB2312" w:hint="eastAsia"/>
          <w:kern w:val="0"/>
          <w:sz w:val="30"/>
          <w:szCs w:val="30"/>
        </w:rPr>
        <w:t>指挥部车辆租赁及运行维护费</w:t>
      </w:r>
      <w:r w:rsidR="009A40DF">
        <w:rPr>
          <w:rFonts w:eastAsia="仿宋_GB2312" w:hint="eastAsia"/>
          <w:kern w:val="0"/>
          <w:sz w:val="30"/>
          <w:szCs w:val="30"/>
        </w:rPr>
        <w:t>25</w:t>
      </w:r>
      <w:r w:rsidR="009A40DF">
        <w:rPr>
          <w:rFonts w:eastAsia="仿宋_GB2312" w:hint="eastAsia"/>
          <w:kern w:val="0"/>
          <w:sz w:val="30"/>
          <w:szCs w:val="30"/>
        </w:rPr>
        <w:t>万元纳入了</w:t>
      </w:r>
      <w:r w:rsidR="009A40DF">
        <w:rPr>
          <w:rFonts w:eastAsia="仿宋_GB2312" w:hint="eastAsia"/>
          <w:kern w:val="0"/>
          <w:sz w:val="30"/>
          <w:szCs w:val="30"/>
        </w:rPr>
        <w:t>2018</w:t>
      </w:r>
      <w:r w:rsidR="009A40DF">
        <w:rPr>
          <w:rFonts w:eastAsia="仿宋_GB2312" w:hint="eastAsia"/>
          <w:kern w:val="0"/>
          <w:sz w:val="30"/>
          <w:szCs w:val="30"/>
        </w:rPr>
        <w:t>年的预算；</w:t>
      </w:r>
      <w:r w:rsidR="009A40DF">
        <w:rPr>
          <w:rFonts w:eastAsia="仿宋_GB2312" w:hint="eastAsia"/>
          <w:kern w:val="0"/>
          <w:sz w:val="30"/>
          <w:szCs w:val="30"/>
        </w:rPr>
        <w:t>2</w:t>
      </w:r>
      <w:r w:rsidR="009A40DF">
        <w:rPr>
          <w:rFonts w:eastAsia="仿宋_GB2312" w:hint="eastAsia"/>
          <w:kern w:val="0"/>
          <w:sz w:val="30"/>
          <w:szCs w:val="30"/>
        </w:rPr>
        <w:t>、与市级配套的</w:t>
      </w:r>
      <w:r w:rsidR="009A40DF" w:rsidRPr="009A40DF">
        <w:rPr>
          <w:rFonts w:eastAsia="仿宋_GB2312" w:hint="eastAsia"/>
          <w:kern w:val="0"/>
          <w:sz w:val="30"/>
          <w:szCs w:val="30"/>
        </w:rPr>
        <w:t>驻村扶贫工作队工作经费</w:t>
      </w:r>
      <w:r w:rsidR="009A40DF">
        <w:rPr>
          <w:rFonts w:eastAsia="仿宋_GB2312" w:hint="eastAsia"/>
          <w:kern w:val="0"/>
          <w:sz w:val="30"/>
          <w:szCs w:val="30"/>
        </w:rPr>
        <w:t>20</w:t>
      </w:r>
      <w:r w:rsidR="009A40DF">
        <w:rPr>
          <w:rFonts w:eastAsia="仿宋_GB2312" w:hint="eastAsia"/>
          <w:kern w:val="0"/>
          <w:sz w:val="30"/>
          <w:szCs w:val="30"/>
        </w:rPr>
        <w:t>万元纳入了</w:t>
      </w:r>
      <w:r w:rsidR="009A40DF">
        <w:rPr>
          <w:rFonts w:eastAsia="仿宋_GB2312" w:hint="eastAsia"/>
          <w:kern w:val="0"/>
          <w:sz w:val="30"/>
          <w:szCs w:val="30"/>
        </w:rPr>
        <w:t>2018</w:t>
      </w:r>
      <w:r w:rsidR="009A40DF">
        <w:rPr>
          <w:rFonts w:eastAsia="仿宋_GB2312" w:hint="eastAsia"/>
          <w:kern w:val="0"/>
          <w:sz w:val="30"/>
          <w:szCs w:val="30"/>
        </w:rPr>
        <w:t>年的预算；</w:t>
      </w:r>
      <w:r w:rsidR="00043F24">
        <w:rPr>
          <w:rFonts w:eastAsia="仿宋_GB2312" w:hint="eastAsia"/>
          <w:kern w:val="0"/>
          <w:sz w:val="30"/>
          <w:szCs w:val="30"/>
        </w:rPr>
        <w:t>3</w:t>
      </w:r>
      <w:r w:rsidR="00043F24">
        <w:rPr>
          <w:rFonts w:eastAsia="仿宋_GB2312" w:hint="eastAsia"/>
          <w:kern w:val="0"/>
          <w:sz w:val="30"/>
          <w:szCs w:val="30"/>
        </w:rPr>
        <w:t>、</w:t>
      </w:r>
      <w:r w:rsidR="00195246">
        <w:rPr>
          <w:rFonts w:eastAsia="仿宋_GB2312" w:hint="eastAsia"/>
          <w:kern w:val="0"/>
          <w:sz w:val="30"/>
          <w:szCs w:val="30"/>
        </w:rPr>
        <w:t>科目调整，</w:t>
      </w:r>
      <w:r w:rsidR="00043F24" w:rsidRPr="00AC0966">
        <w:rPr>
          <w:rFonts w:eastAsia="仿宋_GB2312" w:hint="eastAsia"/>
          <w:kern w:val="0"/>
          <w:sz w:val="30"/>
          <w:szCs w:val="30"/>
        </w:rPr>
        <w:t>革命老区开发建设促进会经费</w:t>
      </w:r>
      <w:r w:rsidR="00195246">
        <w:rPr>
          <w:rFonts w:eastAsia="仿宋_GB2312" w:hint="eastAsia"/>
          <w:kern w:val="0"/>
          <w:sz w:val="30"/>
          <w:szCs w:val="30"/>
        </w:rPr>
        <w:t>5</w:t>
      </w:r>
      <w:r w:rsidR="00195246">
        <w:rPr>
          <w:rFonts w:eastAsia="仿宋_GB2312" w:hint="eastAsia"/>
          <w:kern w:val="0"/>
          <w:sz w:val="30"/>
          <w:szCs w:val="30"/>
        </w:rPr>
        <w:t>万元由</w:t>
      </w:r>
      <w:r w:rsidR="00195246">
        <w:rPr>
          <w:rFonts w:eastAsia="仿宋_GB2312" w:hint="eastAsia"/>
          <w:kern w:val="0"/>
          <w:sz w:val="30"/>
          <w:szCs w:val="30"/>
        </w:rPr>
        <w:t>2017</w:t>
      </w:r>
      <w:r w:rsidR="00195246">
        <w:rPr>
          <w:rFonts w:eastAsia="仿宋_GB2312" w:hint="eastAsia"/>
          <w:kern w:val="0"/>
          <w:sz w:val="30"/>
          <w:szCs w:val="30"/>
        </w:rPr>
        <w:t>年的项目支出预算调整为</w:t>
      </w:r>
      <w:r w:rsidR="00195246">
        <w:rPr>
          <w:rFonts w:eastAsia="仿宋_GB2312" w:hint="eastAsia"/>
          <w:kern w:val="0"/>
          <w:sz w:val="30"/>
          <w:szCs w:val="30"/>
        </w:rPr>
        <w:t>2018</w:t>
      </w:r>
      <w:r w:rsidR="00195246">
        <w:rPr>
          <w:rFonts w:eastAsia="仿宋_GB2312" w:hint="eastAsia"/>
          <w:kern w:val="0"/>
          <w:sz w:val="30"/>
          <w:szCs w:val="30"/>
        </w:rPr>
        <w:t>年的基本支出预算；</w:t>
      </w:r>
      <w:r w:rsidR="00195246">
        <w:rPr>
          <w:rFonts w:eastAsia="仿宋_GB2312" w:hint="eastAsia"/>
          <w:kern w:val="0"/>
          <w:sz w:val="30"/>
          <w:szCs w:val="30"/>
        </w:rPr>
        <w:t>4</w:t>
      </w:r>
      <w:r w:rsidR="009A40DF">
        <w:rPr>
          <w:rFonts w:eastAsia="仿宋_GB2312" w:hint="eastAsia"/>
          <w:kern w:val="0"/>
          <w:sz w:val="30"/>
          <w:szCs w:val="30"/>
        </w:rPr>
        <w:t>、人员的调入，</w:t>
      </w:r>
      <w:r w:rsidR="009A40DF">
        <w:rPr>
          <w:rFonts w:eastAsia="仿宋_GB2312" w:hint="eastAsia"/>
          <w:kern w:val="0"/>
          <w:sz w:val="30"/>
          <w:szCs w:val="30"/>
        </w:rPr>
        <w:t>2017</w:t>
      </w:r>
      <w:r w:rsidR="009A40DF">
        <w:rPr>
          <w:rFonts w:eastAsia="仿宋_GB2312" w:hint="eastAsia"/>
          <w:kern w:val="0"/>
          <w:sz w:val="30"/>
          <w:szCs w:val="30"/>
        </w:rPr>
        <w:t>年</w:t>
      </w:r>
      <w:r w:rsidR="009A40DF">
        <w:rPr>
          <w:rFonts w:eastAsia="仿宋_GB2312" w:hint="eastAsia"/>
          <w:kern w:val="0"/>
          <w:sz w:val="30"/>
          <w:szCs w:val="30"/>
        </w:rPr>
        <w:t>8</w:t>
      </w:r>
      <w:r w:rsidR="009A40DF">
        <w:rPr>
          <w:rFonts w:eastAsia="仿宋_GB2312" w:hint="eastAsia"/>
          <w:kern w:val="0"/>
          <w:sz w:val="30"/>
          <w:szCs w:val="30"/>
        </w:rPr>
        <w:t>月新平县扶贫开发项目规划管理中心调入了</w:t>
      </w:r>
      <w:r w:rsidR="009A40DF">
        <w:rPr>
          <w:rFonts w:eastAsia="仿宋_GB2312" w:hint="eastAsia"/>
          <w:kern w:val="0"/>
          <w:sz w:val="30"/>
          <w:szCs w:val="30"/>
        </w:rPr>
        <w:t>4</w:t>
      </w:r>
      <w:r w:rsidR="009A40DF">
        <w:rPr>
          <w:rFonts w:eastAsia="仿宋_GB2312" w:hint="eastAsia"/>
          <w:kern w:val="0"/>
          <w:sz w:val="30"/>
          <w:szCs w:val="30"/>
        </w:rPr>
        <w:t>名工作人员。</w:t>
      </w:r>
    </w:p>
    <w:p w:rsidR="007A05BD" w:rsidRDefault="007A05BD" w:rsidP="00604876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A40DF">
        <w:rPr>
          <w:rFonts w:eastAsia="仿宋_GB2312"/>
          <w:kern w:val="0"/>
          <w:sz w:val="30"/>
          <w:szCs w:val="30"/>
        </w:rPr>
        <w:lastRenderedPageBreak/>
        <w:t>（二）</w:t>
      </w:r>
      <w:r w:rsidR="009A40DF" w:rsidRPr="009A40DF">
        <w:rPr>
          <w:rFonts w:eastAsia="仿宋_GB2312" w:hint="eastAsia"/>
          <w:kern w:val="0"/>
          <w:sz w:val="30"/>
          <w:szCs w:val="30"/>
        </w:rPr>
        <w:t>2018</w:t>
      </w:r>
      <w:r w:rsidR="009A40DF" w:rsidRPr="009A40DF">
        <w:rPr>
          <w:rFonts w:eastAsia="仿宋_GB2312" w:hint="eastAsia"/>
          <w:kern w:val="0"/>
          <w:sz w:val="30"/>
          <w:szCs w:val="30"/>
        </w:rPr>
        <w:t>年</w:t>
      </w:r>
      <w:r w:rsidR="009A40DF">
        <w:rPr>
          <w:rFonts w:eastAsia="仿宋_GB2312" w:hint="eastAsia"/>
          <w:kern w:val="0"/>
          <w:sz w:val="30"/>
          <w:szCs w:val="30"/>
        </w:rPr>
        <w:t>项目支出预算为</w:t>
      </w:r>
      <w:r w:rsidR="009A40DF">
        <w:rPr>
          <w:rFonts w:eastAsia="仿宋_GB2312" w:hint="eastAsia"/>
          <w:kern w:val="0"/>
          <w:sz w:val="30"/>
          <w:szCs w:val="30"/>
        </w:rPr>
        <w:t>0</w:t>
      </w:r>
      <w:r w:rsidR="009A40DF">
        <w:rPr>
          <w:rFonts w:eastAsia="仿宋_GB2312" w:hint="eastAsia"/>
          <w:kern w:val="0"/>
          <w:sz w:val="30"/>
          <w:szCs w:val="30"/>
        </w:rPr>
        <w:t>万元，比</w:t>
      </w:r>
      <w:r w:rsidR="009A40DF">
        <w:rPr>
          <w:rFonts w:eastAsia="仿宋_GB2312" w:hint="eastAsia"/>
          <w:kern w:val="0"/>
          <w:sz w:val="30"/>
          <w:szCs w:val="30"/>
        </w:rPr>
        <w:t>2017</w:t>
      </w:r>
      <w:r w:rsidR="009A40DF">
        <w:rPr>
          <w:rFonts w:eastAsia="仿宋_GB2312" w:hint="eastAsia"/>
          <w:kern w:val="0"/>
          <w:sz w:val="30"/>
          <w:szCs w:val="30"/>
        </w:rPr>
        <w:t>年项目支出预算</w:t>
      </w:r>
      <w:r w:rsidR="009A40DF">
        <w:rPr>
          <w:rFonts w:eastAsia="仿宋_GB2312" w:hint="eastAsia"/>
          <w:kern w:val="0"/>
          <w:sz w:val="30"/>
          <w:szCs w:val="30"/>
        </w:rPr>
        <w:t>6.6</w:t>
      </w:r>
      <w:r w:rsidR="009A40DF">
        <w:rPr>
          <w:rFonts w:eastAsia="仿宋_GB2312" w:hint="eastAsia"/>
          <w:kern w:val="0"/>
          <w:sz w:val="30"/>
          <w:szCs w:val="30"/>
        </w:rPr>
        <w:t>万元，减少</w:t>
      </w:r>
      <w:r w:rsidR="009A40DF">
        <w:rPr>
          <w:rFonts w:eastAsia="仿宋_GB2312" w:hint="eastAsia"/>
          <w:kern w:val="0"/>
          <w:sz w:val="30"/>
          <w:szCs w:val="30"/>
        </w:rPr>
        <w:t>0</w:t>
      </w:r>
      <w:r w:rsidR="009A40DF">
        <w:rPr>
          <w:rFonts w:eastAsia="仿宋_GB2312" w:hint="eastAsia"/>
          <w:kern w:val="0"/>
          <w:sz w:val="30"/>
          <w:szCs w:val="30"/>
        </w:rPr>
        <w:t>万元</w:t>
      </w:r>
      <w:r w:rsidR="00195246">
        <w:rPr>
          <w:rFonts w:eastAsia="仿宋_GB2312" w:hint="eastAsia"/>
          <w:kern w:val="0"/>
          <w:sz w:val="30"/>
          <w:szCs w:val="30"/>
        </w:rPr>
        <w:t>。</w:t>
      </w:r>
    </w:p>
    <w:p w:rsidR="00A2044E" w:rsidRDefault="00A2044E" w:rsidP="00604876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</w:p>
    <w:p w:rsidR="00A2044E" w:rsidRDefault="00A2044E" w:rsidP="00604876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</w:p>
    <w:p w:rsidR="00A2044E" w:rsidRDefault="00A2044E" w:rsidP="00604876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</w:p>
    <w:p w:rsidR="00A2044E" w:rsidRDefault="00A2044E" w:rsidP="00604876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</w:p>
    <w:p w:rsidR="00A2044E" w:rsidRDefault="00A2044E" w:rsidP="00A2044E">
      <w:pPr>
        <w:widowControl/>
        <w:ind w:firstLineChars="2150" w:firstLine="645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新平彝族傣族自治县人民政府扶贫开发办公室</w:t>
      </w:r>
    </w:p>
    <w:p w:rsidR="00A2044E" w:rsidRPr="00A2044E" w:rsidRDefault="00A2044E" w:rsidP="00A2044E">
      <w:pPr>
        <w:widowControl/>
        <w:ind w:firstLineChars="2850" w:firstLine="855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2018</w:t>
      </w:r>
      <w:r>
        <w:rPr>
          <w:rFonts w:eastAsia="仿宋_GB2312" w:hint="eastAsia"/>
          <w:kern w:val="0"/>
          <w:sz w:val="30"/>
          <w:szCs w:val="30"/>
        </w:rPr>
        <w:t>年</w:t>
      </w:r>
      <w:r>
        <w:rPr>
          <w:rFonts w:eastAsia="仿宋_GB2312" w:hint="eastAsia"/>
          <w:kern w:val="0"/>
          <w:sz w:val="30"/>
          <w:szCs w:val="30"/>
        </w:rPr>
        <w:t>2</w:t>
      </w:r>
      <w:r>
        <w:rPr>
          <w:rFonts w:eastAsia="仿宋_GB2312" w:hint="eastAsia"/>
          <w:kern w:val="0"/>
          <w:sz w:val="30"/>
          <w:szCs w:val="30"/>
        </w:rPr>
        <w:t>月</w:t>
      </w:r>
      <w:r>
        <w:rPr>
          <w:rFonts w:eastAsia="仿宋_GB2312" w:hint="eastAsia"/>
          <w:kern w:val="0"/>
          <w:sz w:val="30"/>
          <w:szCs w:val="30"/>
        </w:rPr>
        <w:t>11</w:t>
      </w:r>
      <w:r>
        <w:rPr>
          <w:rFonts w:eastAsia="仿宋_GB2312" w:hint="eastAsia"/>
          <w:kern w:val="0"/>
          <w:sz w:val="30"/>
          <w:szCs w:val="30"/>
        </w:rPr>
        <w:t>日</w:t>
      </w:r>
    </w:p>
    <w:p w:rsidR="0060314C" w:rsidRPr="00D74B92" w:rsidRDefault="0060314C" w:rsidP="00D74B92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</w:p>
    <w:sectPr w:rsidR="0060314C" w:rsidRPr="00D74B92" w:rsidSect="00935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97" w:right="1247" w:bottom="179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4A" w:rsidRDefault="005B0A4A">
      <w:r>
        <w:separator/>
      </w:r>
    </w:p>
  </w:endnote>
  <w:endnote w:type="continuationSeparator" w:id="1">
    <w:p w:rsidR="005B0A4A" w:rsidRDefault="005B0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14" w:rsidRDefault="00092B1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14" w:rsidRDefault="00092B1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92B14">
      <w:rPr>
        <w:noProof/>
        <w:lang w:val="zh-CN"/>
      </w:rPr>
      <w:t>1</w:t>
    </w:r>
    <w:r>
      <w:fldChar w:fldCharType="end"/>
    </w:r>
  </w:p>
  <w:p w:rsidR="00092B14" w:rsidRDefault="00092B1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14" w:rsidRDefault="00092B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4A" w:rsidRDefault="005B0A4A">
      <w:r>
        <w:separator/>
      </w:r>
    </w:p>
  </w:footnote>
  <w:footnote w:type="continuationSeparator" w:id="1">
    <w:p w:rsidR="005B0A4A" w:rsidRDefault="005B0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A4A" w:rsidRDefault="005B0A4A" w:rsidP="005054B5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A4A" w:rsidRDefault="005B0A4A" w:rsidP="005054B5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14" w:rsidRDefault="00092B1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43F24"/>
    <w:rsid w:val="00046D55"/>
    <w:rsid w:val="0005317B"/>
    <w:rsid w:val="000543CA"/>
    <w:rsid w:val="00054CE8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2B14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0303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3A35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2E1D"/>
    <w:rsid w:val="00195246"/>
    <w:rsid w:val="00197CAA"/>
    <w:rsid w:val="00197E5D"/>
    <w:rsid w:val="001A1B3A"/>
    <w:rsid w:val="001A3CEE"/>
    <w:rsid w:val="001A63E4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5DAB"/>
    <w:rsid w:val="002462A8"/>
    <w:rsid w:val="00246965"/>
    <w:rsid w:val="00247731"/>
    <w:rsid w:val="00253C74"/>
    <w:rsid w:val="00260B35"/>
    <w:rsid w:val="00262BAD"/>
    <w:rsid w:val="002726B1"/>
    <w:rsid w:val="002727D0"/>
    <w:rsid w:val="002749C8"/>
    <w:rsid w:val="00275325"/>
    <w:rsid w:val="00281C06"/>
    <w:rsid w:val="00285DC4"/>
    <w:rsid w:val="00294AE7"/>
    <w:rsid w:val="00297AB8"/>
    <w:rsid w:val="002A7BAE"/>
    <w:rsid w:val="002B11FA"/>
    <w:rsid w:val="002B2CA6"/>
    <w:rsid w:val="002B34ED"/>
    <w:rsid w:val="002B37A7"/>
    <w:rsid w:val="002B4342"/>
    <w:rsid w:val="002B56EB"/>
    <w:rsid w:val="002B6D47"/>
    <w:rsid w:val="002C7D21"/>
    <w:rsid w:val="002D27CD"/>
    <w:rsid w:val="002D3EC0"/>
    <w:rsid w:val="002D729F"/>
    <w:rsid w:val="002E0E3C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3E7F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8607D"/>
    <w:rsid w:val="00392AA8"/>
    <w:rsid w:val="003931E6"/>
    <w:rsid w:val="003A324A"/>
    <w:rsid w:val="003A73EF"/>
    <w:rsid w:val="003A7787"/>
    <w:rsid w:val="003B2514"/>
    <w:rsid w:val="003B54C2"/>
    <w:rsid w:val="003B5BA8"/>
    <w:rsid w:val="003B66A2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33962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C71A4"/>
    <w:rsid w:val="004D26D3"/>
    <w:rsid w:val="004D3A59"/>
    <w:rsid w:val="004D6E1D"/>
    <w:rsid w:val="004F2C44"/>
    <w:rsid w:val="004F4F9F"/>
    <w:rsid w:val="004F5627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182F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1515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04876"/>
    <w:rsid w:val="00612D63"/>
    <w:rsid w:val="006132BA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63EA1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00DB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8FF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56D8B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35B36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0DF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044E"/>
    <w:rsid w:val="00A2566B"/>
    <w:rsid w:val="00A32086"/>
    <w:rsid w:val="00A34E84"/>
    <w:rsid w:val="00A352B0"/>
    <w:rsid w:val="00A37886"/>
    <w:rsid w:val="00A43365"/>
    <w:rsid w:val="00A472C6"/>
    <w:rsid w:val="00A47BEA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208E"/>
    <w:rsid w:val="00A95B6C"/>
    <w:rsid w:val="00AA7480"/>
    <w:rsid w:val="00AB1481"/>
    <w:rsid w:val="00AB2ABB"/>
    <w:rsid w:val="00AB5C67"/>
    <w:rsid w:val="00AB7C98"/>
    <w:rsid w:val="00AC0966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3E6D"/>
    <w:rsid w:val="00B05787"/>
    <w:rsid w:val="00B15323"/>
    <w:rsid w:val="00B259AC"/>
    <w:rsid w:val="00B268D9"/>
    <w:rsid w:val="00B26EC9"/>
    <w:rsid w:val="00B31B8F"/>
    <w:rsid w:val="00B333B0"/>
    <w:rsid w:val="00B3403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E3FD5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6747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57974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2AE8"/>
    <w:rsid w:val="00DA76AC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D29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133BC"/>
    <w:rsid w:val="00F20765"/>
    <w:rsid w:val="00F20D44"/>
    <w:rsid w:val="00F238CE"/>
    <w:rsid w:val="00F24EE1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648E2"/>
    <w:rPr>
      <w:sz w:val="21"/>
      <w:szCs w:val="21"/>
    </w:rPr>
  </w:style>
  <w:style w:type="paragraph" w:styleId="a4">
    <w:name w:val="annotation text"/>
    <w:basedOn w:val="a"/>
    <w:semiHidden/>
    <w:rsid w:val="00C648E2"/>
    <w:pPr>
      <w:jc w:val="left"/>
    </w:pPr>
  </w:style>
  <w:style w:type="paragraph" w:styleId="a5">
    <w:name w:val="annotation subject"/>
    <w:basedOn w:val="a4"/>
    <w:next w:val="a4"/>
    <w:semiHidden/>
    <w:rsid w:val="00C648E2"/>
    <w:rPr>
      <w:b/>
      <w:bCs/>
    </w:rPr>
  </w:style>
  <w:style w:type="paragraph" w:styleId="a6">
    <w:name w:val="Balloon Text"/>
    <w:basedOn w:val="a"/>
    <w:semiHidden/>
    <w:rsid w:val="00C648E2"/>
    <w:rPr>
      <w:sz w:val="18"/>
      <w:szCs w:val="18"/>
    </w:rPr>
  </w:style>
  <w:style w:type="paragraph" w:styleId="a7">
    <w:name w:val="header"/>
    <w:basedOn w:val="a"/>
    <w:rsid w:val="00572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"/>
    <w:uiPriority w:val="99"/>
    <w:rsid w:val="00572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Revision"/>
    <w:hidden/>
    <w:uiPriority w:val="99"/>
    <w:semiHidden/>
    <w:rsid w:val="009A08B6"/>
    <w:rPr>
      <w:kern w:val="2"/>
      <w:sz w:val="21"/>
      <w:szCs w:val="24"/>
    </w:rPr>
  </w:style>
  <w:style w:type="character" w:customStyle="1" w:styleId="Char">
    <w:name w:val="页脚 Char"/>
    <w:basedOn w:val="a0"/>
    <w:link w:val="a8"/>
    <w:uiPriority w:val="99"/>
    <w:rsid w:val="00092B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8</Pages>
  <Words>492</Words>
  <Characters>2810</Characters>
  <Application>Microsoft Office Word</Application>
  <DocSecurity>0</DocSecurity>
  <Lines>23</Lines>
  <Paragraphs>6</Paragraphs>
  <ScaleCrop>false</ScaleCrop>
  <Company>zhlx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subject/>
  <dc:creator>lx</dc:creator>
  <cp:keywords/>
  <dc:description>ZHGenApp().GetProperty("Certification")</dc:description>
  <cp:lastModifiedBy>Microsoft</cp:lastModifiedBy>
  <cp:revision>153</cp:revision>
  <cp:lastPrinted>2018-01-31T03:32:00Z</cp:lastPrinted>
  <dcterms:created xsi:type="dcterms:W3CDTF">2012-01-07T11:13:00Z</dcterms:created>
  <dcterms:modified xsi:type="dcterms:W3CDTF">2018-02-12T01:22:00Z</dcterms:modified>
</cp:coreProperties>
</file>