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E8" w:rsidRDefault="007E05E8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65pt;margin-top:154.35pt;width:179.35pt;height:32.25pt;z-index:25165824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 filled="f" stroked="f">
            <v:textbox>
              <w:txbxContent>
                <w:p w:rsidR="007E05E8" w:rsidRDefault="007E05E8" w:rsidP="00D85726">
                  <w:pPr>
                    <w:ind w:firstLineChars="250" w:firstLine="31680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二</w:t>
                  </w:r>
                  <w:r>
                    <w:rPr>
                      <w:rFonts w:ascii="楷体_GB2312" w:hint="eastAsia"/>
                      <w:sz w:val="24"/>
                    </w:rPr>
                    <w:t>〇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一八年三月二十七日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left:0;text-align:left;margin-left:162.65pt;margin-top:105.3pt;width:90pt;height:31.2pt;z-index:251657216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 strokecolor="white">
            <v:textbox>
              <w:txbxContent>
                <w:p w:rsidR="007E05E8" w:rsidRDefault="007E05E8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hint="eastAsia"/>
                      <w:sz w:val="30"/>
                      <w:szCs w:val="30"/>
                    </w:rPr>
                    <w:t>第十二期</w:t>
                  </w:r>
                </w:p>
              </w:txbxContent>
            </v:textbox>
          </v:shape>
        </w:pict>
      </w:r>
      <w:r w:rsidRPr="00345A26">
        <w:rPr>
          <w:rFonts w:ascii="黑体" w:eastAsia="黑体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扶贫信息" style="width:405pt;height:184.5pt;visibility:visible">
            <v:imagedata r:id="rId6" o:title=""/>
          </v:shape>
        </w:pict>
      </w:r>
    </w:p>
    <w:p w:rsidR="007E05E8" w:rsidRDefault="007E05E8" w:rsidP="00F820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E05E8" w:rsidRDefault="007E05E8" w:rsidP="00F820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242E0">
        <w:rPr>
          <w:rFonts w:ascii="方正小标宋_GBK" w:eastAsia="方正小标宋_GBK" w:hint="eastAsia"/>
          <w:sz w:val="44"/>
          <w:szCs w:val="44"/>
        </w:rPr>
        <w:t>平掌</w:t>
      </w:r>
      <w:r w:rsidRPr="00A242E0">
        <w:rPr>
          <w:rFonts w:ascii="方正小标宋_GBK" w:eastAsia="方正小标宋_GBK"/>
          <w:sz w:val="44"/>
          <w:szCs w:val="44"/>
        </w:rPr>
        <w:t>4</w:t>
      </w:r>
      <w:r w:rsidRPr="00A242E0">
        <w:rPr>
          <w:rFonts w:ascii="方正小标宋_GBK" w:eastAsia="方正小标宋_GBK" w:hint="eastAsia"/>
          <w:sz w:val="44"/>
          <w:szCs w:val="44"/>
        </w:rPr>
        <w:t>个省级易地扶贫搬迁点“拆旧进新”</w:t>
      </w:r>
    </w:p>
    <w:p w:rsidR="007E05E8" w:rsidRDefault="007E05E8" w:rsidP="00F820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242E0">
        <w:rPr>
          <w:rFonts w:ascii="方正小标宋_GBK" w:eastAsia="方正小标宋_GBK" w:hint="eastAsia"/>
          <w:sz w:val="44"/>
          <w:szCs w:val="44"/>
        </w:rPr>
        <w:t>快速推进</w:t>
      </w:r>
    </w:p>
    <w:p w:rsidR="007E05E8" w:rsidRPr="00A242E0" w:rsidRDefault="007E05E8" w:rsidP="00F820A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E05E8" w:rsidRPr="00A242E0" w:rsidRDefault="007E05E8" w:rsidP="00D85726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A242E0">
        <w:rPr>
          <w:rFonts w:ascii="方正仿宋_GBK" w:eastAsia="方正仿宋_GBK" w:hint="eastAsia"/>
          <w:sz w:val="32"/>
          <w:szCs w:val="32"/>
        </w:rPr>
        <w:t>为让贫困群众早日住进新居，平掌乡快速推进</w:t>
      </w:r>
      <w:r w:rsidRPr="00A242E0">
        <w:rPr>
          <w:rFonts w:ascii="方正仿宋_GBK" w:eastAsia="方正仿宋_GBK"/>
          <w:sz w:val="32"/>
          <w:szCs w:val="32"/>
        </w:rPr>
        <w:t>4</w:t>
      </w:r>
      <w:r w:rsidRPr="00A242E0">
        <w:rPr>
          <w:rFonts w:ascii="方正仿宋_GBK" w:eastAsia="方正仿宋_GBK" w:hint="eastAsia"/>
          <w:sz w:val="32"/>
          <w:szCs w:val="32"/>
        </w:rPr>
        <w:t>个省级易地扶贫搬迁点“拆旧进新”工作，积极引导群众搬进新居、拆除旧房，目前此项工作取得了良好成效。</w:t>
      </w:r>
    </w:p>
    <w:p w:rsidR="007E05E8" w:rsidRPr="00A242E0" w:rsidRDefault="007E05E8" w:rsidP="00D85726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A242E0">
        <w:rPr>
          <w:rFonts w:ascii="方正仿宋_GBK" w:eastAsia="方正仿宋_GBK" w:hint="eastAsia"/>
          <w:sz w:val="32"/>
          <w:szCs w:val="32"/>
        </w:rPr>
        <w:t>平掌乡建设有</w:t>
      </w:r>
      <w:r w:rsidRPr="00A242E0">
        <w:rPr>
          <w:rFonts w:ascii="方正仿宋_GBK" w:eastAsia="方正仿宋_GBK"/>
          <w:sz w:val="32"/>
          <w:szCs w:val="32"/>
        </w:rPr>
        <w:t>4</w:t>
      </w:r>
      <w:r w:rsidRPr="00A242E0">
        <w:rPr>
          <w:rFonts w:ascii="方正仿宋_GBK" w:eastAsia="方正仿宋_GBK" w:hint="eastAsia"/>
          <w:sz w:val="32"/>
          <w:szCs w:val="32"/>
        </w:rPr>
        <w:t>个省级易地扶贫搬迁安置点，分别是白腊度小组安置点、大沟小组安置点、大青树小组安置点、坝塘街小组安置点。通过连日来的努力，贫困群众陆续搬进新房，同时按照一户一宅的政策对旧房进行拆除。</w:t>
      </w:r>
    </w:p>
    <w:p w:rsidR="007E05E8" w:rsidRPr="00A242E0" w:rsidRDefault="007E05E8" w:rsidP="00D85726">
      <w:pPr>
        <w:spacing w:line="560" w:lineRule="exact"/>
        <w:ind w:firstLineChars="200" w:firstLine="31680"/>
        <w:rPr>
          <w:rFonts w:ascii="方正仿宋_GBK" w:eastAsia="方正仿宋_GBK"/>
          <w:sz w:val="32"/>
          <w:szCs w:val="32"/>
        </w:rPr>
      </w:pPr>
      <w:r w:rsidRPr="00A242E0">
        <w:rPr>
          <w:rFonts w:ascii="方正仿宋_GBK" w:eastAsia="方正仿宋_GBK" w:hint="eastAsia"/>
          <w:sz w:val="32"/>
          <w:szCs w:val="32"/>
        </w:rPr>
        <w:t>据了解，平掌乡</w:t>
      </w:r>
      <w:r w:rsidRPr="00A242E0">
        <w:rPr>
          <w:rFonts w:ascii="方正仿宋_GBK" w:eastAsia="方正仿宋_GBK"/>
          <w:sz w:val="32"/>
          <w:szCs w:val="32"/>
        </w:rPr>
        <w:t>4</w:t>
      </w:r>
      <w:r w:rsidRPr="00A242E0">
        <w:rPr>
          <w:rFonts w:ascii="方正仿宋_GBK" w:eastAsia="方正仿宋_GBK" w:hint="eastAsia"/>
          <w:sz w:val="32"/>
          <w:szCs w:val="32"/>
        </w:rPr>
        <w:t>个省级易地扶贫搬迁安置点涉及国务院扶贫办系统内的建档立卡户</w:t>
      </w:r>
      <w:r w:rsidRPr="00A242E0">
        <w:rPr>
          <w:rFonts w:ascii="方正仿宋_GBK" w:eastAsia="方正仿宋_GBK"/>
          <w:sz w:val="32"/>
          <w:szCs w:val="32"/>
        </w:rPr>
        <w:t>30</w:t>
      </w:r>
      <w:r w:rsidRPr="00A242E0">
        <w:rPr>
          <w:rFonts w:ascii="方正仿宋_GBK" w:eastAsia="方正仿宋_GBK" w:hint="eastAsia"/>
          <w:sz w:val="32"/>
          <w:szCs w:val="32"/>
        </w:rPr>
        <w:t>户，目前已全部入住新居，旧房拆除</w:t>
      </w:r>
      <w:r w:rsidRPr="00A242E0">
        <w:rPr>
          <w:rFonts w:ascii="方正仿宋_GBK" w:eastAsia="方正仿宋_GBK"/>
          <w:sz w:val="32"/>
          <w:szCs w:val="32"/>
        </w:rPr>
        <w:t>6</w:t>
      </w:r>
      <w:r w:rsidRPr="00A242E0">
        <w:rPr>
          <w:rFonts w:ascii="方正仿宋_GBK" w:eastAsia="方正仿宋_GBK" w:hint="eastAsia"/>
          <w:sz w:val="32"/>
          <w:szCs w:val="32"/>
        </w:rPr>
        <w:t>户，其余旧房拆除工作将在本月底前完成。</w:t>
      </w:r>
    </w:p>
    <w:p w:rsidR="007E05E8" w:rsidRDefault="007E05E8" w:rsidP="00D85726">
      <w:pPr>
        <w:spacing w:line="560" w:lineRule="exact"/>
        <w:ind w:firstLineChars="1950" w:firstLine="31680"/>
        <w:rPr>
          <w:rFonts w:ascii="方正仿宋_GBK" w:eastAsia="方正仿宋_GBK"/>
          <w:sz w:val="32"/>
          <w:szCs w:val="32"/>
        </w:rPr>
      </w:pPr>
      <w:r w:rsidRPr="00A242E0">
        <w:rPr>
          <w:rFonts w:ascii="方正仿宋_GBK" w:eastAsia="方正仿宋_GBK"/>
          <w:sz w:val="32"/>
          <w:szCs w:val="32"/>
        </w:rPr>
        <w:t>(</w:t>
      </w:r>
      <w:r w:rsidRPr="00A242E0">
        <w:rPr>
          <w:rFonts w:ascii="方正仿宋_GBK" w:eastAsia="方正仿宋_GBK" w:hint="eastAsia"/>
          <w:sz w:val="32"/>
          <w:szCs w:val="32"/>
        </w:rPr>
        <w:t>平掌乡供稿</w:t>
      </w:r>
      <w:r w:rsidRPr="00A242E0">
        <w:rPr>
          <w:rFonts w:ascii="方正仿宋_GBK" w:eastAsia="方正仿宋_GBK"/>
          <w:sz w:val="32"/>
          <w:szCs w:val="32"/>
        </w:rPr>
        <w:t>)</w:t>
      </w:r>
    </w:p>
    <w:p w:rsidR="007E05E8" w:rsidRPr="008C442B" w:rsidRDefault="007E05E8" w:rsidP="00E670D0">
      <w:pPr>
        <w:spacing w:line="560" w:lineRule="exact"/>
        <w:ind w:firstLineChars="200" w:firstLine="31680"/>
        <w:jc w:val="center"/>
      </w:pPr>
    </w:p>
    <w:sectPr w:rsidR="007E05E8" w:rsidRPr="008C442B" w:rsidSect="00C12293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E8" w:rsidRDefault="007E05E8" w:rsidP="00C12293">
      <w:r>
        <w:separator/>
      </w:r>
    </w:p>
  </w:endnote>
  <w:endnote w:type="continuationSeparator" w:id="0">
    <w:p w:rsidR="007E05E8" w:rsidRDefault="007E05E8" w:rsidP="00C1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E8" w:rsidRDefault="007E05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5E8" w:rsidRDefault="007E05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E8" w:rsidRDefault="007E05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05E8" w:rsidRDefault="007E0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E8" w:rsidRDefault="007E05E8" w:rsidP="00C12293">
      <w:r>
        <w:separator/>
      </w:r>
    </w:p>
  </w:footnote>
  <w:footnote w:type="continuationSeparator" w:id="0">
    <w:p w:rsidR="007E05E8" w:rsidRDefault="007E05E8" w:rsidP="00C1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E8" w:rsidRDefault="007E05E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35"/>
    <w:rsid w:val="00035240"/>
    <w:rsid w:val="00053D96"/>
    <w:rsid w:val="00055CC9"/>
    <w:rsid w:val="00056FBA"/>
    <w:rsid w:val="00060099"/>
    <w:rsid w:val="000866A5"/>
    <w:rsid w:val="00096B02"/>
    <w:rsid w:val="000A26D8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200502"/>
    <w:rsid w:val="00203AC2"/>
    <w:rsid w:val="002131C0"/>
    <w:rsid w:val="00214A98"/>
    <w:rsid w:val="002309AC"/>
    <w:rsid w:val="00232AE6"/>
    <w:rsid w:val="00233BAA"/>
    <w:rsid w:val="00252C31"/>
    <w:rsid w:val="0025338A"/>
    <w:rsid w:val="00257608"/>
    <w:rsid w:val="00280568"/>
    <w:rsid w:val="00291669"/>
    <w:rsid w:val="002C59F5"/>
    <w:rsid w:val="002C70A1"/>
    <w:rsid w:val="002E08D0"/>
    <w:rsid w:val="002E1200"/>
    <w:rsid w:val="0030403B"/>
    <w:rsid w:val="00316889"/>
    <w:rsid w:val="00337E1E"/>
    <w:rsid w:val="00345A26"/>
    <w:rsid w:val="00354ED2"/>
    <w:rsid w:val="00397139"/>
    <w:rsid w:val="003A1411"/>
    <w:rsid w:val="003B23F2"/>
    <w:rsid w:val="003E37C3"/>
    <w:rsid w:val="00402257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502D3D"/>
    <w:rsid w:val="0050748E"/>
    <w:rsid w:val="00535DC0"/>
    <w:rsid w:val="00542830"/>
    <w:rsid w:val="00557CCA"/>
    <w:rsid w:val="005627AA"/>
    <w:rsid w:val="005B26E2"/>
    <w:rsid w:val="005D2327"/>
    <w:rsid w:val="005F65F2"/>
    <w:rsid w:val="00612F51"/>
    <w:rsid w:val="006134EE"/>
    <w:rsid w:val="006326AF"/>
    <w:rsid w:val="00692571"/>
    <w:rsid w:val="006A15A1"/>
    <w:rsid w:val="006C0558"/>
    <w:rsid w:val="006C1ABE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41360"/>
    <w:rsid w:val="00741668"/>
    <w:rsid w:val="007622A0"/>
    <w:rsid w:val="00774327"/>
    <w:rsid w:val="00784C7C"/>
    <w:rsid w:val="00796B5A"/>
    <w:rsid w:val="007A5A9D"/>
    <w:rsid w:val="007B4345"/>
    <w:rsid w:val="007D2FB5"/>
    <w:rsid w:val="007E05E8"/>
    <w:rsid w:val="007E7A40"/>
    <w:rsid w:val="00842133"/>
    <w:rsid w:val="00861DE6"/>
    <w:rsid w:val="0086337C"/>
    <w:rsid w:val="00887E36"/>
    <w:rsid w:val="008910FE"/>
    <w:rsid w:val="008C3233"/>
    <w:rsid w:val="008C442B"/>
    <w:rsid w:val="008C63AF"/>
    <w:rsid w:val="008F1507"/>
    <w:rsid w:val="00931B1C"/>
    <w:rsid w:val="00932C3A"/>
    <w:rsid w:val="009457C6"/>
    <w:rsid w:val="00951656"/>
    <w:rsid w:val="00972CC1"/>
    <w:rsid w:val="00997D18"/>
    <w:rsid w:val="009B4D01"/>
    <w:rsid w:val="009C3758"/>
    <w:rsid w:val="009E7ED5"/>
    <w:rsid w:val="009F3036"/>
    <w:rsid w:val="009F74CF"/>
    <w:rsid w:val="00A242E0"/>
    <w:rsid w:val="00A272DD"/>
    <w:rsid w:val="00A30FFF"/>
    <w:rsid w:val="00A621C1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22AF"/>
    <w:rsid w:val="00B04BEC"/>
    <w:rsid w:val="00B11CCB"/>
    <w:rsid w:val="00B203AD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12293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B2D6A"/>
    <w:rsid w:val="00CC1806"/>
    <w:rsid w:val="00CC2C8C"/>
    <w:rsid w:val="00CD6363"/>
    <w:rsid w:val="00CD778E"/>
    <w:rsid w:val="00D036A8"/>
    <w:rsid w:val="00D10A49"/>
    <w:rsid w:val="00D17DAA"/>
    <w:rsid w:val="00D20BE3"/>
    <w:rsid w:val="00D23A58"/>
    <w:rsid w:val="00D62B9C"/>
    <w:rsid w:val="00D658FC"/>
    <w:rsid w:val="00D749C9"/>
    <w:rsid w:val="00D7614F"/>
    <w:rsid w:val="00D761FF"/>
    <w:rsid w:val="00D85726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490A"/>
    <w:rsid w:val="00E41122"/>
    <w:rsid w:val="00E42834"/>
    <w:rsid w:val="00E54225"/>
    <w:rsid w:val="00E566AE"/>
    <w:rsid w:val="00E56EE6"/>
    <w:rsid w:val="00E60AEE"/>
    <w:rsid w:val="00E670D0"/>
    <w:rsid w:val="00E75829"/>
    <w:rsid w:val="00E81CA0"/>
    <w:rsid w:val="00E879AE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33AAB"/>
    <w:rsid w:val="00F35D4F"/>
    <w:rsid w:val="00F46632"/>
    <w:rsid w:val="00F47940"/>
    <w:rsid w:val="00F77B8B"/>
    <w:rsid w:val="00F820A7"/>
    <w:rsid w:val="00FB19A4"/>
    <w:rsid w:val="00FB1E2A"/>
    <w:rsid w:val="00FB7B3A"/>
    <w:rsid w:val="00FD0700"/>
    <w:rsid w:val="00FE42FE"/>
    <w:rsid w:val="1EBF61F0"/>
    <w:rsid w:val="613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9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22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293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C12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29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2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29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12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C1229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C12293"/>
    <w:rPr>
      <w:rFonts w:cs="Times New Roman"/>
    </w:rPr>
  </w:style>
  <w:style w:type="character" w:styleId="Hyperlink">
    <w:name w:val="Hyperlink"/>
    <w:basedOn w:val="DefaultParagraphFont"/>
    <w:uiPriority w:val="99"/>
    <w:rsid w:val="00C12293"/>
    <w:rPr>
      <w:rFonts w:cs="Times New Roman"/>
      <w:color w:val="000000"/>
      <w:u w:val="none"/>
    </w:rPr>
  </w:style>
  <w:style w:type="paragraph" w:customStyle="1" w:styleId="CharCharCharCharCharChar1Char">
    <w:name w:val="Char Char Char Char Char Char1 Char"/>
    <w:basedOn w:val="Normal"/>
    <w:uiPriority w:val="99"/>
    <w:rsid w:val="00C12293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42</Words>
  <Characters>243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新平县交通运输局</dc:title>
  <dc:subject/>
  <dc:creator>USER</dc:creator>
  <cp:keywords/>
  <dc:description/>
  <cp:lastModifiedBy>USER-</cp:lastModifiedBy>
  <cp:revision>22</cp:revision>
  <cp:lastPrinted>2016-01-18T02:12:00Z</cp:lastPrinted>
  <dcterms:created xsi:type="dcterms:W3CDTF">2016-01-18T01:43:00Z</dcterms:created>
  <dcterms:modified xsi:type="dcterms:W3CDTF">2018-03-27T03:11:00Z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