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F8" w:rsidRDefault="009417AE" w:rsidP="005E63F5">
      <w:pPr>
        <w:jc w:val="center"/>
        <w:rPr>
          <w:rFonts w:eastAsia="方正小标宋简体" w:hint="eastAsia"/>
          <w:b/>
          <w:sz w:val="44"/>
        </w:rPr>
      </w:pPr>
      <w:r w:rsidRPr="005E63F5">
        <w:rPr>
          <w:rFonts w:eastAsia="方正小标宋简体" w:hint="eastAsia"/>
          <w:b/>
          <w:sz w:val="44"/>
        </w:rPr>
        <w:t>新平县招商合作局党支部到扶贫联系村</w:t>
      </w:r>
    </w:p>
    <w:p w:rsidR="009417AE" w:rsidRPr="005E63F5" w:rsidRDefault="009417AE" w:rsidP="005E63F5">
      <w:pPr>
        <w:jc w:val="center"/>
        <w:rPr>
          <w:rFonts w:eastAsia="方正小标宋简体"/>
          <w:b/>
          <w:sz w:val="44"/>
        </w:rPr>
      </w:pPr>
      <w:r w:rsidRPr="005E63F5">
        <w:rPr>
          <w:rFonts w:eastAsia="方正小标宋简体" w:hint="eastAsia"/>
          <w:b/>
          <w:sz w:val="44"/>
        </w:rPr>
        <w:t>上党课</w:t>
      </w:r>
    </w:p>
    <w:p w:rsidR="009417AE" w:rsidRDefault="009417AE" w:rsidP="009417AE"/>
    <w:p w:rsidR="009417AE" w:rsidRDefault="009417AE" w:rsidP="005E63F5">
      <w:pPr>
        <w:spacing w:line="360" w:lineRule="auto"/>
        <w:ind w:firstLineChars="200" w:firstLine="640"/>
        <w:rPr>
          <w:rFonts w:eastAsia="仿宋体"/>
          <w:sz w:val="32"/>
        </w:rPr>
      </w:pPr>
      <w:r w:rsidRPr="005E63F5">
        <w:rPr>
          <w:rFonts w:eastAsia="仿宋体" w:hint="eastAsia"/>
          <w:sz w:val="32"/>
        </w:rPr>
        <w:t>10</w:t>
      </w:r>
      <w:r w:rsidRPr="005E63F5">
        <w:rPr>
          <w:rFonts w:eastAsia="仿宋体" w:hint="eastAsia"/>
          <w:sz w:val="32"/>
        </w:rPr>
        <w:t>月</w:t>
      </w:r>
      <w:r w:rsidRPr="005E63F5">
        <w:rPr>
          <w:rFonts w:eastAsia="仿宋体" w:hint="eastAsia"/>
          <w:sz w:val="32"/>
        </w:rPr>
        <w:t>16</w:t>
      </w:r>
      <w:r w:rsidRPr="005E63F5">
        <w:rPr>
          <w:rFonts w:eastAsia="仿宋体" w:hint="eastAsia"/>
          <w:sz w:val="32"/>
        </w:rPr>
        <w:t>日，新平县招商合作局党支部深入扶贫联系村老厂乡黑查莫村</w:t>
      </w:r>
      <w:r w:rsidR="00674407" w:rsidRPr="005E63F5">
        <w:rPr>
          <w:rFonts w:eastAsia="仿宋体" w:hint="eastAsia"/>
          <w:sz w:val="32"/>
        </w:rPr>
        <w:t>上了一堂生动的党课。</w:t>
      </w:r>
    </w:p>
    <w:p w:rsidR="003E783F" w:rsidRPr="005E63F5" w:rsidRDefault="003E783F" w:rsidP="003E783F">
      <w:pPr>
        <w:spacing w:line="360" w:lineRule="auto"/>
        <w:rPr>
          <w:rFonts w:eastAsia="仿宋体"/>
          <w:sz w:val="32"/>
        </w:rPr>
      </w:pPr>
      <w:r>
        <w:rPr>
          <w:rFonts w:eastAsia="仿宋体" w:hint="eastAsia"/>
          <w:noProof/>
          <w:sz w:val="32"/>
        </w:rPr>
        <w:drawing>
          <wp:inline distT="0" distB="0" distL="0" distR="0">
            <wp:extent cx="2533650" cy="1900390"/>
            <wp:effectExtent l="19050" t="0" r="0" b="0"/>
            <wp:docPr id="1" name="图片 1" descr="20181016上党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16上党课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888" cy="190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仿宋体" w:hint="eastAsia"/>
          <w:sz w:val="32"/>
        </w:rPr>
        <w:t xml:space="preserve">    </w:t>
      </w:r>
      <w:r>
        <w:rPr>
          <w:rFonts w:eastAsia="仿宋体"/>
          <w:noProof/>
          <w:sz w:val="32"/>
        </w:rPr>
        <w:drawing>
          <wp:inline distT="0" distB="0" distL="0" distR="0">
            <wp:extent cx="2114550" cy="1971150"/>
            <wp:effectExtent l="19050" t="0" r="0" b="0"/>
            <wp:docPr id="4" name="图片 3" descr="20181016上党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16上党课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622" cy="197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407" w:rsidRDefault="00674407" w:rsidP="005E63F5">
      <w:pPr>
        <w:spacing w:line="360" w:lineRule="auto"/>
        <w:ind w:firstLineChars="200" w:firstLine="640"/>
        <w:rPr>
          <w:rFonts w:eastAsia="仿宋体"/>
          <w:sz w:val="32"/>
        </w:rPr>
      </w:pPr>
      <w:r w:rsidRPr="005E63F5">
        <w:rPr>
          <w:rFonts w:eastAsia="仿宋体" w:hint="eastAsia"/>
          <w:sz w:val="32"/>
        </w:rPr>
        <w:t>在党课上，招商局副局长范馑文同志</w:t>
      </w:r>
      <w:r w:rsidRPr="005E63F5">
        <w:rPr>
          <w:rFonts w:eastAsia="仿宋体"/>
          <w:sz w:val="32"/>
        </w:rPr>
        <w:t>从</w:t>
      </w:r>
      <w:r w:rsidRPr="005E63F5">
        <w:rPr>
          <w:rFonts w:eastAsia="仿宋体"/>
          <w:sz w:val="32"/>
        </w:rPr>
        <w:t>“</w:t>
      </w:r>
      <w:r w:rsidRPr="005E63F5">
        <w:rPr>
          <w:rFonts w:eastAsia="仿宋体"/>
          <w:sz w:val="32"/>
        </w:rPr>
        <w:t>两学一做</w:t>
      </w:r>
      <w:r w:rsidRPr="005E63F5">
        <w:rPr>
          <w:rFonts w:eastAsia="仿宋体"/>
          <w:sz w:val="32"/>
        </w:rPr>
        <w:t>”</w:t>
      </w:r>
      <w:r w:rsidRPr="005E63F5">
        <w:rPr>
          <w:rFonts w:eastAsia="仿宋体"/>
          <w:sz w:val="32"/>
        </w:rPr>
        <w:t>学习教育要求入手，</w:t>
      </w:r>
      <w:r w:rsidRPr="005E63F5">
        <w:rPr>
          <w:rFonts w:eastAsia="仿宋体" w:hint="eastAsia"/>
          <w:sz w:val="32"/>
        </w:rPr>
        <w:t>运用违纪违法通报案例警示教育，</w:t>
      </w:r>
      <w:r w:rsidRPr="005E63F5">
        <w:rPr>
          <w:rFonts w:eastAsia="仿宋体"/>
          <w:sz w:val="32"/>
        </w:rPr>
        <w:t>要求广大</w:t>
      </w:r>
      <w:r w:rsidRPr="005E63F5">
        <w:rPr>
          <w:rFonts w:eastAsia="仿宋体" w:hint="eastAsia"/>
          <w:sz w:val="32"/>
        </w:rPr>
        <w:t>农村</w:t>
      </w:r>
      <w:r w:rsidRPr="005E63F5">
        <w:rPr>
          <w:rFonts w:eastAsia="仿宋体"/>
          <w:sz w:val="32"/>
        </w:rPr>
        <w:t>党员要讲学习，坚定理想信念强化底线意识；要讲政治，提升服从意识和参与意识；要讲正气，提升是非观念意识。</w:t>
      </w:r>
      <w:r w:rsidRPr="005E63F5">
        <w:rPr>
          <w:rFonts w:eastAsia="仿宋体" w:hint="eastAsia"/>
          <w:sz w:val="32"/>
        </w:rPr>
        <w:t>她结合党建工作实际指出，</w:t>
      </w:r>
      <w:r w:rsidR="00067973">
        <w:rPr>
          <w:rFonts w:eastAsia="仿宋体"/>
          <w:sz w:val="32"/>
        </w:rPr>
        <w:t>村</w:t>
      </w:r>
      <w:r w:rsidR="00E71254">
        <w:rPr>
          <w:rFonts w:eastAsia="仿宋体" w:hint="eastAsia"/>
          <w:sz w:val="32"/>
        </w:rPr>
        <w:t>两</w:t>
      </w:r>
      <w:r w:rsidR="005E63F5">
        <w:rPr>
          <w:rFonts w:eastAsia="仿宋体"/>
          <w:sz w:val="32"/>
        </w:rPr>
        <w:t>委班子要在提升管理能力、聚力能力、服务能力、致富带富能力</w:t>
      </w:r>
      <w:r w:rsidRPr="005E63F5">
        <w:rPr>
          <w:rFonts w:eastAsia="仿宋体"/>
          <w:sz w:val="32"/>
        </w:rPr>
        <w:t>上下功夫。村党</w:t>
      </w:r>
      <w:r w:rsidRPr="005E63F5">
        <w:rPr>
          <w:rFonts w:eastAsia="仿宋体" w:hint="eastAsia"/>
          <w:sz w:val="32"/>
        </w:rPr>
        <w:t>总</w:t>
      </w:r>
      <w:r w:rsidR="005E63F5" w:rsidRPr="005E63F5">
        <w:rPr>
          <w:rFonts w:eastAsia="仿宋体"/>
          <w:sz w:val="32"/>
        </w:rPr>
        <w:t>支部要通过搭建党员服务平台，</w:t>
      </w:r>
      <w:r w:rsidRPr="005E63F5">
        <w:rPr>
          <w:rFonts w:eastAsia="仿宋体"/>
          <w:sz w:val="32"/>
        </w:rPr>
        <w:t>发挥党员先锋模范作用。</w:t>
      </w:r>
      <w:r w:rsidR="005E63F5" w:rsidRPr="005E63F5">
        <w:rPr>
          <w:rFonts w:eastAsia="仿宋体" w:hint="eastAsia"/>
          <w:sz w:val="32"/>
        </w:rPr>
        <w:t>农村</w:t>
      </w:r>
      <w:r w:rsidRPr="005E63F5">
        <w:rPr>
          <w:rFonts w:eastAsia="仿宋体"/>
          <w:sz w:val="32"/>
        </w:rPr>
        <w:t>党员要监督、参与、支持村</w:t>
      </w:r>
      <w:r w:rsidR="00E71254">
        <w:rPr>
          <w:rFonts w:eastAsia="仿宋体" w:hint="eastAsia"/>
          <w:sz w:val="32"/>
        </w:rPr>
        <w:t>两</w:t>
      </w:r>
      <w:r w:rsidRPr="005E63F5">
        <w:rPr>
          <w:rFonts w:eastAsia="仿宋体"/>
          <w:sz w:val="32"/>
        </w:rPr>
        <w:t>委的各项工作，多关心贫困群众，从小事做起，让贫困群众感受到邻里亲情、党员帮扶之情</w:t>
      </w:r>
      <w:r w:rsidR="005E63F5" w:rsidRPr="005E63F5">
        <w:rPr>
          <w:rFonts w:eastAsia="仿宋体" w:hint="eastAsia"/>
          <w:sz w:val="32"/>
        </w:rPr>
        <w:t>。</w:t>
      </w:r>
    </w:p>
    <w:p w:rsidR="005E63F5" w:rsidRDefault="00EE0B38" w:rsidP="005E63F5">
      <w:pPr>
        <w:spacing w:line="360" w:lineRule="auto"/>
        <w:ind w:firstLineChars="200" w:firstLine="640"/>
        <w:rPr>
          <w:rFonts w:eastAsia="仿宋体"/>
          <w:sz w:val="32"/>
        </w:rPr>
      </w:pPr>
      <w:r>
        <w:rPr>
          <w:rFonts w:eastAsia="仿宋体" w:hint="eastAsia"/>
          <w:sz w:val="32"/>
        </w:rPr>
        <w:t>党</w:t>
      </w:r>
      <w:r w:rsidR="005E63F5">
        <w:rPr>
          <w:rFonts w:eastAsia="仿宋体" w:hint="eastAsia"/>
          <w:sz w:val="32"/>
        </w:rPr>
        <w:t>课</w:t>
      </w:r>
      <w:r>
        <w:rPr>
          <w:rFonts w:eastAsia="仿宋体" w:hint="eastAsia"/>
          <w:sz w:val="32"/>
        </w:rPr>
        <w:t>结束</w:t>
      </w:r>
      <w:r w:rsidR="005E63F5">
        <w:rPr>
          <w:rFonts w:eastAsia="仿宋体" w:hint="eastAsia"/>
          <w:sz w:val="32"/>
        </w:rPr>
        <w:t>后，范馑文同志还看望了</w:t>
      </w:r>
      <w:r>
        <w:rPr>
          <w:rFonts w:eastAsia="仿宋体" w:hint="eastAsia"/>
          <w:sz w:val="32"/>
        </w:rPr>
        <w:t>部分建档立卡贫困户和扶贫项目实施情况。</w:t>
      </w:r>
    </w:p>
    <w:p w:rsidR="00EE0B38" w:rsidRDefault="00EE0B38" w:rsidP="00EE0B38">
      <w:pPr>
        <w:spacing w:line="360" w:lineRule="auto"/>
        <w:rPr>
          <w:rFonts w:eastAsia="仿宋体"/>
          <w:sz w:val="32"/>
        </w:rPr>
      </w:pPr>
      <w:r>
        <w:rPr>
          <w:rFonts w:eastAsia="仿宋体" w:hint="eastAsia"/>
          <w:noProof/>
          <w:sz w:val="32"/>
        </w:rPr>
        <w:lastRenderedPageBreak/>
        <w:drawing>
          <wp:inline distT="0" distB="0" distL="0" distR="0">
            <wp:extent cx="5162550" cy="3872226"/>
            <wp:effectExtent l="19050" t="0" r="0" b="0"/>
            <wp:docPr id="3" name="图片 2" descr="20181016上党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16上党课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699" cy="387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3F5" w:rsidRPr="005E63F5" w:rsidRDefault="00EE0B38" w:rsidP="00EE0B38">
      <w:pPr>
        <w:rPr>
          <w:rFonts w:eastAsia="仿宋体"/>
          <w:sz w:val="32"/>
        </w:rPr>
      </w:pPr>
      <w:r>
        <w:rPr>
          <w:rFonts w:eastAsia="仿宋体" w:hint="eastAsia"/>
          <w:noProof/>
          <w:sz w:val="32"/>
        </w:rPr>
        <w:drawing>
          <wp:inline distT="0" distB="0" distL="0" distR="0">
            <wp:extent cx="2476502" cy="3302103"/>
            <wp:effectExtent l="19050" t="0" r="0" b="0"/>
            <wp:docPr id="6" name="图片 5" descr="20181016上党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16上党课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306" cy="330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仿宋体"/>
          <w:noProof/>
          <w:sz w:val="32"/>
        </w:rPr>
        <w:drawing>
          <wp:inline distT="0" distB="0" distL="0" distR="0">
            <wp:extent cx="2476500" cy="3302100"/>
            <wp:effectExtent l="19050" t="0" r="0" b="0"/>
            <wp:docPr id="5" name="图片 4" descr="20181016上党课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16上党课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303" cy="331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3F5" w:rsidRPr="005E63F5" w:rsidSect="005C2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4C8" w:rsidRDefault="00BB24C8" w:rsidP="009417AE">
      <w:r>
        <w:separator/>
      </w:r>
    </w:p>
  </w:endnote>
  <w:endnote w:type="continuationSeparator" w:id="0">
    <w:p w:rsidR="00BB24C8" w:rsidRDefault="00BB24C8" w:rsidP="00941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4C8" w:rsidRDefault="00BB24C8" w:rsidP="009417AE">
      <w:r>
        <w:separator/>
      </w:r>
    </w:p>
  </w:footnote>
  <w:footnote w:type="continuationSeparator" w:id="0">
    <w:p w:rsidR="00BB24C8" w:rsidRDefault="00BB24C8" w:rsidP="00941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83D"/>
    <w:multiLevelType w:val="multilevel"/>
    <w:tmpl w:val="919C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7AE"/>
    <w:rsid w:val="00067973"/>
    <w:rsid w:val="002F612B"/>
    <w:rsid w:val="003E1FF8"/>
    <w:rsid w:val="003E783F"/>
    <w:rsid w:val="005C2EF8"/>
    <w:rsid w:val="005C60F8"/>
    <w:rsid w:val="005E63F5"/>
    <w:rsid w:val="00674407"/>
    <w:rsid w:val="00853FE9"/>
    <w:rsid w:val="0086481D"/>
    <w:rsid w:val="009417AE"/>
    <w:rsid w:val="009D357A"/>
    <w:rsid w:val="00AF2CC5"/>
    <w:rsid w:val="00BB24C8"/>
    <w:rsid w:val="00BD0E79"/>
    <w:rsid w:val="00D677BD"/>
    <w:rsid w:val="00E71254"/>
    <w:rsid w:val="00EE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E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1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17AE"/>
    <w:rPr>
      <w:kern w:val="2"/>
      <w:sz w:val="18"/>
      <w:szCs w:val="18"/>
    </w:rPr>
  </w:style>
  <w:style w:type="paragraph" w:styleId="a4">
    <w:name w:val="footer"/>
    <w:basedOn w:val="a"/>
    <w:link w:val="Char0"/>
    <w:rsid w:val="00941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17AE"/>
    <w:rPr>
      <w:kern w:val="2"/>
      <w:sz w:val="18"/>
      <w:szCs w:val="18"/>
    </w:rPr>
  </w:style>
  <w:style w:type="paragraph" w:styleId="a5">
    <w:name w:val="Balloon Text"/>
    <w:basedOn w:val="a"/>
    <w:link w:val="Char1"/>
    <w:rsid w:val="009417AE"/>
    <w:rPr>
      <w:sz w:val="18"/>
      <w:szCs w:val="18"/>
    </w:rPr>
  </w:style>
  <w:style w:type="character" w:customStyle="1" w:styleId="Char1">
    <w:name w:val="批注框文本 Char"/>
    <w:basedOn w:val="a0"/>
    <w:link w:val="a5"/>
    <w:rsid w:val="009417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3971">
              <w:marLeft w:val="0"/>
              <w:marRight w:val="0"/>
              <w:marTop w:val="150"/>
              <w:marBottom w:val="15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19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3255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06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3764-A9F8-4FBF-A0F1-331FCA7D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297</Characters>
  <Application>Microsoft Office Word</Application>
  <DocSecurity>0</DocSecurity>
  <Lines>2</Lines>
  <Paragraphs>1</Paragraphs>
  <ScaleCrop>false</ScaleCrop>
  <Company>MS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9</cp:revision>
  <cp:lastPrinted>2018-10-19T03:15:00Z</cp:lastPrinted>
  <dcterms:created xsi:type="dcterms:W3CDTF">2018-10-19T02:08:00Z</dcterms:created>
  <dcterms:modified xsi:type="dcterms:W3CDTF">2018-10-19T06:20:00Z</dcterms:modified>
</cp:coreProperties>
</file>