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公共资源配置领域政府信息主动公开目录清单（样表）</w:t>
      </w:r>
    </w:p>
    <w:p>
      <w:pPr>
        <w:widowControl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36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填报地区（部门）：（公章）                                                                               年度：</w:t>
      </w:r>
      <w:r>
        <w:rPr>
          <w:rFonts w:hint="eastAsia" w:ascii="仿宋_GB2312" w:eastAsia="仿宋_GB2312"/>
          <w:sz w:val="24"/>
          <w:szCs w:val="24"/>
          <w:u w:val="single"/>
        </w:rPr>
        <w:t>2018</w:t>
      </w:r>
    </w:p>
    <w:tbl>
      <w:tblPr>
        <w:tblStyle w:val="5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2410"/>
        <w:gridCol w:w="3118"/>
        <w:gridCol w:w="1418"/>
        <w:gridCol w:w="2126"/>
        <w:gridCol w:w="184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领域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公开事项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公开内容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时限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公开方式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公开责任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主体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监督渠道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/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仿宋_GB2312" w:eastAsia="仿宋_GB2312"/>
          <w:sz w:val="24"/>
          <w:szCs w:val="24"/>
        </w:rPr>
        <w:t>备注：1.“公开领域、公开事项、公开内容”请各</w:t>
      </w:r>
      <w:r>
        <w:rPr>
          <w:rFonts w:hint="eastAsia" w:ascii="仿宋_GB2312" w:eastAsia="仿宋_GB2312"/>
          <w:sz w:val="24"/>
          <w:szCs w:val="24"/>
          <w:lang w:eastAsia="zh-CN"/>
        </w:rPr>
        <w:t>县区</w:t>
      </w:r>
      <w:r>
        <w:rPr>
          <w:rFonts w:hint="eastAsia" w:ascii="仿宋_GB2312" w:eastAsia="仿宋_GB2312"/>
          <w:sz w:val="24"/>
          <w:szCs w:val="24"/>
        </w:rPr>
        <w:t>各部门参照</w:t>
      </w:r>
      <w:r>
        <w:rPr>
          <w:rFonts w:hint="eastAsia" w:ascii="仿宋_GB2312" w:eastAsia="仿宋_GB2312"/>
          <w:sz w:val="24"/>
          <w:szCs w:val="24"/>
          <w:lang w:eastAsia="zh-CN"/>
        </w:rPr>
        <w:t>玉</w:t>
      </w:r>
      <w:r>
        <w:rPr>
          <w:rFonts w:hint="eastAsia" w:ascii="仿宋_GB2312" w:eastAsia="仿宋_GB2312"/>
          <w:sz w:val="24"/>
          <w:szCs w:val="24"/>
        </w:rPr>
        <w:t>政办发〔2018〕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57</w:t>
      </w:r>
      <w:r>
        <w:rPr>
          <w:rFonts w:hint="eastAsia" w:ascii="仿宋_GB2312" w:eastAsia="仿宋_GB2312"/>
          <w:sz w:val="24"/>
          <w:szCs w:val="24"/>
        </w:rPr>
        <w:t>号“（三）公开重点”中内容填写；“公开时限”按照《政府信息公开条例》和有关法律法规的要求填写；“公开方式”可根据实际情况填云南省政务服务网上大厅、本部门政府网站、全国公共资源交易平台（</w:t>
      </w:r>
      <w:r>
        <w:rPr>
          <w:rFonts w:hint="eastAsia" w:ascii="仿宋_GB2312" w:eastAsia="仿宋_GB2312"/>
          <w:sz w:val="24"/>
          <w:szCs w:val="24"/>
          <w:lang w:eastAsia="zh-CN"/>
        </w:rPr>
        <w:t>玉溪市</w:t>
      </w:r>
      <w:r>
        <w:rPr>
          <w:rFonts w:hint="eastAsia" w:ascii="仿宋_GB2312" w:eastAsia="仿宋_GB2312"/>
          <w:sz w:val="24"/>
          <w:szCs w:val="24"/>
        </w:rPr>
        <w:t>）、新闻发布会等。2.</w:t>
      </w:r>
      <w:r>
        <w:rPr>
          <w:rFonts w:hint="eastAsia" w:ascii="仿宋_GB2312" w:eastAsia="仿宋_GB2312"/>
          <w:sz w:val="24"/>
          <w:szCs w:val="24"/>
          <w:lang w:eastAsia="zh-CN"/>
        </w:rPr>
        <w:t>市</w:t>
      </w:r>
      <w:r>
        <w:rPr>
          <w:rFonts w:hint="eastAsia" w:ascii="仿宋_GB2312" w:eastAsia="仿宋_GB2312"/>
          <w:sz w:val="24"/>
          <w:szCs w:val="24"/>
        </w:rPr>
        <w:t>直各委、办、局如不涉及到表上内容，请在表格中填写“无”并反馈。</w:t>
      </w: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0620E"/>
    <w:rsid w:val="0D70620E"/>
    <w:rsid w:val="259C4402"/>
    <w:rsid w:val="2A0D7937"/>
    <w:rsid w:val="692C21EA"/>
    <w:rsid w:val="73615842"/>
    <w:rsid w:val="73A527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2018-12-05T03:13:00Z</dcterms:created>
  <dc:creator>Administrator</dc:creator>
  <cp:lastModifiedBy>Administrator</cp:lastModifiedBy>
  <dcterms:modified xsi:type="dcterms:W3CDTF">2018-12-18T03:30:05Z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