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23" w:rsidRDefault="00C45AF7" w:rsidP="00C45AF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新平县招商工作组</w:t>
      </w:r>
      <w:r w:rsidR="002F428B">
        <w:rPr>
          <w:rFonts w:hint="eastAsia"/>
          <w:b/>
          <w:bCs/>
          <w:sz w:val="44"/>
          <w:szCs w:val="44"/>
        </w:rPr>
        <w:t>赴京</w:t>
      </w:r>
      <w:r>
        <w:rPr>
          <w:rFonts w:hint="eastAsia"/>
          <w:b/>
          <w:bCs/>
          <w:sz w:val="44"/>
          <w:szCs w:val="44"/>
        </w:rPr>
        <w:t>考察大数据应用</w:t>
      </w:r>
    </w:p>
    <w:p w:rsidR="00B13C23" w:rsidRPr="00C45AF7" w:rsidRDefault="00D055FF" w:rsidP="00C45AF7">
      <w:pPr>
        <w:ind w:firstLineChars="200" w:firstLine="640"/>
        <w:rPr>
          <w:sz w:val="32"/>
          <w:szCs w:val="32"/>
        </w:rPr>
      </w:pPr>
      <w:r w:rsidRPr="00C45AF7">
        <w:rPr>
          <w:rFonts w:hint="eastAsia"/>
          <w:sz w:val="32"/>
          <w:szCs w:val="32"/>
        </w:rPr>
        <w:t>2019</w:t>
      </w:r>
      <w:r w:rsidRPr="00C45AF7">
        <w:rPr>
          <w:rFonts w:hint="eastAsia"/>
          <w:sz w:val="32"/>
          <w:szCs w:val="32"/>
        </w:rPr>
        <w:t>年</w:t>
      </w:r>
      <w:r w:rsidRPr="00C45AF7">
        <w:rPr>
          <w:rFonts w:hint="eastAsia"/>
          <w:sz w:val="32"/>
          <w:szCs w:val="32"/>
        </w:rPr>
        <w:t>4</w:t>
      </w:r>
      <w:r w:rsidRPr="00C45AF7">
        <w:rPr>
          <w:rFonts w:hint="eastAsia"/>
          <w:sz w:val="32"/>
          <w:szCs w:val="32"/>
        </w:rPr>
        <w:t>月</w:t>
      </w:r>
      <w:r w:rsidRPr="00C45AF7">
        <w:rPr>
          <w:rFonts w:hint="eastAsia"/>
          <w:sz w:val="32"/>
          <w:szCs w:val="32"/>
        </w:rPr>
        <w:t>2</w:t>
      </w:r>
      <w:r w:rsidRPr="00C45AF7">
        <w:rPr>
          <w:rFonts w:hint="eastAsia"/>
          <w:sz w:val="32"/>
          <w:szCs w:val="32"/>
        </w:rPr>
        <w:t>日</w:t>
      </w:r>
      <w:r w:rsidR="00C45AF7">
        <w:rPr>
          <w:rFonts w:hint="eastAsia"/>
          <w:sz w:val="32"/>
          <w:szCs w:val="32"/>
        </w:rPr>
        <w:t>，</w:t>
      </w:r>
      <w:r w:rsidRPr="00C45AF7">
        <w:rPr>
          <w:rFonts w:hint="eastAsia"/>
          <w:sz w:val="32"/>
          <w:szCs w:val="32"/>
        </w:rPr>
        <w:t>新平彝族傣族自治县人民政府县长普光照</w:t>
      </w:r>
      <w:r w:rsidR="00C45AF7">
        <w:rPr>
          <w:rFonts w:hint="eastAsia"/>
          <w:sz w:val="32"/>
          <w:szCs w:val="32"/>
        </w:rPr>
        <w:t>带领县招商工作领导组</w:t>
      </w:r>
      <w:r w:rsidRPr="00C45AF7">
        <w:rPr>
          <w:rFonts w:hint="eastAsia"/>
          <w:sz w:val="32"/>
          <w:szCs w:val="32"/>
        </w:rPr>
        <w:t>到北京工业大学物联网中心考察大数据运用，并与中心黄樟钦主任、只点网别怀江董事长就新平县互联网大数据运用举行座谈交流；郭金平副县长，县投资促进局刘家杉局长、李明海副局长同时参加此次考察活动。</w:t>
      </w:r>
      <w:bookmarkStart w:id="0" w:name="_GoBack"/>
      <w:bookmarkEnd w:id="0"/>
    </w:p>
    <w:p w:rsidR="00B13C23" w:rsidRDefault="00D055FF" w:rsidP="00C45AF7">
      <w:pPr>
        <w:jc w:val="center"/>
      </w:pPr>
      <w:r>
        <w:rPr>
          <w:noProof/>
        </w:rPr>
        <w:drawing>
          <wp:inline distT="0" distB="0" distL="114300" distR="114300">
            <wp:extent cx="4248150" cy="2717257"/>
            <wp:effectExtent l="19050" t="0" r="0" b="0"/>
            <wp:docPr id="2" name="图片 2" descr="微信图片_201904041529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40415295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0096" cy="271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C23" w:rsidRDefault="00D055FF" w:rsidP="00C45AF7">
      <w:pPr>
        <w:jc w:val="center"/>
      </w:pPr>
      <w:r>
        <w:rPr>
          <w:noProof/>
        </w:rPr>
        <w:drawing>
          <wp:inline distT="0" distB="0" distL="114300" distR="114300">
            <wp:extent cx="4248150" cy="3068051"/>
            <wp:effectExtent l="19050" t="0" r="0" b="0"/>
            <wp:docPr id="3" name="图片 3" descr="微信图片_201904041529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0404152956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4848" cy="307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3C23" w:rsidSect="00B13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1FF" w:rsidRDefault="00D231FF" w:rsidP="00C45AF7">
      <w:r>
        <w:separator/>
      </w:r>
    </w:p>
  </w:endnote>
  <w:endnote w:type="continuationSeparator" w:id="0">
    <w:p w:rsidR="00D231FF" w:rsidRDefault="00D231FF" w:rsidP="00C45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1FF" w:rsidRDefault="00D231FF" w:rsidP="00C45AF7">
      <w:r>
        <w:separator/>
      </w:r>
    </w:p>
  </w:footnote>
  <w:footnote w:type="continuationSeparator" w:id="0">
    <w:p w:rsidR="00D231FF" w:rsidRDefault="00D231FF" w:rsidP="00C45A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C23"/>
    <w:rsid w:val="002F428B"/>
    <w:rsid w:val="00B13C23"/>
    <w:rsid w:val="00C45AF7"/>
    <w:rsid w:val="00C560A4"/>
    <w:rsid w:val="00D055FF"/>
    <w:rsid w:val="00D231FF"/>
    <w:rsid w:val="00E643A6"/>
    <w:rsid w:val="274A5269"/>
    <w:rsid w:val="494B0DE8"/>
    <w:rsid w:val="51F02079"/>
    <w:rsid w:val="7794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C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45AF7"/>
    <w:rPr>
      <w:sz w:val="18"/>
      <w:szCs w:val="18"/>
    </w:rPr>
  </w:style>
  <w:style w:type="character" w:customStyle="1" w:styleId="Char">
    <w:name w:val="批注框文本 Char"/>
    <w:basedOn w:val="a0"/>
    <w:link w:val="a3"/>
    <w:rsid w:val="00C45AF7"/>
    <w:rPr>
      <w:kern w:val="2"/>
      <w:sz w:val="18"/>
      <w:szCs w:val="18"/>
    </w:rPr>
  </w:style>
  <w:style w:type="paragraph" w:styleId="a4">
    <w:name w:val="header"/>
    <w:basedOn w:val="a"/>
    <w:link w:val="Char0"/>
    <w:rsid w:val="00C4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45AF7"/>
    <w:rPr>
      <w:kern w:val="2"/>
      <w:sz w:val="18"/>
      <w:szCs w:val="18"/>
    </w:rPr>
  </w:style>
  <w:style w:type="paragraph" w:styleId="a5">
    <w:name w:val="footer"/>
    <w:basedOn w:val="a"/>
    <w:link w:val="Char1"/>
    <w:rsid w:val="00C45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45AF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132</Characters>
  <Application>Microsoft Office Word</Application>
  <DocSecurity>0</DocSecurity>
  <Lines>1</Lines>
  <Paragraphs>1</Paragraphs>
  <ScaleCrop>false</ScaleCrop>
  <Company>MS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邱林英</cp:lastModifiedBy>
  <cp:revision>3</cp:revision>
  <dcterms:created xsi:type="dcterms:W3CDTF">2014-10-29T12:08:00Z</dcterms:created>
  <dcterms:modified xsi:type="dcterms:W3CDTF">2019-04-04T08:18:00Z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