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269" w:rsidRDefault="00AC0269">
      <w:pPr>
        <w:jc w:val="center"/>
        <w:rPr>
          <w:rFonts w:ascii="方正小标宋_GBK" w:eastAsia="方正小标宋_GBK" w:hAnsi="方正小标宋_GBK" w:cs="Times New Roman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扫黑除恶专项斗争最新宣传标语口号</w:t>
      </w:r>
    </w:p>
    <w:p w:rsidR="00AC0269" w:rsidRDefault="00AC0269">
      <w:pPr>
        <w:rPr>
          <w:rFonts w:ascii="方正仿宋_GBK" w:eastAsia="方正仿宋_GBK" w:cs="Times New Roman"/>
          <w:sz w:val="32"/>
          <w:szCs w:val="32"/>
        </w:rPr>
      </w:pPr>
      <w:r>
        <w:rPr>
          <w:rFonts w:ascii="方正仿宋_GBK" w:eastAsia="方正仿宋_GBK" w:cs="方正仿宋_GBK"/>
          <w:sz w:val="32"/>
          <w:szCs w:val="32"/>
        </w:rPr>
        <w:t>1.</w:t>
      </w:r>
      <w:r>
        <w:rPr>
          <w:rFonts w:ascii="方正仿宋_GBK" w:eastAsia="方正仿宋_GBK" w:cs="方正仿宋_GBK" w:hint="eastAsia"/>
          <w:sz w:val="32"/>
          <w:szCs w:val="32"/>
        </w:rPr>
        <w:t>有黑必扫、有恶必除、有乱必治、有“伞”必打。</w:t>
      </w:r>
    </w:p>
    <w:p w:rsidR="00AC0269" w:rsidRDefault="00AC0269">
      <w:pPr>
        <w:rPr>
          <w:rFonts w:ascii="方正仿宋_GBK" w:eastAsia="方正仿宋_GBK" w:cs="Times New Roman"/>
          <w:sz w:val="32"/>
          <w:szCs w:val="32"/>
        </w:rPr>
      </w:pPr>
      <w:r>
        <w:rPr>
          <w:rFonts w:ascii="方正仿宋_GBK" w:eastAsia="方正仿宋_GBK" w:cs="方正仿宋_GBK"/>
          <w:sz w:val="32"/>
          <w:szCs w:val="32"/>
        </w:rPr>
        <w:t>2.</w:t>
      </w:r>
      <w:r>
        <w:rPr>
          <w:rFonts w:ascii="方正仿宋_GBK" w:eastAsia="方正仿宋_GBK" w:cs="方正仿宋_GBK" w:hint="eastAsia"/>
          <w:sz w:val="32"/>
          <w:szCs w:val="32"/>
        </w:rPr>
        <w:t>强化斗争精神，敢于较真碰硬，推动扫黑除恶再掀新一轮强大攻势。</w:t>
      </w:r>
    </w:p>
    <w:p w:rsidR="00AC0269" w:rsidRDefault="00AC0269">
      <w:pPr>
        <w:rPr>
          <w:rFonts w:ascii="方正仿宋_GBK" w:eastAsia="方正仿宋_GBK" w:cs="Times New Roman"/>
          <w:sz w:val="32"/>
          <w:szCs w:val="32"/>
        </w:rPr>
      </w:pPr>
      <w:r>
        <w:rPr>
          <w:rFonts w:ascii="方正仿宋_GBK" w:eastAsia="方正仿宋_GBK" w:cs="方正仿宋_GBK"/>
          <w:sz w:val="32"/>
          <w:szCs w:val="32"/>
        </w:rPr>
        <w:t>3.</w:t>
      </w:r>
      <w:r>
        <w:rPr>
          <w:rFonts w:ascii="方正仿宋_GBK" w:eastAsia="方正仿宋_GBK" w:cs="方正仿宋_GBK" w:hint="eastAsia"/>
          <w:sz w:val="32"/>
          <w:szCs w:val="32"/>
        </w:rPr>
        <w:t>紧盯涉黑涉恶重大案件、黑恶势力经济基础、背后“关系网”“保护伞”不放。</w:t>
      </w:r>
    </w:p>
    <w:p w:rsidR="00AC0269" w:rsidRDefault="00AC0269">
      <w:pPr>
        <w:rPr>
          <w:rFonts w:ascii="方正仿宋_GBK" w:eastAsia="方正仿宋_GBK" w:cs="Times New Roman"/>
          <w:sz w:val="32"/>
          <w:szCs w:val="32"/>
        </w:rPr>
      </w:pPr>
      <w:r>
        <w:rPr>
          <w:rFonts w:ascii="方正仿宋_GBK" w:eastAsia="方正仿宋_GBK" w:cs="方正仿宋_GBK"/>
          <w:sz w:val="32"/>
          <w:szCs w:val="32"/>
        </w:rPr>
        <w:t>4.</w:t>
      </w:r>
      <w:r>
        <w:rPr>
          <w:rFonts w:ascii="方正仿宋_GBK" w:eastAsia="方正仿宋_GBK" w:cs="方正仿宋_GBK" w:hint="eastAsia"/>
          <w:sz w:val="32"/>
          <w:szCs w:val="32"/>
        </w:rPr>
        <w:t>坚持不懈深化扫黑除恶专项斗争，推动政治生态、社会生态持续向好。</w:t>
      </w:r>
    </w:p>
    <w:p w:rsidR="00AC0269" w:rsidRDefault="00AC0269">
      <w:pPr>
        <w:rPr>
          <w:rFonts w:ascii="方正仿宋_GBK" w:eastAsia="方正仿宋_GBK" w:cs="Times New Roman"/>
          <w:sz w:val="32"/>
          <w:szCs w:val="32"/>
        </w:rPr>
      </w:pPr>
      <w:r>
        <w:rPr>
          <w:rFonts w:ascii="方正仿宋_GBK" w:eastAsia="方正仿宋_GBK" w:cs="方正仿宋_GBK"/>
          <w:sz w:val="32"/>
          <w:szCs w:val="32"/>
        </w:rPr>
        <w:t>5.</w:t>
      </w:r>
      <w:r>
        <w:rPr>
          <w:rFonts w:ascii="方正仿宋_GBK" w:eastAsia="方正仿宋_GBK" w:cs="方正仿宋_GBK" w:hint="eastAsia"/>
          <w:sz w:val="32"/>
          <w:szCs w:val="32"/>
        </w:rPr>
        <w:t>坚持打防并举、标本兼治，始终保持强大攻势，推动专项斗争不断实现新突破。</w:t>
      </w:r>
    </w:p>
    <w:p w:rsidR="00AC0269" w:rsidRDefault="00AC0269">
      <w:pPr>
        <w:rPr>
          <w:rFonts w:ascii="方正仿宋_GBK" w:eastAsia="方正仿宋_GBK" w:cs="Times New Roman"/>
          <w:sz w:val="32"/>
          <w:szCs w:val="32"/>
        </w:rPr>
      </w:pPr>
      <w:r>
        <w:rPr>
          <w:rFonts w:ascii="方正仿宋_GBK" w:eastAsia="方正仿宋_GBK" w:cs="方正仿宋_GBK"/>
          <w:sz w:val="32"/>
          <w:szCs w:val="32"/>
        </w:rPr>
        <w:t>6.</w:t>
      </w:r>
      <w:r>
        <w:rPr>
          <w:rFonts w:ascii="方正仿宋_GBK" w:eastAsia="方正仿宋_GBK" w:cs="方正仿宋_GBK" w:hint="eastAsia"/>
          <w:sz w:val="32"/>
          <w:szCs w:val="32"/>
        </w:rPr>
        <w:t>持续加大“打财断血”力度，彻底摧毁黑恶势力经济基础。</w:t>
      </w:r>
      <w:r>
        <w:rPr>
          <w:rFonts w:ascii="方正仿宋_GBK" w:eastAsia="方正仿宋_GBK" w:cs="方正仿宋_GBK"/>
          <w:sz w:val="32"/>
          <w:szCs w:val="32"/>
        </w:rPr>
        <w:t>7.</w:t>
      </w:r>
      <w:r>
        <w:rPr>
          <w:rFonts w:ascii="方正仿宋_GBK" w:eastAsia="方正仿宋_GBK" w:cs="方正仿宋_GBK" w:hint="eastAsia"/>
          <w:sz w:val="32"/>
          <w:szCs w:val="32"/>
        </w:rPr>
        <w:t>不松劲、不停步、再出发，坚决铲除黑恶势力“毒瘤”。</w:t>
      </w:r>
    </w:p>
    <w:p w:rsidR="00AC0269" w:rsidRDefault="00AC0269">
      <w:pPr>
        <w:rPr>
          <w:rFonts w:ascii="方正仿宋_GBK" w:eastAsia="方正仿宋_GBK" w:cs="Times New Roman"/>
          <w:sz w:val="32"/>
          <w:szCs w:val="32"/>
        </w:rPr>
      </w:pPr>
      <w:r>
        <w:rPr>
          <w:rFonts w:ascii="方正仿宋_GBK" w:eastAsia="方正仿宋_GBK" w:cs="方正仿宋_GBK"/>
          <w:sz w:val="32"/>
          <w:szCs w:val="32"/>
        </w:rPr>
        <w:t>8.</w:t>
      </w:r>
      <w:r>
        <w:rPr>
          <w:rFonts w:ascii="方正仿宋_GBK" w:eastAsia="方正仿宋_GBK" w:cs="方正仿宋_GBK" w:hint="eastAsia"/>
          <w:sz w:val="32"/>
          <w:szCs w:val="32"/>
        </w:rPr>
        <w:t>迎难而上、攻坚克难，夺取扫黑除恶专项斗争全面胜利。</w:t>
      </w:r>
    </w:p>
    <w:p w:rsidR="00AC0269" w:rsidRDefault="00AC0269">
      <w:pPr>
        <w:rPr>
          <w:rFonts w:ascii="方正仿宋_GBK" w:eastAsia="方正仿宋_GBK" w:cs="Times New Roman"/>
          <w:sz w:val="32"/>
          <w:szCs w:val="32"/>
        </w:rPr>
      </w:pPr>
      <w:r>
        <w:rPr>
          <w:rFonts w:ascii="方正仿宋_GBK" w:eastAsia="方正仿宋_GBK" w:cs="方正仿宋_GBK"/>
          <w:sz w:val="32"/>
          <w:szCs w:val="32"/>
        </w:rPr>
        <w:t>9.</w:t>
      </w:r>
      <w:r>
        <w:rPr>
          <w:rFonts w:ascii="方正仿宋_GBK" w:eastAsia="方正仿宋_GBK" w:cs="方正仿宋_GBK" w:hint="eastAsia"/>
          <w:sz w:val="32"/>
          <w:szCs w:val="32"/>
        </w:rPr>
        <w:t>咬定三年目标不放松，以更精准的举措推进扫黑除恶专项斗争。</w:t>
      </w:r>
    </w:p>
    <w:p w:rsidR="00AC0269" w:rsidRDefault="00AC0269">
      <w:pPr>
        <w:rPr>
          <w:rFonts w:ascii="方正仿宋_GBK" w:eastAsia="方正仿宋_GBK" w:cs="Times New Roman"/>
          <w:sz w:val="32"/>
          <w:szCs w:val="32"/>
        </w:rPr>
      </w:pPr>
      <w:r>
        <w:rPr>
          <w:rFonts w:ascii="方正仿宋_GBK" w:eastAsia="方正仿宋_GBK" w:cs="方正仿宋_GBK"/>
          <w:sz w:val="32"/>
          <w:szCs w:val="32"/>
        </w:rPr>
        <w:t>10.</w:t>
      </w:r>
      <w:r>
        <w:rPr>
          <w:rFonts w:ascii="方正仿宋_GBK" w:eastAsia="方正仿宋_GBK" w:cs="方正仿宋_GBK" w:hint="eastAsia"/>
          <w:sz w:val="32"/>
          <w:szCs w:val="32"/>
        </w:rPr>
        <w:t>以扫黑除恶专项斗争为牵引，让社会更安定、百姓更安宁。</w:t>
      </w:r>
    </w:p>
    <w:p w:rsidR="00AC0269" w:rsidRDefault="00AC0269">
      <w:pPr>
        <w:rPr>
          <w:rFonts w:ascii="方正仿宋_GBK" w:eastAsia="方正仿宋_GBK" w:cs="Times New Roman"/>
          <w:sz w:val="32"/>
          <w:szCs w:val="32"/>
        </w:rPr>
      </w:pPr>
      <w:r>
        <w:rPr>
          <w:rFonts w:ascii="方正仿宋_GBK" w:eastAsia="方正仿宋_GBK" w:cs="方正仿宋_GBK"/>
          <w:sz w:val="32"/>
          <w:szCs w:val="32"/>
        </w:rPr>
        <w:t>11.</w:t>
      </w:r>
      <w:r>
        <w:rPr>
          <w:rFonts w:ascii="方正仿宋_GBK" w:eastAsia="方正仿宋_GBK" w:cs="方正仿宋_GBK" w:hint="eastAsia"/>
          <w:sz w:val="32"/>
          <w:szCs w:val="32"/>
        </w:rPr>
        <w:t>加强基层组织建设，防止新的黑恶势力借机滋生。</w:t>
      </w:r>
    </w:p>
    <w:p w:rsidR="00AC0269" w:rsidRDefault="00AC0269">
      <w:pPr>
        <w:rPr>
          <w:rFonts w:ascii="方正仿宋_GBK" w:eastAsia="方正仿宋_GBK" w:cs="Times New Roman"/>
          <w:sz w:val="32"/>
          <w:szCs w:val="32"/>
        </w:rPr>
      </w:pPr>
      <w:r>
        <w:rPr>
          <w:rFonts w:ascii="方正仿宋_GBK" w:eastAsia="方正仿宋_GBK" w:cs="方正仿宋_GBK"/>
          <w:sz w:val="32"/>
          <w:szCs w:val="32"/>
        </w:rPr>
        <w:t>12.</w:t>
      </w:r>
      <w:r>
        <w:rPr>
          <w:rFonts w:ascii="方正仿宋_GBK" w:eastAsia="方正仿宋_GBK" w:cs="方正仿宋_GBK" w:hint="eastAsia"/>
          <w:sz w:val="32"/>
          <w:szCs w:val="32"/>
        </w:rPr>
        <w:t>坚决打赢扫黑除恶攻坚战，深挖黑恶势力“保护伞”。</w:t>
      </w:r>
      <w:bookmarkStart w:id="0" w:name="_GoBack"/>
      <w:bookmarkEnd w:id="0"/>
    </w:p>
    <w:p w:rsidR="00AC0269" w:rsidRDefault="00AC0269">
      <w:pPr>
        <w:rPr>
          <w:rFonts w:ascii="方正仿宋_GBK" w:eastAsia="方正仿宋_GBK" w:cs="Times New Roman"/>
          <w:sz w:val="32"/>
          <w:szCs w:val="32"/>
        </w:rPr>
      </w:pPr>
      <w:r>
        <w:rPr>
          <w:rFonts w:ascii="方正仿宋_GBK" w:eastAsia="方正仿宋_GBK" w:cs="方正仿宋_GBK"/>
          <w:sz w:val="32"/>
          <w:szCs w:val="32"/>
        </w:rPr>
        <w:t>13.</w:t>
      </w:r>
      <w:r>
        <w:rPr>
          <w:rFonts w:ascii="方正仿宋_GBK" w:eastAsia="方正仿宋_GBK" w:cs="方正仿宋_GBK" w:hint="eastAsia"/>
          <w:sz w:val="32"/>
          <w:szCs w:val="32"/>
        </w:rPr>
        <w:t>敢于刀刃向内、刮骨疗毒，坚决清除害群之马。</w:t>
      </w:r>
    </w:p>
    <w:p w:rsidR="00AC0269" w:rsidRDefault="00AC0269">
      <w:pPr>
        <w:rPr>
          <w:rFonts w:ascii="方正仿宋_GBK" w:eastAsia="方正仿宋_GBK" w:hAnsi="微软雅黑" w:cs="Times New Roman"/>
          <w:color w:val="333333"/>
          <w:sz w:val="32"/>
          <w:szCs w:val="32"/>
          <w:shd w:val="clear" w:color="auto" w:fill="F5FAFE"/>
        </w:rPr>
      </w:pPr>
      <w:r>
        <w:rPr>
          <w:rFonts w:ascii="方正仿宋_GBK" w:eastAsia="方正仿宋_GBK" w:cs="方正仿宋_GBK"/>
          <w:sz w:val="32"/>
          <w:szCs w:val="32"/>
        </w:rPr>
        <w:t>14.</w:t>
      </w:r>
      <w:r>
        <w:rPr>
          <w:rFonts w:ascii="方正仿宋_GBK" w:eastAsia="方正仿宋_GBK" w:hAnsi="微软雅黑" w:cs="方正仿宋_GBK"/>
          <w:color w:val="333333"/>
          <w:sz w:val="32"/>
          <w:szCs w:val="32"/>
          <w:shd w:val="clear" w:color="auto" w:fill="F5FAFE"/>
        </w:rPr>
        <w:t xml:space="preserve"> </w:t>
      </w:r>
      <w:r>
        <w:rPr>
          <w:rFonts w:ascii="方正仿宋_GBK" w:eastAsia="方正仿宋_GBK" w:hAnsi="微软雅黑" w:cs="方正仿宋_GBK" w:hint="eastAsia"/>
          <w:color w:val="333333"/>
          <w:sz w:val="32"/>
          <w:szCs w:val="32"/>
          <w:shd w:val="clear" w:color="auto" w:fill="F5FAFE"/>
        </w:rPr>
        <w:t>远离非法集资，拒绝高利诱惑</w:t>
      </w:r>
    </w:p>
    <w:p w:rsidR="00AC0269" w:rsidRPr="00A778E9" w:rsidRDefault="00AC0269">
      <w:pPr>
        <w:rPr>
          <w:rFonts w:ascii="方正仿宋_GBK" w:eastAsia="方正仿宋_GBK" w:hAnsi="微软雅黑" w:cs="Times New Roman"/>
          <w:color w:val="333333"/>
          <w:sz w:val="32"/>
          <w:szCs w:val="32"/>
          <w:shd w:val="clear" w:color="auto" w:fill="F5FAFE"/>
        </w:rPr>
      </w:pPr>
      <w:r>
        <w:rPr>
          <w:rFonts w:ascii="方正仿宋_GBK" w:eastAsia="方正仿宋_GBK" w:hAnsi="微软雅黑" w:cs="方正仿宋_GBK"/>
          <w:color w:val="333333"/>
          <w:sz w:val="32"/>
          <w:szCs w:val="32"/>
          <w:shd w:val="clear" w:color="auto" w:fill="F5FAFE"/>
        </w:rPr>
        <w:t xml:space="preserve">15. </w:t>
      </w:r>
      <w:r>
        <w:rPr>
          <w:rFonts w:ascii="方正仿宋_GBK" w:eastAsia="方正仿宋_GBK" w:hAnsi="微软雅黑" w:cs="方正仿宋_GBK" w:hint="eastAsia"/>
          <w:color w:val="333333"/>
          <w:sz w:val="32"/>
          <w:szCs w:val="32"/>
          <w:shd w:val="clear" w:color="auto" w:fill="F5FAFE"/>
        </w:rPr>
        <w:t>打击非法集资，维护金融稳定，共创和谐社会。</w:t>
      </w:r>
    </w:p>
    <w:sectPr w:rsidR="00AC0269" w:rsidRPr="00A778E9" w:rsidSect="00684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741C"/>
    <w:rsid w:val="003C1B0F"/>
    <w:rsid w:val="004E4501"/>
    <w:rsid w:val="004E741C"/>
    <w:rsid w:val="00591ECB"/>
    <w:rsid w:val="00602809"/>
    <w:rsid w:val="0063137D"/>
    <w:rsid w:val="0067730A"/>
    <w:rsid w:val="00684848"/>
    <w:rsid w:val="006950D6"/>
    <w:rsid w:val="006E15E5"/>
    <w:rsid w:val="00844769"/>
    <w:rsid w:val="00940114"/>
    <w:rsid w:val="00952F8E"/>
    <w:rsid w:val="00A778E9"/>
    <w:rsid w:val="00AC0269"/>
    <w:rsid w:val="00DE5F79"/>
    <w:rsid w:val="00E17339"/>
    <w:rsid w:val="00EC7C70"/>
    <w:rsid w:val="00F52890"/>
    <w:rsid w:val="02245665"/>
    <w:rsid w:val="195351DC"/>
    <w:rsid w:val="2560685F"/>
    <w:rsid w:val="55445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848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67</Words>
  <Characters>386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最新宣传标语口号</dc:title>
  <dc:subject/>
  <dc:creator>user</dc:creator>
  <cp:keywords/>
  <dc:description/>
  <cp:lastModifiedBy>User</cp:lastModifiedBy>
  <cp:revision>3</cp:revision>
  <dcterms:created xsi:type="dcterms:W3CDTF">2019-05-06T09:33:00Z</dcterms:created>
  <dcterms:modified xsi:type="dcterms:W3CDTF">2019-05-09T00:26:00Z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