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新平</w:t>
      </w:r>
      <w:r>
        <w:rPr>
          <w:rFonts w:hint="eastAsia" w:ascii="方正小标宋_GBK" w:hAnsi="方正小标宋_GBK" w:eastAsia="方正小标宋_GBK" w:cs="方正小标宋_GBK"/>
          <w:sz w:val="44"/>
          <w:szCs w:val="44"/>
          <w:lang w:eastAsia="zh-CN"/>
        </w:rPr>
        <w:t>彝族傣族自治</w:t>
      </w:r>
      <w:r>
        <w:rPr>
          <w:rFonts w:hint="eastAsia" w:ascii="方正小标宋_GBK" w:hAnsi="方正小标宋_GBK" w:eastAsia="方正小标宋_GBK" w:cs="方正小标宋_GBK"/>
          <w:sz w:val="44"/>
          <w:szCs w:val="44"/>
        </w:rPr>
        <w:t>县</w:t>
      </w:r>
      <w:r>
        <w:rPr>
          <w:rFonts w:hint="eastAsia" w:ascii="方正小标宋_GBK" w:hAnsi="方正小标宋_GBK" w:eastAsia="方正小标宋_GBK" w:cs="方正小标宋_GBK"/>
          <w:sz w:val="44"/>
          <w:szCs w:val="44"/>
          <w:lang w:eastAsia="zh-CN"/>
        </w:rPr>
        <w:t>财政局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2018年</w:t>
      </w:r>
      <w:r>
        <w:rPr>
          <w:rFonts w:hint="eastAsia" w:ascii="方正小标宋_GBK" w:hAnsi="方正小标宋_GBK" w:eastAsia="方正小标宋_GBK" w:cs="方正小标宋_GBK"/>
          <w:sz w:val="44"/>
          <w:szCs w:val="44"/>
        </w:rPr>
        <w:t>重大政策和重点项目等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outlineLvl w:val="9"/>
        <w:rPr>
          <w:rFonts w:hint="eastAsia" w:ascii="Times New Roman" w:hAnsi="Times New Roman" w:eastAsia="方正仿宋_GBK" w:cs="方正仿宋_GBK"/>
          <w:sz w:val="32"/>
          <w:szCs w:val="32"/>
        </w:rPr>
      </w:pPr>
      <w:r>
        <w:rPr>
          <w:rFonts w:hint="eastAsia" w:ascii="方正小标宋_GBK" w:hAnsi="方正小标宋_GBK" w:eastAsia="方正小标宋_GBK" w:cs="方正小标宋_GBK"/>
          <w:sz w:val="44"/>
          <w:szCs w:val="44"/>
        </w:rPr>
        <w:t>绩效执行结果说明</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为加大绩效信息公开力度，自觉接受公众监督，现将我局重大政策和重点项目绩效执行情况说明如下：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一、重大政策绩效执行情况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（一）项目自评情况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2018年12月25日，</w:t>
      </w: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val="en-US" w:eastAsia="zh-CN"/>
        </w:rPr>
        <w:t>《云南省人民政府扶贫开发办公室 云南省财政厅关于开展2018年度财政专项扶贫资金绩效评价工作的通知》（云开办〔2019〕2号）及《玉溪市人民政府扶贫开发办公室 玉溪市财政局关于提前做好2018年度财政专项扶贫资金绩效评价工作的通知》的</w:t>
      </w:r>
      <w:r>
        <w:rPr>
          <w:rFonts w:hint="eastAsia" w:ascii="Times New Roman" w:hAnsi="Times New Roman" w:eastAsia="方正仿宋_GBK" w:cs="方正仿宋_GBK"/>
          <w:sz w:val="32"/>
          <w:szCs w:val="32"/>
        </w:rPr>
        <w:t>文件精神，</w:t>
      </w:r>
      <w:r>
        <w:rPr>
          <w:rFonts w:hint="eastAsia" w:ascii="Times New Roman" w:hAnsi="Times New Roman" w:eastAsia="方正仿宋_GBK" w:cs="方正仿宋_GBK"/>
          <w:sz w:val="32"/>
          <w:szCs w:val="32"/>
          <w:lang w:val="en-US" w:eastAsia="zh-CN"/>
        </w:rPr>
        <w:t>县扶贫办</w:t>
      </w:r>
      <w:r>
        <w:rPr>
          <w:rFonts w:hint="eastAsia" w:ascii="Times New Roman" w:hAnsi="Times New Roman" w:eastAsia="方正仿宋_GBK" w:cs="方正仿宋_GBK"/>
          <w:sz w:val="32"/>
          <w:szCs w:val="32"/>
          <w:lang w:eastAsia="zh-CN"/>
        </w:rPr>
        <w:t>并对</w:t>
      </w:r>
      <w:r>
        <w:rPr>
          <w:rFonts w:hint="eastAsia" w:ascii="Times New Roman" w:hAnsi="Times New Roman" w:eastAsia="方正仿宋_GBK" w:cs="方正仿宋_GBK"/>
          <w:sz w:val="32"/>
          <w:szCs w:val="32"/>
        </w:rPr>
        <w:t>201</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年财政专项扶贫资金</w:t>
      </w:r>
      <w:r>
        <w:rPr>
          <w:rFonts w:hint="eastAsia" w:ascii="Times New Roman" w:hAnsi="Times New Roman" w:eastAsia="方正仿宋_GBK" w:cs="方正仿宋_GBK"/>
          <w:sz w:val="32"/>
          <w:szCs w:val="32"/>
          <w:lang w:eastAsia="zh-CN"/>
        </w:rPr>
        <w:t>进行了</w:t>
      </w:r>
      <w:r>
        <w:rPr>
          <w:rFonts w:hint="eastAsia" w:ascii="Times New Roman" w:hAnsi="Times New Roman" w:eastAsia="方正仿宋_GBK" w:cs="方正仿宋_GBK"/>
          <w:sz w:val="32"/>
          <w:szCs w:val="32"/>
        </w:rPr>
        <w:t>绩效自评</w:t>
      </w:r>
      <w:r>
        <w:rPr>
          <w:rFonts w:hint="eastAsia" w:ascii="Times New Roman" w:hAnsi="Times New Roman" w:eastAsia="方正仿宋_GBK" w:cs="方正仿宋_GBK"/>
          <w:sz w:val="32"/>
          <w:szCs w:val="32"/>
          <w:lang w:eastAsia="zh-CN"/>
        </w:rPr>
        <w:t>，即《</w:t>
      </w:r>
      <w:r>
        <w:rPr>
          <w:rFonts w:hint="eastAsia" w:ascii="Times New Roman" w:hAnsi="Times New Roman" w:eastAsia="方正仿宋_GBK" w:cs="方正仿宋_GBK"/>
          <w:sz w:val="32"/>
          <w:szCs w:val="32"/>
        </w:rPr>
        <w:t>新平县扶贫办  新平县</w:t>
      </w:r>
      <w:r>
        <w:rPr>
          <w:rFonts w:hint="eastAsia" w:ascii="Times New Roman" w:hAnsi="Times New Roman" w:eastAsia="方正仿宋_GBK" w:cs="方正仿宋_GBK"/>
          <w:sz w:val="32"/>
          <w:szCs w:val="32"/>
          <w:lang w:eastAsia="zh-CN"/>
        </w:rPr>
        <w:t>财政局关于</w:t>
      </w:r>
      <w:r>
        <w:rPr>
          <w:rFonts w:hint="eastAsia" w:ascii="Times New Roman" w:hAnsi="Times New Roman" w:eastAsia="方正仿宋_GBK" w:cs="方正仿宋_GBK"/>
          <w:sz w:val="32"/>
          <w:szCs w:val="32"/>
        </w:rPr>
        <w:t>新平县201</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年财政专项扶贫资金绩效</w:t>
      </w:r>
      <w:r>
        <w:rPr>
          <w:rFonts w:hint="eastAsia" w:ascii="Times New Roman" w:hAnsi="Times New Roman" w:eastAsia="方正仿宋_GBK" w:cs="方正仿宋_GBK"/>
          <w:sz w:val="32"/>
          <w:szCs w:val="32"/>
          <w:lang w:eastAsia="zh-CN"/>
        </w:rPr>
        <w:t>评价</w:t>
      </w:r>
      <w:r>
        <w:rPr>
          <w:rFonts w:hint="eastAsia" w:ascii="Times New Roman" w:hAnsi="Times New Roman" w:eastAsia="方正仿宋_GBK" w:cs="方正仿宋_GBK"/>
          <w:sz w:val="32"/>
          <w:szCs w:val="32"/>
        </w:rPr>
        <w:t>自评报告</w:t>
      </w:r>
      <w:r>
        <w:rPr>
          <w:rFonts w:hint="eastAsia" w:ascii="Times New Roman" w:hAnsi="Times New Roman" w:eastAsia="方正仿宋_GBK" w:cs="方正仿宋_GBK"/>
          <w:sz w:val="32"/>
          <w:szCs w:val="32"/>
          <w:lang w:eastAsia="zh-CN"/>
        </w:rPr>
        <w:t>》（新扶字〔</w:t>
      </w:r>
      <w:r>
        <w:rPr>
          <w:rFonts w:hint="eastAsia" w:ascii="Times New Roman" w:hAnsi="Times New Roman" w:eastAsia="方正仿宋_GBK" w:cs="方正仿宋_GBK"/>
          <w:sz w:val="32"/>
          <w:szCs w:val="32"/>
          <w:lang w:val="en-US" w:eastAsia="zh-CN"/>
        </w:rPr>
        <w:t>2018〕39号</w:t>
      </w:r>
      <w:r>
        <w:rPr>
          <w:rFonts w:hint="eastAsia" w:ascii="Times New Roman" w:hAnsi="Times New Roman" w:eastAsia="方正仿宋_GBK" w:cs="方正仿宋_GBK"/>
          <w:sz w:val="32"/>
          <w:szCs w:val="32"/>
          <w:lang w:eastAsia="zh-CN"/>
        </w:rPr>
        <w:t>）开展了项目自评价。</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（二）绩效指标情况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2018年在省、市扶贫、财政的支持下，全县贫困人口由2026人减少到96人，净减少1930人，减幅95.26%。对有产业发展条件及产业发展意愿的建档立卡贫困户产业发展扶持覆盖率达到100%，且在规定时间节点内依法依规使用资金，完成报账率控制在8%以下。</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脱贫攻坚政策的实施，使</w:t>
      </w:r>
      <w:r>
        <w:rPr>
          <w:rFonts w:hint="eastAsia" w:ascii="Times New Roman" w:hAnsi="Times New Roman" w:eastAsia="方正仿宋_GBK" w:cs="方正仿宋_GBK"/>
          <w:sz w:val="32"/>
          <w:szCs w:val="32"/>
        </w:rPr>
        <w:t>贫困乡村面貌得到不断改观，农业基础设施条件明显改善，贫困人口数量不断下降，农民收入切实增加、生活水平不断提高，全县扶贫开发工作取得了阶段性成效。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lang w:eastAsia="zh-CN"/>
        </w:rPr>
        <w:t>（三）信息公开情况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按照《关于印发新平县精准脱贫攻坚项目库建设和扶贫资金项目公示公告实施方案的通知》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新扶组发〔2018〕13号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信息公开要求，</w:t>
      </w:r>
      <w:r>
        <w:rPr>
          <w:rFonts w:hint="eastAsia" w:ascii="Times New Roman" w:hAnsi="Times New Roman" w:eastAsia="方正仿宋_GBK" w:cs="方正仿宋_GBK"/>
          <w:sz w:val="32"/>
          <w:szCs w:val="32"/>
          <w:lang w:eastAsia="zh-CN"/>
        </w:rPr>
        <w:t>县扶贫办</w:t>
      </w:r>
      <w:r>
        <w:rPr>
          <w:rFonts w:hint="eastAsia" w:ascii="Times New Roman" w:hAnsi="Times New Roman" w:eastAsia="方正仿宋_GBK" w:cs="方正仿宋_GBK"/>
          <w:sz w:val="32"/>
          <w:szCs w:val="32"/>
        </w:rPr>
        <w:t>在新平县政府信息公开门户网站主动公开201</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年度扶贫</w:t>
      </w:r>
      <w:r>
        <w:rPr>
          <w:rFonts w:hint="eastAsia" w:ascii="Times New Roman" w:hAnsi="Times New Roman" w:eastAsia="方正仿宋_GBK" w:cs="方正仿宋_GBK"/>
          <w:sz w:val="32"/>
          <w:szCs w:val="32"/>
          <w:lang w:eastAsia="zh-CN"/>
        </w:rPr>
        <w:t>、政策、</w:t>
      </w:r>
      <w:r>
        <w:rPr>
          <w:rFonts w:hint="eastAsia" w:ascii="Times New Roman" w:hAnsi="Times New Roman" w:eastAsia="方正仿宋_GBK" w:cs="方正仿宋_GBK"/>
          <w:sz w:val="32"/>
          <w:szCs w:val="32"/>
        </w:rPr>
        <w:t>资金分配及使用、项目及资金管理信息</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条，涉及资金</w:t>
      </w:r>
      <w:r>
        <w:rPr>
          <w:rFonts w:hint="eastAsia" w:ascii="Times New Roman" w:hAnsi="Times New Roman" w:eastAsia="方正仿宋_GBK" w:cs="方正仿宋_GBK"/>
          <w:sz w:val="32"/>
          <w:szCs w:val="32"/>
          <w:lang w:val="en-US" w:eastAsia="zh-CN"/>
        </w:rPr>
        <w:t>8996.95</w:t>
      </w:r>
      <w:r>
        <w:rPr>
          <w:rFonts w:hint="eastAsia" w:ascii="Times New Roman" w:hAnsi="Times New Roman" w:eastAsia="方正仿宋_GBK" w:cs="方正仿宋_GBK"/>
          <w:sz w:val="32"/>
          <w:szCs w:val="32"/>
        </w:rPr>
        <w:t>万元；对到村</w:t>
      </w:r>
      <w:r>
        <w:rPr>
          <w:rFonts w:hint="eastAsia" w:ascii="Times New Roman" w:hAnsi="Times New Roman" w:eastAsia="方正仿宋_GBK" w:cs="方正仿宋_GBK"/>
          <w:sz w:val="32"/>
          <w:szCs w:val="32"/>
          <w:lang w:eastAsia="zh-CN"/>
        </w:rPr>
        <w:t>基础设施</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到户</w:t>
      </w:r>
      <w:r>
        <w:rPr>
          <w:rFonts w:hint="eastAsia" w:ascii="Times New Roman" w:hAnsi="Times New Roman" w:eastAsia="方正仿宋_GBK" w:cs="方正仿宋_GBK"/>
          <w:sz w:val="32"/>
          <w:szCs w:val="32"/>
        </w:rPr>
        <w:t>产业扶持、转移培训、到户贷款贴息项目在行政村进行公告公示。</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重点</w:t>
      </w:r>
      <w:r>
        <w:rPr>
          <w:rFonts w:hint="eastAsia" w:ascii="方正黑体_GBK" w:hAnsi="方正黑体_GBK" w:eastAsia="方正黑体_GBK" w:cs="方正黑体_GBK"/>
          <w:sz w:val="32"/>
          <w:szCs w:val="32"/>
        </w:rPr>
        <w:t>项目</w:t>
      </w:r>
      <w:r>
        <w:rPr>
          <w:rFonts w:hint="eastAsia" w:ascii="方正黑体_GBK" w:hAnsi="方正黑体_GBK" w:eastAsia="方正黑体_GBK" w:cs="方正黑体_GBK"/>
          <w:sz w:val="32"/>
          <w:szCs w:val="32"/>
          <w:lang w:eastAsia="zh-CN"/>
        </w:rPr>
        <w:t>绩效执行情况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2018年10月至11月根据《新平县财政局 新平县教育局关于开展2017年水塘镇中心幼儿园建设项目绩效评价通知》（新财通〔2018〕16号）和《新平县财政局 新平县民政局关于开展2017年惠民殡葬补助项目绩效评价通知》（新财通〔2018〕17号）要求，按照财政支出绩效评价工作方案和指标体系，对水塘镇中心幼儿园建设项目和惠民殡葬补助项目在单位自评的基础上采取“实地调研”方式开展绩效评价，对项目评价中存在的问题以《新平彝族傣族自治县财政局关于2017年水塘镇中心幼儿园建设项目绩效评价情况通报》（新财发〔2018〕116号）和《新平彝族傣族自治县财政局关于2017年惠民殡葬补助项目绩效评价情况通报》（新财发〔2018〕153号）进行了通报。</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通过综合评价，</w:t>
      </w:r>
      <w:r>
        <w:rPr>
          <w:rFonts w:hint="eastAsia" w:ascii="Times New Roman" w:hAnsi="Times New Roman" w:eastAsia="方正仿宋_GBK" w:cs="方正仿宋_GBK"/>
          <w:sz w:val="32"/>
          <w:szCs w:val="32"/>
          <w:lang w:eastAsia="zh-CN"/>
        </w:rPr>
        <w:t>该项目资金到位率高，项目绩效目标清晰，惠民政策深入人心，</w:t>
      </w:r>
      <w:r>
        <w:rPr>
          <w:rFonts w:hint="eastAsia" w:ascii="Times New Roman" w:hAnsi="Times New Roman" w:eastAsia="方正仿宋_GBK" w:cs="方正仿宋_GBK"/>
          <w:sz w:val="32"/>
          <w:szCs w:val="32"/>
        </w:rPr>
        <w:t>公众满意度较高，基本实现了财政支出的目的，</w:t>
      </w:r>
      <w:r>
        <w:rPr>
          <w:rFonts w:hint="eastAsia" w:ascii="Times New Roman" w:hAnsi="Times New Roman" w:eastAsia="方正仿宋_GBK" w:cs="方正仿宋_GBK"/>
          <w:sz w:val="32"/>
          <w:szCs w:val="32"/>
          <w:lang w:val="en-US" w:eastAsia="zh-CN"/>
        </w:rPr>
        <w:t>2个项目</w:t>
      </w:r>
      <w:r>
        <w:rPr>
          <w:rFonts w:hint="eastAsia" w:ascii="Times New Roman" w:hAnsi="Times New Roman" w:eastAsia="方正仿宋_GBK" w:cs="方正仿宋_GBK"/>
          <w:sz w:val="32"/>
          <w:szCs w:val="32"/>
        </w:rPr>
        <w:t>评价等级</w:t>
      </w:r>
      <w:r>
        <w:rPr>
          <w:rFonts w:hint="eastAsia" w:ascii="Times New Roman" w:hAnsi="Times New Roman" w:eastAsia="方正仿宋_GBK" w:cs="方正仿宋_GBK"/>
          <w:sz w:val="32"/>
          <w:szCs w:val="32"/>
          <w:lang w:eastAsia="zh-CN"/>
        </w:rPr>
        <w:t>均</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eastAsia="zh-CN"/>
        </w:rPr>
        <w:t>优</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5056" w:firstLineChars="1600"/>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2019年12月5日</w:t>
      </w:r>
    </w:p>
    <w:p>
      <w:pPr>
        <w:keepNext w:val="0"/>
        <w:keepLines w:val="0"/>
        <w:pageBreakBefore w:val="0"/>
        <w:widowControl w:val="0"/>
        <w:numPr>
          <w:numId w:val="0"/>
        </w:numPr>
        <w:kinsoku/>
        <w:wordWrap/>
        <w:overflowPunct/>
        <w:topLinePunct w:val="0"/>
        <w:autoSpaceDE/>
        <w:autoSpaceDN/>
        <w:bidi w:val="0"/>
        <w:adjustRightInd/>
        <w:snapToGrid/>
        <w:spacing w:line="59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90" w:lineRule="exact"/>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rPr>
          <w:rFonts w:hint="eastAsia" w:ascii="方正仿宋_GBK" w:hAnsi="方正仿宋_GBK" w:eastAsia="方正仿宋_GBK" w:cs="方正仿宋_GBK"/>
          <w:sz w:val="32"/>
          <w:szCs w:val="32"/>
        </w:rPr>
      </w:pPr>
    </w:p>
    <w:sectPr>
      <w:footerReference r:id="rId3" w:type="default"/>
      <w:footerReference r:id="rId4" w:type="even"/>
      <w:pgSz w:w="11906" w:h="16838"/>
      <w:pgMar w:top="2041" w:right="1474" w:bottom="1304" w:left="1587" w:header="1361" w:footer="907" w:gutter="0"/>
      <w:paperSrc/>
      <w:pgNumType w:fmt="decimal"/>
      <w:cols w:space="0" w:num="1"/>
      <w:rtlGutter w:val="0"/>
      <w:docGrid w:type="linesAndChars" w:linePitch="613"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sz w:val="18"/>
      </w:rPr>
      <w:pict>
        <v:shape id="_x0000_s1034" o:spid="_x0000_s1034" o:spt="202" type="#_x0000_t202" style="position:absolute;left:0pt;margin-left:382pt;margin-top:-5.9pt;height:24.05pt;width:144pt;mso-position-horizontal-relative:margin;mso-wrap-style:none;z-index:251658240;mso-width-relative:page;mso-height-relative:page;" filled="f" stroked="f" coordsize="21600,21600">
          <v:path/>
          <v:fill on="f" focussize="0,0"/>
          <v:stroke on="f"/>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1035" o:spid="_x0000_s1035" o:spt="202" type="#_x0000_t202" style="position:absolute;left:0pt;margin-left:0pt;margin-top:-4.45pt;height:22.6pt;width:69.2pt;mso-position-horizontal-relative:margin;z-index:251659264;mso-width-relative:page;mso-height-relative:page;" filled="f" stroked="f" coordsize="21600,21600">
          <v:path/>
          <v:fill on="f" focussize="0,0"/>
          <v:stroke on="f"/>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3"/>
  <w:drawingGridVerticalSpacing w:val="30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D94FAC"/>
    <w:rsid w:val="00082635"/>
    <w:rsid w:val="000E373C"/>
    <w:rsid w:val="00127727"/>
    <w:rsid w:val="001B3AA9"/>
    <w:rsid w:val="002279CF"/>
    <w:rsid w:val="002D60BA"/>
    <w:rsid w:val="00362380"/>
    <w:rsid w:val="00371023"/>
    <w:rsid w:val="003A3158"/>
    <w:rsid w:val="003A3E12"/>
    <w:rsid w:val="003F4F44"/>
    <w:rsid w:val="004A72CD"/>
    <w:rsid w:val="004F4533"/>
    <w:rsid w:val="005634D9"/>
    <w:rsid w:val="006672B5"/>
    <w:rsid w:val="006A0F33"/>
    <w:rsid w:val="0071160F"/>
    <w:rsid w:val="007756CB"/>
    <w:rsid w:val="007B4850"/>
    <w:rsid w:val="00835E49"/>
    <w:rsid w:val="008C51CD"/>
    <w:rsid w:val="009450B5"/>
    <w:rsid w:val="00955A76"/>
    <w:rsid w:val="00987CB7"/>
    <w:rsid w:val="00995B94"/>
    <w:rsid w:val="00A0528C"/>
    <w:rsid w:val="00A43222"/>
    <w:rsid w:val="00A71126"/>
    <w:rsid w:val="00A750B9"/>
    <w:rsid w:val="00AF796C"/>
    <w:rsid w:val="00B05A3D"/>
    <w:rsid w:val="00B46BA4"/>
    <w:rsid w:val="00B82F70"/>
    <w:rsid w:val="00C66C10"/>
    <w:rsid w:val="00CF1675"/>
    <w:rsid w:val="00E56B9A"/>
    <w:rsid w:val="00EE2568"/>
    <w:rsid w:val="015C6105"/>
    <w:rsid w:val="0286703D"/>
    <w:rsid w:val="051E15A2"/>
    <w:rsid w:val="061C6D78"/>
    <w:rsid w:val="0772658D"/>
    <w:rsid w:val="080967C1"/>
    <w:rsid w:val="083E09F5"/>
    <w:rsid w:val="08B7695D"/>
    <w:rsid w:val="08C1733A"/>
    <w:rsid w:val="095E4191"/>
    <w:rsid w:val="0A480A9A"/>
    <w:rsid w:val="0A9F2CCF"/>
    <w:rsid w:val="0AA60DDE"/>
    <w:rsid w:val="0B381B32"/>
    <w:rsid w:val="0B7735BF"/>
    <w:rsid w:val="0C066862"/>
    <w:rsid w:val="0D772037"/>
    <w:rsid w:val="0E0121C6"/>
    <w:rsid w:val="0EDA7370"/>
    <w:rsid w:val="0EE22BC4"/>
    <w:rsid w:val="10634B86"/>
    <w:rsid w:val="1087306C"/>
    <w:rsid w:val="11D3232E"/>
    <w:rsid w:val="12DC2F86"/>
    <w:rsid w:val="16F168F0"/>
    <w:rsid w:val="18135149"/>
    <w:rsid w:val="19354C7D"/>
    <w:rsid w:val="1CDC5045"/>
    <w:rsid w:val="1D2549E3"/>
    <w:rsid w:val="1F727BD3"/>
    <w:rsid w:val="1F9D743E"/>
    <w:rsid w:val="200F1E30"/>
    <w:rsid w:val="20776B20"/>
    <w:rsid w:val="20C05DAD"/>
    <w:rsid w:val="211C52E2"/>
    <w:rsid w:val="213C625D"/>
    <w:rsid w:val="226F268A"/>
    <w:rsid w:val="229008D4"/>
    <w:rsid w:val="23794DEE"/>
    <w:rsid w:val="245C62FB"/>
    <w:rsid w:val="268104DA"/>
    <w:rsid w:val="2792622F"/>
    <w:rsid w:val="292E7252"/>
    <w:rsid w:val="2BA335C6"/>
    <w:rsid w:val="2BED5434"/>
    <w:rsid w:val="2C5C6214"/>
    <w:rsid w:val="2C650A4C"/>
    <w:rsid w:val="2C8C305D"/>
    <w:rsid w:val="2CB56145"/>
    <w:rsid w:val="2DD836CB"/>
    <w:rsid w:val="2FAB7250"/>
    <w:rsid w:val="30DB175A"/>
    <w:rsid w:val="31FC7AB8"/>
    <w:rsid w:val="321558AD"/>
    <w:rsid w:val="324B6CBE"/>
    <w:rsid w:val="33A400CD"/>
    <w:rsid w:val="347039AC"/>
    <w:rsid w:val="350D00C8"/>
    <w:rsid w:val="353072C3"/>
    <w:rsid w:val="353877D2"/>
    <w:rsid w:val="360E0620"/>
    <w:rsid w:val="37AA4C4C"/>
    <w:rsid w:val="3AB34587"/>
    <w:rsid w:val="3C9813E1"/>
    <w:rsid w:val="3E4067C0"/>
    <w:rsid w:val="3EDF3D7E"/>
    <w:rsid w:val="3FD54EEF"/>
    <w:rsid w:val="4082796E"/>
    <w:rsid w:val="409D1DE7"/>
    <w:rsid w:val="420B626C"/>
    <w:rsid w:val="42225495"/>
    <w:rsid w:val="43DC457D"/>
    <w:rsid w:val="44701398"/>
    <w:rsid w:val="45601CD5"/>
    <w:rsid w:val="48BF4A13"/>
    <w:rsid w:val="49111C57"/>
    <w:rsid w:val="49CB0620"/>
    <w:rsid w:val="49E77635"/>
    <w:rsid w:val="4ADD4D2D"/>
    <w:rsid w:val="4CFC17B3"/>
    <w:rsid w:val="4FED4EBD"/>
    <w:rsid w:val="51E32A1A"/>
    <w:rsid w:val="53772D7C"/>
    <w:rsid w:val="549E051D"/>
    <w:rsid w:val="5618677C"/>
    <w:rsid w:val="564E5FEE"/>
    <w:rsid w:val="56833506"/>
    <w:rsid w:val="59244CAF"/>
    <w:rsid w:val="5AF53DE2"/>
    <w:rsid w:val="5B674F26"/>
    <w:rsid w:val="5D7B000A"/>
    <w:rsid w:val="5E95249B"/>
    <w:rsid w:val="5F1659FA"/>
    <w:rsid w:val="62084433"/>
    <w:rsid w:val="62CE50B3"/>
    <w:rsid w:val="63994DC4"/>
    <w:rsid w:val="63D94FAC"/>
    <w:rsid w:val="649A1DC4"/>
    <w:rsid w:val="672940CD"/>
    <w:rsid w:val="67681D5E"/>
    <w:rsid w:val="676C18B8"/>
    <w:rsid w:val="68E91E21"/>
    <w:rsid w:val="6A586139"/>
    <w:rsid w:val="6BA7776B"/>
    <w:rsid w:val="6BAC5E3E"/>
    <w:rsid w:val="6C041C47"/>
    <w:rsid w:val="6C300607"/>
    <w:rsid w:val="6CAE33BE"/>
    <w:rsid w:val="6FAB5745"/>
    <w:rsid w:val="71154CD3"/>
    <w:rsid w:val="71FC589B"/>
    <w:rsid w:val="73042286"/>
    <w:rsid w:val="753B3BBF"/>
    <w:rsid w:val="755935E8"/>
    <w:rsid w:val="75EE6B2C"/>
    <w:rsid w:val="762B6D2A"/>
    <w:rsid w:val="773F0581"/>
    <w:rsid w:val="77437C3E"/>
    <w:rsid w:val="7846424E"/>
    <w:rsid w:val="787B682A"/>
    <w:rsid w:val="7891044E"/>
    <w:rsid w:val="790D53F2"/>
    <w:rsid w:val="7B163FE1"/>
    <w:rsid w:val="7BB93BEB"/>
    <w:rsid w:val="7BC24655"/>
    <w:rsid w:val="7CB768F2"/>
    <w:rsid w:val="7CC93673"/>
    <w:rsid w:val="7CF67895"/>
    <w:rsid w:val="7D424F19"/>
    <w:rsid w:val="7FDB0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textRotate="1"/>
    <customShpInfo spid="_x0000_s10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248</Words>
  <Characters>1417</Characters>
  <Lines>11</Lines>
  <Paragraphs>3</Paragraphs>
  <TotalTime>2</TotalTime>
  <ScaleCrop>false</ScaleCrop>
  <LinksUpToDate>false</LinksUpToDate>
  <CharactersWithSpaces>1662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2017-06-15T00:52:00Z</dcterms:created>
  <dc:creator>杨淑鸿</dc:creator>
  <cp:lastModifiedBy>杨淑鸿</cp:lastModifiedBy>
  <dcterms:modified xsi:type="dcterms:W3CDTF">2019-12-05T08:14:54Z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