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560" w:lineRule="exact"/>
        <w:ind w:right="0"/>
        <w:jc w:val="center"/>
        <w:textAlignment w:val="auto"/>
        <w:rPr>
          <w:rFonts w:hint="eastAsia" w:ascii="方正小标宋_GBK" w:hAnsi="方正小标宋_GBK" w:eastAsia="方正小标宋_GBK" w:cs="方正小标宋_GBK"/>
          <w:b w:val="0"/>
          <w:bCs/>
          <w:i w:val="0"/>
          <w:caps w:val="0"/>
          <w:color w:val="333333"/>
          <w:spacing w:val="7"/>
          <w:sz w:val="44"/>
          <w:szCs w:val="44"/>
          <w:shd w:val="clear" w:fill="FFFFFF"/>
        </w:rPr>
      </w:pPr>
      <w:bookmarkStart w:id="0" w:name="_GoBack"/>
      <w:bookmarkEnd w:id="0"/>
      <w:r>
        <w:rPr>
          <w:rFonts w:hint="eastAsia" w:ascii="方正小标宋_GBK" w:hAnsi="方正小标宋_GBK" w:eastAsia="方正小标宋_GBK" w:cs="方正小标宋_GBK"/>
          <w:b w:val="0"/>
          <w:bCs/>
          <w:i w:val="0"/>
          <w:caps w:val="0"/>
          <w:color w:val="333333"/>
          <w:spacing w:val="7"/>
          <w:sz w:val="44"/>
          <w:szCs w:val="44"/>
          <w:shd w:val="clear" w:fill="FFFFFF"/>
        </w:rPr>
        <w:t>“致敬·2020清明祭英烈”网上祭扫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560" w:lineRule="exact"/>
        <w:ind w:right="0"/>
        <w:jc w:val="center"/>
        <w:textAlignment w:val="auto"/>
        <w:rPr>
          <w:rFonts w:hint="eastAsia" w:ascii="方正小标宋_GBK" w:hAnsi="方正小标宋_GBK" w:eastAsia="方正小标宋_GBK" w:cs="方正小标宋_GBK"/>
          <w:b w:val="0"/>
          <w:bCs/>
          <w:i w:val="0"/>
          <w:caps w:val="0"/>
          <w:color w:val="333333"/>
          <w:spacing w:val="7"/>
          <w:sz w:val="44"/>
          <w:szCs w:val="44"/>
        </w:rPr>
      </w:pPr>
      <w:r>
        <w:rPr>
          <w:rFonts w:hint="eastAsia" w:ascii="方正小标宋_GBK" w:hAnsi="方正小标宋_GBK" w:eastAsia="方正小标宋_GBK" w:cs="方正小标宋_GBK"/>
          <w:b w:val="0"/>
          <w:bCs/>
          <w:i w:val="0"/>
          <w:caps w:val="0"/>
          <w:color w:val="333333"/>
          <w:spacing w:val="7"/>
          <w:sz w:val="44"/>
          <w:szCs w:val="44"/>
          <w:shd w:val="clear" w:fill="FFFFFF"/>
        </w:rPr>
        <w:t>倡议书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i w:val="0"/>
          <w:caps w:val="0"/>
          <w:color w:val="333333"/>
          <w:spacing w:val="7"/>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rPr>
        <w:t>全市广大烈属、退役军人及社会各界人士：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rPr>
        <w:t>今年是中国人民抗日战争暨世界反法西斯战争胜利75周年，中国人民志愿军抗美援朝入朝作战70周年。在清明节即将到来之际，缅怀先烈、祭扫英烈是弘扬英烈精神传承红色基因的重要组成部分。当前</w:t>
      </w:r>
      <w:r>
        <w:rPr>
          <w:rFonts w:hint="default" w:ascii="Times New Roman" w:hAnsi="Times New Roman" w:eastAsia="方正仿宋_GBK" w:cs="Times New Roman"/>
          <w:i w:val="0"/>
          <w:caps w:val="0"/>
          <w:color w:val="000000"/>
          <w:spacing w:val="0"/>
          <w:sz w:val="32"/>
          <w:szCs w:val="32"/>
          <w:shd w:val="clear" w:color="auto" w:fill="FFFFFF"/>
          <w:vertAlign w:val="baseline"/>
          <w:lang w:eastAsia="zh-CN"/>
        </w:rPr>
        <w:t>举</w:t>
      </w:r>
      <w:r>
        <w:rPr>
          <w:rFonts w:hint="default" w:ascii="Times New Roman" w:hAnsi="Times New Roman" w:eastAsia="方正仿宋_GBK" w:cs="Times New Roman"/>
          <w:i w:val="0"/>
          <w:caps w:val="0"/>
          <w:color w:val="000000"/>
          <w:spacing w:val="0"/>
          <w:sz w:val="32"/>
          <w:szCs w:val="32"/>
          <w:shd w:val="clear" w:color="auto" w:fill="FFFFFF"/>
          <w:vertAlign w:val="baseline"/>
        </w:rPr>
        <w:t>国上下众志成城、坚决打赢疫情防控阻击战</w:t>
      </w:r>
      <w:r>
        <w:rPr>
          <w:rFonts w:hint="eastAsia" w:ascii="Times New Roman" w:hAnsi="Times New Roman" w:eastAsia="方正仿宋_GBK" w:cs="Times New Roman"/>
          <w:i w:val="0"/>
          <w:caps w:val="0"/>
          <w:color w:val="000000"/>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000000"/>
          <w:spacing w:val="0"/>
          <w:sz w:val="32"/>
          <w:szCs w:val="32"/>
          <w:shd w:val="clear" w:color="auto" w:fill="FFFFFF"/>
          <w:vertAlign w:val="baseline"/>
          <w:lang w:eastAsia="zh-CN"/>
        </w:rPr>
        <w:t>为</w:t>
      </w:r>
      <w:r>
        <w:rPr>
          <w:rFonts w:hint="default" w:ascii="Times New Roman" w:hAnsi="Times New Roman" w:eastAsia="方正仿宋_GBK" w:cs="Times New Roman"/>
          <w:i w:val="0"/>
          <w:caps w:val="0"/>
          <w:color w:val="000000"/>
          <w:spacing w:val="0"/>
          <w:sz w:val="32"/>
          <w:szCs w:val="32"/>
          <w:shd w:val="clear" w:color="auto" w:fill="FFFFFF"/>
          <w:vertAlign w:val="baseline"/>
        </w:rPr>
        <w:t>深入学习贯彻习近平总书记关于防控新冠肺炎疫情和英烈褒扬的重要指示精神，落实党中央、国务院决策部署，按照退役军人事务部关于新冠肺炎疫情防控期间烈士祭扫工作要求</w:t>
      </w:r>
      <w:r>
        <w:rPr>
          <w:rFonts w:hint="default" w:ascii="Times New Roman" w:hAnsi="Times New Roman" w:eastAsia="方正仿宋_GBK" w:cs="Times New Roman"/>
          <w:i w:val="0"/>
          <w:caps w:val="0"/>
          <w:color w:val="000000"/>
          <w:spacing w:val="0"/>
          <w:sz w:val="32"/>
          <w:szCs w:val="32"/>
          <w:shd w:val="clear" w:color="auto" w:fill="FFFFFF"/>
          <w:vertAlign w:val="baseline"/>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我们倡议：</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rPr>
        <w:t>全市广大烈属、退役军人和社会各界人士</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rPr>
        <w:t>在清明节期间开展以“致敬•2020清明祭英烈”为主题，以缅怀先烈、弘扬英烈精神为重点的网上祭扫活动。请广大干部群众和社会各界人士</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lang w:eastAsia="zh-CN"/>
        </w:rPr>
        <w:t>，登录</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rPr>
        <w:t>退役军人事务部门户网站和中华英烈网</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lang w:eastAsia="zh-CN"/>
        </w:rPr>
        <w:t>，积极参与</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rPr>
        <w:t>网上献花、祭拜、抒写感言寄语等</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lang w:eastAsia="zh-CN"/>
        </w:rPr>
        <w:t>活动</w:t>
      </w:r>
      <w:r>
        <w:rPr>
          <w:rFonts w:hint="default" w:ascii="Times New Roman" w:hAnsi="Times New Roman" w:eastAsia="方正仿宋_GBK" w:cs="Times New Roman"/>
          <w:b w:val="0"/>
          <w:bCs w:val="0"/>
          <w:i w:val="0"/>
          <w:caps w:val="0"/>
          <w:color w:val="auto"/>
          <w:spacing w:val="0"/>
          <w:sz w:val="32"/>
          <w:szCs w:val="32"/>
          <w:shd w:val="clear" w:color="auto" w:fill="FFFFFF"/>
          <w:vertAlign w:val="baseline"/>
        </w:rPr>
        <w:t>，表达崇敬之心、感念之情、传承之志。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rPr>
        <w:t>缅怀先烈志，网络祭英魂。特殊时期、文明祭扫，让我们用更文明、更安全的祭奠方式来表达对烈士的缅怀之情，向为中华民族和中国人民作出贡献的英雄先烈们致敬！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rPr>
        <w:t>退役军人事务部门户网站：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rPr>
        <w:t>（网址：http://www.mva.gov.cn/）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pPr>
      <w:r>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t>中华英烈网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pPr>
      <w:r>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t>（网址：www.chinamartyrs.gov.cn)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Microsoft New Tai Lue" w:hAnsi="Microsoft New Tai Lue" w:eastAsia="方正仿宋_GBK" w:cs="Microsoft New Tai Lue"/>
          <w:i w:val="0"/>
          <w:caps w:val="0"/>
          <w:color w:val="000000"/>
          <w:spacing w:val="0"/>
          <w:sz w:val="32"/>
          <w:szCs w:val="32"/>
          <w:shd w:val="clear" w:color="auto" w:fill="FFFFFF"/>
          <w:vertAlign w:val="baseline"/>
          <w:lang w:val="en-US" w:eastAsia="zh-CN"/>
        </w:rPr>
      </w:pPr>
      <w:r>
        <w:rPr>
          <w:rFonts w:hint="default" w:ascii="Microsoft New Tai Lue" w:hAnsi="Microsoft New Tai Lue" w:eastAsia="方正仿宋_GBK" w:cs="Microsoft New Tai Lue"/>
          <w:i w:val="0"/>
          <w:caps w:val="0"/>
          <w:color w:val="000000"/>
          <w:spacing w:val="0"/>
          <w:sz w:val="32"/>
          <w:szCs w:val="32"/>
          <w:shd w:val="clear" w:color="auto" w:fill="FFFFFF"/>
          <w:vertAlign w:val="baseline"/>
        </w:rPr>
        <w:drawing>
          <wp:anchor distT="0" distB="0" distL="114300" distR="114300" simplePos="0" relativeHeight="251659264" behindDoc="0" locked="0" layoutInCell="1" allowOverlap="1">
            <wp:simplePos x="0" y="0"/>
            <wp:positionH relativeFrom="column">
              <wp:posOffset>-21590</wp:posOffset>
            </wp:positionH>
            <wp:positionV relativeFrom="paragraph">
              <wp:posOffset>3541395</wp:posOffset>
            </wp:positionV>
            <wp:extent cx="5186680" cy="3480435"/>
            <wp:effectExtent l="0" t="0" r="10160" b="9525"/>
            <wp:wrapTopAndBottom/>
            <wp:docPr id="1" name="图片 1" descr="微信图片_2020031910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9105612"/>
                    <pic:cNvPicPr>
                      <a:picLocks noChangeAspect="1"/>
                    </pic:cNvPicPr>
                  </pic:nvPicPr>
                  <pic:blipFill>
                    <a:blip r:embed="rId5"/>
                    <a:stretch>
                      <a:fillRect/>
                    </a:stretch>
                  </pic:blipFill>
                  <pic:spPr>
                    <a:xfrm>
                      <a:off x="0" y="0"/>
                      <a:ext cx="5186680" cy="3480435"/>
                    </a:xfrm>
                    <a:prstGeom prst="rect">
                      <a:avLst/>
                    </a:prstGeom>
                  </pic:spPr>
                </pic:pic>
              </a:graphicData>
            </a:graphic>
          </wp:anchor>
        </w:drawing>
      </w:r>
      <w:r>
        <w:rPr>
          <w:rFonts w:hint="eastAsia" w:ascii="Microsoft New Tai Lue" w:hAnsi="Microsoft New Tai Lue" w:eastAsia="方正仿宋_GBK" w:cs="Microsoft New Tai Lue"/>
          <w:i w:val="0"/>
          <w:caps w:val="0"/>
          <w:color w:val="000000"/>
          <w:spacing w:val="0"/>
          <w:sz w:val="32"/>
          <w:szCs w:val="32"/>
          <w:shd w:val="clear" w:color="auto" w:fill="FFFFFF"/>
          <w:vertAlign w:val="baseline"/>
          <w:lang w:eastAsia="zh-CN"/>
        </w:rPr>
        <w:drawing>
          <wp:anchor distT="0" distB="0" distL="114300" distR="114300" simplePos="0" relativeHeight="251658240" behindDoc="0" locked="0" layoutInCell="1" allowOverlap="1">
            <wp:simplePos x="0" y="0"/>
            <wp:positionH relativeFrom="column">
              <wp:posOffset>34290</wp:posOffset>
            </wp:positionH>
            <wp:positionV relativeFrom="paragraph">
              <wp:posOffset>63500</wp:posOffset>
            </wp:positionV>
            <wp:extent cx="5190490" cy="3154045"/>
            <wp:effectExtent l="0" t="0" r="6350" b="635"/>
            <wp:wrapTopAndBottom/>
            <wp:docPr id="5" name="图片 5" descr="微信图片_2020031910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319105043"/>
                    <pic:cNvPicPr>
                      <a:picLocks noChangeAspect="1"/>
                    </pic:cNvPicPr>
                  </pic:nvPicPr>
                  <pic:blipFill>
                    <a:blip r:embed="rId6"/>
                    <a:stretch>
                      <a:fillRect/>
                    </a:stretch>
                  </pic:blipFill>
                  <pic:spPr>
                    <a:xfrm>
                      <a:off x="0" y="0"/>
                      <a:ext cx="5190490" cy="3154045"/>
                    </a:xfrm>
                    <a:prstGeom prst="rect">
                      <a:avLst/>
                    </a:prstGeom>
                  </pic:spPr>
                </pic:pic>
              </a:graphicData>
            </a:graphic>
          </wp:anchor>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160" w:firstLineChars="13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 xml:space="preserve"> </w:t>
      </w:r>
      <w:r>
        <w:rPr>
          <w:rFonts w:hint="default" w:ascii="Times New Roman" w:hAnsi="Times New Roman" w:eastAsia="方正仿宋_GBK" w:cs="Times New Roman"/>
          <w:i w:val="0"/>
          <w:caps w:val="0"/>
          <w:color w:val="000000"/>
          <w:spacing w:val="0"/>
          <w:sz w:val="32"/>
          <w:szCs w:val="32"/>
          <w:shd w:val="clear" w:color="auto" w:fill="FFFFFF"/>
          <w:vertAlign w:val="baseline"/>
          <w:lang w:eastAsia="zh-CN"/>
        </w:rPr>
        <w:t>玉溪</w:t>
      </w:r>
      <w:r>
        <w:rPr>
          <w:rFonts w:hint="default" w:ascii="Times New Roman" w:hAnsi="Times New Roman" w:eastAsia="方正仿宋_GBK" w:cs="Times New Roman"/>
          <w:i w:val="0"/>
          <w:caps w:val="0"/>
          <w:color w:val="000000"/>
          <w:spacing w:val="0"/>
          <w:sz w:val="32"/>
          <w:szCs w:val="32"/>
          <w:shd w:val="clear" w:color="auto" w:fill="FFFFFF"/>
          <w:vertAlign w:val="baseline"/>
        </w:rPr>
        <w:t>市退役军人事务局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vertAlign w:val="baseline"/>
        </w:rPr>
      </w:pP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 xml:space="preserve">                         </w:t>
      </w:r>
      <w:r>
        <w:rPr>
          <w:rFonts w:hint="default" w:ascii="Times New Roman" w:hAnsi="Times New Roman" w:eastAsia="方正仿宋_GBK" w:cs="Times New Roman"/>
          <w:i w:val="0"/>
          <w:caps w:val="0"/>
          <w:color w:val="000000"/>
          <w:spacing w:val="0"/>
          <w:sz w:val="32"/>
          <w:szCs w:val="32"/>
          <w:shd w:val="clear" w:color="auto" w:fill="FFFFFF"/>
          <w:vertAlign w:val="baseline"/>
        </w:rPr>
        <w:t>2020年3月1</w:t>
      </w:r>
      <w:r>
        <w:rPr>
          <w:rFonts w:hint="default" w:ascii="Times New Roman" w:hAnsi="Times New Roman" w:eastAsia="方正仿宋_GBK" w:cs="Times New Roman"/>
          <w:i w:val="0"/>
          <w:caps w:val="0"/>
          <w:color w:val="000000"/>
          <w:spacing w:val="0"/>
          <w:sz w:val="32"/>
          <w:szCs w:val="32"/>
          <w:shd w:val="clear" w:color="auto" w:fill="FFFFFF"/>
          <w:vertAlign w:val="baseline"/>
          <w:lang w:val="en-US" w:eastAsia="zh-CN"/>
        </w:rPr>
        <w:t>9</w:t>
      </w:r>
      <w:r>
        <w:rPr>
          <w:rFonts w:hint="default" w:ascii="Times New Roman" w:hAnsi="Times New Roman" w:eastAsia="方正仿宋_GBK" w:cs="Times New Roman"/>
          <w:i w:val="0"/>
          <w:caps w:val="0"/>
          <w:color w:val="000000"/>
          <w:spacing w:val="0"/>
          <w:sz w:val="32"/>
          <w:szCs w:val="32"/>
          <w:shd w:val="clear" w:color="auto" w:fill="FFFFFF"/>
          <w:vertAlign w:val="baseli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C3C66"/>
    <w:rsid w:val="1B0C0331"/>
    <w:rsid w:val="1B995E4B"/>
    <w:rsid w:val="23035EC0"/>
    <w:rsid w:val="24C556A2"/>
    <w:rsid w:val="3A0C4B4E"/>
    <w:rsid w:val="7B070F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2020-03-19T02:31:00Z</cp:lastPrinted>
  <dcterms:modified xsi:type="dcterms:W3CDTF">2020-03-20T07:16:41Z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