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5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5"/>
          <w:sz w:val="44"/>
          <w:szCs w:val="44"/>
          <w:shd w:val="clear" w:fill="FFFFFF"/>
          <w:lang w:eastAsia="zh-CN"/>
        </w:rPr>
        <w:t>古城街道办事处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5"/>
          <w:sz w:val="44"/>
          <w:szCs w:val="44"/>
          <w:shd w:val="clear" w:fill="FFFFFF"/>
        </w:rPr>
        <w:t>关于招聘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劳务派遣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5"/>
          <w:sz w:val="44"/>
          <w:szCs w:val="44"/>
          <w:shd w:val="clear" w:fill="FFFFFF"/>
        </w:rPr>
        <w:t>购买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ascii="微软雅黑" w:hAnsi="微软雅黑" w:eastAsia="微软雅黑" w:cs="微软雅黑"/>
          <w:b w:val="0"/>
          <w:bCs/>
          <w:i w:val="0"/>
          <w:caps w:val="0"/>
          <w:color w:val="auto"/>
          <w:spacing w:val="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5"/>
          <w:sz w:val="44"/>
          <w:szCs w:val="44"/>
          <w:shd w:val="clear" w:fill="FFFFFF"/>
        </w:rPr>
        <w:t>服务人员的公告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5"/>
          <w:sz w:val="0"/>
          <w:szCs w:val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5"/>
          <w:sz w:val="32"/>
          <w:szCs w:val="32"/>
          <w:shd w:val="clear" w:fill="FFFFFF"/>
        </w:rPr>
        <w:t>因工作需要，经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古城街道办事处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5"/>
          <w:sz w:val="32"/>
          <w:szCs w:val="32"/>
          <w:shd w:val="clear" w:fill="FFFFFF"/>
        </w:rPr>
        <w:t>研究，决定面向社会公开招聘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劳务派遣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5"/>
          <w:sz w:val="32"/>
          <w:szCs w:val="32"/>
          <w:shd w:val="clear" w:fill="FFFFFF"/>
        </w:rPr>
        <w:t>购买服务人员，具体事项公告如下：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5"/>
          <w:sz w:val="32"/>
          <w:szCs w:val="32"/>
          <w:shd w:val="clear" w:fill="FFFFFF"/>
        </w:rPr>
        <w:t>一、招聘岗位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本次计划招聘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古城街道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财政所业务人员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名（男女不限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、政治面貌不限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）；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薪酬待遇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2970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元/月（含交五险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个人部分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5"/>
          <w:sz w:val="32"/>
          <w:szCs w:val="32"/>
          <w:shd w:val="clear" w:fill="FFFFFF"/>
        </w:rPr>
        <w:t>二、招聘条件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5"/>
          <w:sz w:val="32"/>
          <w:szCs w:val="32"/>
          <w:shd w:val="clear" w:fill="FFFFFF"/>
        </w:rPr>
        <w:t>（一）具备下列资格条件的人员可以报名：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遵守宪法和法律；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政治素质硬；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具有良好的品行；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具有履行职责的素质和身体条件；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．具有中华人民共和国国籍（玉溪市新平县户籍优先），年龄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周岁以上、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岁以下（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2002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月至年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1985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月出生），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具有大专及以上学历，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具有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会计类、经济类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财管类、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税务类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专业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有工作经验者优先聘用。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5"/>
          <w:sz w:val="32"/>
          <w:szCs w:val="32"/>
          <w:shd w:val="clear" w:fill="FFFFFF"/>
        </w:rPr>
        <w:t>（二）有下列情形之一者不得报名：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曾因犯罪受过刑事处罚的或涉嫌违法犯罪正在接受调查的；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尚未解除党纪、政纪处分或正在接受纪律审查的；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．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年内曾在公开招聘中被认为有舞弊等严重违反招聘纪律的；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其他不符合法律法规规定招聘要求的。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考试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笔试和现场面试，综合成绩在前两名的参考人员，经体检符合相关标准后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5"/>
          <w:sz w:val="32"/>
          <w:szCs w:val="32"/>
          <w:shd w:val="clear" w:fill="FFFFFF"/>
        </w:rPr>
        <w:t>、报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考须知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5"/>
          <w:sz w:val="32"/>
          <w:szCs w:val="32"/>
          <w:shd w:val="clear" w:fill="FFFFFF"/>
        </w:rPr>
        <w:t>（一）报名时间、地点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报名时间：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日至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日，每天上午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－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，下午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14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－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18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报名地点：有意者请携带相关资料至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古城街道办事处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楼财政所。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．考试时间：另行通知。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报名时需提供以下资料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本人有效居民身份证原件及复印件；毕业证书、学位证书原件及复印件；个人详细简历。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报名人员对所提交材料的真实性、准确性、完整性、有效性负责，凡弄虚作假者，一经查实，取消应聘资格。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30" w:firstLineChars="1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报名联系方式：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</w:rPr>
        <w:t>0877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—</w:t>
      </w:r>
      <w:r>
        <w:rPr>
          <w:rFonts w:hint="eastAsia" w:ascii="宋体" w:hAnsi="宋体" w:eastAsia="宋体" w:cs="宋体"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7774379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5"/>
          <w:sz w:val="32"/>
          <w:szCs w:val="32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附：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个人简历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古城街道办事处</w:t>
      </w:r>
    </w:p>
    <w:p>
      <w:pPr>
        <w:ind w:firstLine="4480" w:firstLineChars="14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640" w:firstLineChars="8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5"/>
          <w:sz w:val="32"/>
          <w:szCs w:val="32"/>
          <w:shd w:val="clear" w:fill="FFFFFF"/>
          <w:lang w:eastAsia="zh-CN"/>
        </w:rPr>
      </w:pPr>
    </w:p>
    <w:tbl>
      <w:tblPr>
        <w:tblStyle w:val="4"/>
        <w:tblpPr w:leftFromText="180" w:rightFromText="180" w:vertAnchor="text" w:horzAnchor="page" w:tblpX="1701" w:tblpY="155"/>
        <w:tblOverlap w:val="never"/>
        <w:tblW w:w="83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930"/>
        <w:gridCol w:w="1240"/>
        <w:gridCol w:w="2113"/>
        <w:gridCol w:w="16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个人简历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5"/>
                <w:sz w:val="18"/>
                <w:szCs w:val="18"/>
                <w:shd w:val="clear" w:fill="FFFFFF"/>
                <w:lang w:eastAsia="zh-CN"/>
              </w:rPr>
              <w:t>贴彩色大一寸照片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全日制教育学历学位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学习、实践及工作经历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5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5"/>
          <w:sz w:val="32"/>
          <w:szCs w:val="32"/>
          <w:shd w:val="clear" w:fill="FFFFFF"/>
        </w:rPr>
        <w:t>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5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5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A0A26"/>
    <w:multiLevelType w:val="singleLevel"/>
    <w:tmpl w:val="90DA0A2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94330A"/>
    <w:multiLevelType w:val="singleLevel"/>
    <w:tmpl w:val="5F9433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1446"/>
    <w:rsid w:val="01D92456"/>
    <w:rsid w:val="05E42282"/>
    <w:rsid w:val="07210471"/>
    <w:rsid w:val="0C1A545A"/>
    <w:rsid w:val="0E3C588F"/>
    <w:rsid w:val="0FDE4D93"/>
    <w:rsid w:val="12EF2EB2"/>
    <w:rsid w:val="15A52243"/>
    <w:rsid w:val="1682729A"/>
    <w:rsid w:val="1B552212"/>
    <w:rsid w:val="1D421ED7"/>
    <w:rsid w:val="1F2B325E"/>
    <w:rsid w:val="20E2426E"/>
    <w:rsid w:val="20EB06D3"/>
    <w:rsid w:val="21DA49D0"/>
    <w:rsid w:val="26970F1B"/>
    <w:rsid w:val="290F6292"/>
    <w:rsid w:val="2A6A25ED"/>
    <w:rsid w:val="2ACD0AE1"/>
    <w:rsid w:val="2B9D4F51"/>
    <w:rsid w:val="2DAA60CA"/>
    <w:rsid w:val="2F792FF7"/>
    <w:rsid w:val="32405786"/>
    <w:rsid w:val="34275580"/>
    <w:rsid w:val="35903147"/>
    <w:rsid w:val="35BC3198"/>
    <w:rsid w:val="3A6F5FD1"/>
    <w:rsid w:val="3B071260"/>
    <w:rsid w:val="3D6304F7"/>
    <w:rsid w:val="3F5A3544"/>
    <w:rsid w:val="3FE02293"/>
    <w:rsid w:val="41BC3292"/>
    <w:rsid w:val="4A766A66"/>
    <w:rsid w:val="4E9278EC"/>
    <w:rsid w:val="4F3B59E5"/>
    <w:rsid w:val="51702655"/>
    <w:rsid w:val="52821467"/>
    <w:rsid w:val="5361040E"/>
    <w:rsid w:val="53876B50"/>
    <w:rsid w:val="59094A92"/>
    <w:rsid w:val="5C2978DC"/>
    <w:rsid w:val="5E7725E9"/>
    <w:rsid w:val="643050BE"/>
    <w:rsid w:val="64AA5B2A"/>
    <w:rsid w:val="65BE5309"/>
    <w:rsid w:val="697F7BCE"/>
    <w:rsid w:val="6B16778A"/>
    <w:rsid w:val="6C8A5B45"/>
    <w:rsid w:val="71071CC6"/>
    <w:rsid w:val="720D5AEA"/>
    <w:rsid w:val="755A4FB3"/>
    <w:rsid w:val="76A13033"/>
    <w:rsid w:val="7FC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2020-03-11T00:17:00Z</dcterms:created>
  <dc:creator>Administrator</dc:creator>
  <cp:lastModifiedBy>阿微旳专属儍孒  ①甡①丗</cp:lastModifiedBy>
  <dcterms:modified xsi:type="dcterms:W3CDTF">2020-04-30T08:30:09Z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