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新平县成功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举办202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年“春风行动”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暨农村劳动力转移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eastAsia="zh-CN"/>
        </w:rPr>
        <w:t>百日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行动”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30"/>
          <w:w w:val="95"/>
          <w:sz w:val="44"/>
          <w:szCs w:val="44"/>
          <w:shd w:val="clear" w:fill="FFFFFF"/>
        </w:rPr>
        <w:t>专场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招聘会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szCs w:val="32"/>
          <w:shd w:val="clear" w:fill="FFFFFF"/>
        </w:rPr>
        <w:t>为全面贯彻党的十九大和十九届二中、三中、四中、五中全会精神，做好“六稳”工作，落实“六保”任务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，进一步做好全县农村劳动力转移就业工作，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eastAsia="zh-CN"/>
        </w:rPr>
        <w:t>巩固脱贫成果。从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2月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eastAsia="zh-CN"/>
        </w:rPr>
        <w:t>起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，新平县各乡镇（街道）认真组织举办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年“春风行动”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  <w:t>暨农村劳动力转移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“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  <w:t>百日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行动”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auto"/>
          <w:spacing w:val="0"/>
          <w:w w:val="100"/>
          <w:sz w:val="32"/>
          <w:szCs w:val="32"/>
          <w:shd w:val="clear" w:fill="FFFFFF"/>
        </w:rPr>
        <w:t>专场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招聘会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  <w:t>。其中，</w:t>
      </w:r>
      <w:r>
        <w:rPr>
          <w:rFonts w:hint="eastAsia" w:ascii="Times New Roman" w:hAnsi="Times New Roman" w:eastAsia="方正仿宋_GBK" w:cs="方正仿宋_GBK"/>
          <w:spacing w:val="0"/>
          <w:w w:val="100"/>
          <w:sz w:val="32"/>
          <w:szCs w:val="32"/>
          <w:lang w:val="en-US" w:eastAsia="zh-CN"/>
        </w:rPr>
        <w:t>县人力资源和社会保障局于2月28日至3月1日</w:t>
      </w:r>
      <w:r>
        <w:rPr>
          <w:rFonts w:hint="eastAsia" w:ascii="Times New Roman" w:hAnsi="Times New Roman" w:eastAsia="方正仿宋_GBK" w:cs="方正仿宋_GBK"/>
          <w:b w:val="0"/>
          <w:bCs/>
          <w:spacing w:val="0"/>
          <w:w w:val="100"/>
          <w:sz w:val="32"/>
          <w:szCs w:val="32"/>
        </w:rPr>
        <w:t>在新平县民族文化广场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举办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  <w:t>为期两天的招聘活动。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167005</wp:posOffset>
            </wp:positionV>
            <wp:extent cx="5271770" cy="3518535"/>
            <wp:effectExtent l="0" t="0" r="5080" b="5715"/>
            <wp:wrapSquare wrapText="bothSides"/>
            <wp:docPr id="1" name="图片 1" descr="DSC_9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9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</w:rPr>
        <w:t>招聘会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为公益性质，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县公共就业和人才服务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负责宣传、业务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指导、政策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咨询等事宜，为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需求的用人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单位免费提供招聘摊位。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全场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共有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60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家省内外的用人单位参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加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招聘，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有转移就业意愿的农村劳动者、高校毕业生、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2647950</wp:posOffset>
            </wp:positionV>
            <wp:extent cx="5271770" cy="3518535"/>
            <wp:effectExtent l="0" t="0" r="5080" b="5715"/>
            <wp:wrapSquare wrapText="bothSides"/>
            <wp:docPr id="2" name="图片 2" descr="DSC_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98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退役军人、有一定劳动能力的残疾人和其他城镇失业人员提供近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000个就业岗位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其中包括餐饮、物流、网络、科技、商贸、农业、医药食品、建筑装饰、汽车、房地产、教育、建材、保险等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多种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行业、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其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</w:rPr>
        <w:t>范围广、覆盖面大。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到现场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招聘会的人数达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6000多人次，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达成就业意向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填写求职登记表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624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，</w:t>
      </w:r>
      <w:r>
        <w:rPr>
          <w:rStyle w:val="5"/>
          <w:rFonts w:hint="eastAsia" w:ascii="Times New Roman" w:hAnsi="Times New Roman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成功签约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242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人。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在举办招聘会的</w:t>
      </w:r>
      <w:r>
        <w:rPr>
          <w:rFonts w:hint="eastAsia" w:ascii="Times New Roman" w:hAnsi="Times New Roman" w:eastAsia="方正仿宋_GBK" w:cs="方正仿宋_GBK"/>
          <w:color w:val="auto"/>
          <w:spacing w:val="0"/>
          <w:w w:val="100"/>
          <w:sz w:val="32"/>
          <w:szCs w:val="32"/>
          <w:lang w:eastAsia="zh-CN"/>
        </w:rPr>
        <w:t>同时，全县各乡镇（街道）积极做好就业创业、创业担保贷款、失业保险等社会保障政策宣传。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按照市级要求，县人力资源和社会保障局认真制定了2021年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农村劳动力转移就业“百日行动”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计划，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通过开展“大排查、大走访、大推送、大宣传、大输送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大培训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个一活动，推动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农村劳动力更充分更高质量就业，巩固脱贫攻坚成果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截止3月3日，新平县组织农村劳动力转移“百日行动”点对点集中送达1396人，分别到江苏、浙江、安徽、上海、福建、广东等地务工。目前全县实现新增农村劳动力转移就业3865人，其中省外转移529人，脱贫劳动力转移468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近年来，县人社局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按照“政府推动、市场主导、供需对接、稳定就业”的思路，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主动作为，全力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做好转移就业服务工作，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为外出务工群众和用人单位搭建精准对接平台，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推动全县农村劳动力组织化、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规模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转移就业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新平县公共就业和人才服务中心  白继刚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7211"/>
    <w:rsid w:val="1A526EDE"/>
    <w:rsid w:val="1D006492"/>
    <w:rsid w:val="28483A43"/>
    <w:rsid w:val="2E787AAC"/>
    <w:rsid w:val="30290B6A"/>
    <w:rsid w:val="33192F52"/>
    <w:rsid w:val="517B0559"/>
    <w:rsid w:val="555C603B"/>
    <w:rsid w:val="557764B3"/>
    <w:rsid w:val="59C921A4"/>
    <w:rsid w:val="5E1B7211"/>
    <w:rsid w:val="6AFC1002"/>
    <w:rsid w:val="75903C70"/>
    <w:rsid w:val="7D3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2021-03-03T00:41:00Z</dcterms:created>
  <dc:creator>白继刚</dc:creator>
  <cp:lastModifiedBy>花开半夏</cp:lastModifiedBy>
  <dcterms:modified xsi:type="dcterms:W3CDTF">2021-03-04T02:39:48Z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