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01" w:lineRule="exact"/>
        <w:rPr>
          <w:rFonts w:ascii="方正小标宋简体" w:hAnsi="方正小标宋简体" w:eastAsia="方正小标宋简体" w:cs="方正小标宋简体"/>
          <w:b/>
          <w:bCs/>
          <w:color w:val="FF0000"/>
          <w:spacing w:val="-14"/>
          <w:w w:val="90"/>
          <w:sz w:val="122"/>
          <w:szCs w:val="122"/>
        </w:rPr>
      </w:pPr>
    </w:p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新财农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号</w:t>
      </w:r>
    </w:p>
    <w:p>
      <w:pPr>
        <w:tabs>
          <w:tab w:val="right" w:pos="9064"/>
        </w:tabs>
        <w:spacing w:line="560" w:lineRule="exact"/>
        <w:rPr>
          <w:b/>
          <w:color w:val="FF0000"/>
          <w:spacing w:val="-28"/>
          <w:w w:val="90"/>
          <w:sz w:val="32"/>
          <w:szCs w:val="32"/>
          <w:highlight w:val="none"/>
        </w:rPr>
      </w:pP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  <w:r>
        <w:rPr>
          <w:b/>
          <w:color w:val="FF0000"/>
          <w:spacing w:val="-28"/>
          <w:w w:val="90"/>
          <w:sz w:val="32"/>
          <w:szCs w:val="32"/>
          <w:highlight w:val="none"/>
        </w:rPr>
        <w:tab/>
      </w:r>
    </w:p>
    <w:p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  <w:highlight w:val="none"/>
        </w:rPr>
      </w:pPr>
      <w:bookmarkStart w:id="0" w:name="OLE_LINK4"/>
      <w:bookmarkStart w:id="1" w:name="OLE_LINK5"/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新平彝族傣族自治县财政局</w:t>
      </w:r>
    </w:p>
    <w:p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关于下达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eastAsia="zh-CN"/>
        </w:rPr>
        <w:t>市级财政专项扶贫资金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的</w:t>
      </w:r>
    </w:p>
    <w:p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b/>
          <w:spacing w:val="1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通 知</w:t>
      </w:r>
    </w:p>
    <w:bookmarkEnd w:id="0"/>
    <w:bookmarkEnd w:id="1"/>
    <w:p>
      <w:pPr>
        <w:spacing w:line="590" w:lineRule="exact"/>
        <w:rPr>
          <w:highlight w:val="none"/>
        </w:rPr>
      </w:pPr>
    </w:p>
    <w:p>
      <w:pPr>
        <w:spacing w:line="590" w:lineRule="exact"/>
        <w:rPr>
          <w:rFonts w:ascii="Times New Roman" w:hAnsi="Times New Roman" w:eastAsia="方正仿宋_GBK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新平彝族傣族自治县平掌乡人民政府：</w:t>
      </w:r>
    </w:p>
    <w:p>
      <w:pPr>
        <w:adjustRightInd w:val="0"/>
        <w:spacing w:line="590" w:lineRule="exact"/>
        <w:ind w:firstLine="645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  <w:lang w:bidi="ar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玉溪市财政局关于下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2021年市级财政专项扶贫资金的通知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玉财玉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，现下达你单位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2021年市级财政专项扶贫资金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万元（具体预算单位、金额、科目名</w:t>
      </w:r>
      <w:r>
        <w:rPr>
          <w:rFonts w:ascii="Times New Roman" w:hAnsi="Times New Roman" w:eastAsia="方正仿宋_GBK"/>
          <w:sz w:val="32"/>
          <w:szCs w:val="32"/>
          <w:highlight w:val="none"/>
          <w:lang w:bidi="ar"/>
        </w:rPr>
        <w:t>称、预算项目详见附表）。收文后，请加快预算执行进度，加强资金监管，严禁截留、挤占、挪用资金，充分发挥资金使用效益。</w:t>
      </w:r>
    </w:p>
    <w:p>
      <w:pPr>
        <w:spacing w:line="590" w:lineRule="exact"/>
        <w:jc w:val="left"/>
        <w:rPr>
          <w:rFonts w:ascii="Times New Roman" w:hAnsi="Times New Roman" w:eastAsia="方正仿宋_GBK"/>
          <w:color w:val="FF0000"/>
          <w:sz w:val="32"/>
          <w:szCs w:val="32"/>
          <w:highlight w:val="none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附件：1．资金下达明细表</w:t>
      </w:r>
    </w:p>
    <w:p>
      <w:pPr>
        <w:numPr>
          <w:ilvl w:val="0"/>
          <w:numId w:val="1"/>
        </w:numPr>
        <w:spacing w:line="590" w:lineRule="exact"/>
        <w:ind w:firstLine="1600" w:firstLineChars="5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项目资金绩效目标表</w:t>
      </w:r>
      <w:bookmarkStart w:id="2" w:name="_GoBack"/>
      <w:bookmarkEnd w:id="2"/>
    </w:p>
    <w:p>
      <w:pPr>
        <w:spacing w:line="590" w:lineRule="exact"/>
        <w:ind w:firstLine="4480" w:firstLineChars="1400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2021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资金下达明细表</w:t>
      </w:r>
    </w:p>
    <w:tbl>
      <w:tblPr>
        <w:tblStyle w:val="4"/>
        <w:tblpPr w:leftFromText="180" w:rightFromText="180" w:vertAnchor="text" w:horzAnchor="margin" w:tblpY="48"/>
        <w:tblOverlap w:val="never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575"/>
        <w:gridCol w:w="1569"/>
        <w:gridCol w:w="1341"/>
        <w:gridCol w:w="2130"/>
        <w:gridCol w:w="1871"/>
        <w:gridCol w:w="1774"/>
        <w:gridCol w:w="1590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7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预算单位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（县区）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功能科目</w:t>
            </w:r>
          </w:p>
        </w:tc>
        <w:tc>
          <w:tcPr>
            <w:tcW w:w="15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政府经济科目</w:t>
            </w:r>
          </w:p>
        </w:tc>
        <w:tc>
          <w:tcPr>
            <w:tcW w:w="134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项目分类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预算项目</w:t>
            </w:r>
          </w:p>
        </w:tc>
        <w:tc>
          <w:tcPr>
            <w:tcW w:w="18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指标</w:t>
            </w: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用途摘要</w:t>
            </w:r>
          </w:p>
        </w:tc>
        <w:tc>
          <w:tcPr>
            <w:tcW w:w="177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  <w:lang w:val="en-US" w:eastAsia="zh-CN"/>
              </w:rPr>
              <w:t>指标来源</w:t>
            </w:r>
          </w:p>
        </w:tc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下达金额</w:t>
            </w:r>
            <w:r>
              <w:rPr>
                <w:rFonts w:hint="eastAsia" w:ascii="Times New Roman" w:hAnsi="Times New Roman" w:eastAsia="方正仿宋_GBK"/>
                <w:b/>
                <w:color w:val="000000"/>
                <w:sz w:val="22"/>
              </w:rPr>
              <w:t>（元）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7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t>580001.新平彝族傣族自治县平掌乡人民政府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t>2130599.农林水支出/扶贫/其他扶贫支出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t>50201.机关商品和服务支出/办公经费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t>32.特定目标类/民生类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t>平掌乡2021年驻村工作队第一书记（工作队长）工作经费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t>玉溪市脱贫攻坚市对下转移支付项目专项资金</w:t>
            </w:r>
          </w:p>
        </w:tc>
        <w:tc>
          <w:tcPr>
            <w:tcW w:w="17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t>214.上级补助/年初安排/专项转移支付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t>200,000.00</w:t>
            </w: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33" w:type="dxa"/>
            <w:gridSpan w:val="7"/>
          </w:tcPr>
          <w:p>
            <w:pPr>
              <w:jc w:val="center"/>
            </w:pPr>
            <w:r>
              <w:t>合计</w:t>
            </w:r>
          </w:p>
        </w:tc>
        <w:tc>
          <w:tcPr>
            <w:tcW w:w="1590" w:type="dxa"/>
          </w:tcPr>
          <w:p>
            <w:pPr>
              <w:jc w:val="center"/>
            </w:pPr>
            <w:r>
              <w:t>200,000.00</w:t>
            </w:r>
          </w:p>
        </w:tc>
        <w:tc>
          <w:tcPr>
            <w:tcW w:w="613" w:type="dxa"/>
          </w:tcPr>
          <w:p/>
        </w:tc>
      </w:tr>
    </w:tbl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474" w:right="2098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项目资金绩效目标表</w:t>
      </w: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W w:w="13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785"/>
        <w:gridCol w:w="2099"/>
        <w:gridCol w:w="541"/>
        <w:gridCol w:w="660"/>
        <w:gridCol w:w="510"/>
        <w:gridCol w:w="1155"/>
        <w:gridCol w:w="2355"/>
        <w:gridCol w:w="2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t>平掌乡2021年驻村工作队第一书记（工作队长）工作经费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资金安排（万元）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项目年度目标</w:t>
            </w:r>
          </w:p>
        </w:tc>
        <w:tc>
          <w:tcPr>
            <w:tcW w:w="11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为了更好的帮扶扎实、成效明显、群众满意，督促乡镇及时支付新平县2021年驻村工作队第一书记（工作队长）工作经费。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项目绩效指标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指标性质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度量单位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指标类型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绩效指标值设定依据及数据来源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三级指标</w:t>
            </w: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产出指标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贫困村驻村工作队第一书记（工作队长）人数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平掌乡十个贫困村（社区）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平掌乡十个贫困村（社区），每个村一位第一书记（工作队长），共十人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时效指标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 资金及时支付率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平掌乡2021年驻村工作队第一书记（工作队长）工作经费实施方案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工作经费由驻村第一书记（工作队长）所在村（社区）统一报账，乡扶贫办及财政所负责监督。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&lt;=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玉组通〔2018〕33 号关于印发《玉溪市贫困村驻村工作队选派管理办法》的通知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工作经费的管理实行专款专用、总额控制、超支不补、结余留用的方式。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成本指标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平掌乡每个贫困村（社区）第一书记（工作队长）经费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新平县驻村工作队名册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平掌乡每个贫困村（社区）第一书记（工作队长）2万元，全乡共20万元。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效益指标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可持续影响指标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平掌乡贫困村（社区）第一书记（工作队长）办公条件得到改善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玉组通〔2018〕33 号关于印发《玉溪市贫困村驻村工作队选派管理办法》的通知、平掌乡2021年驻村工作队第一书记（工作队长）工作经费实施方案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平掌乡贫困村（社区）第一书记（工作队长）办公条件得到改善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第一书记（工作队长）所在贫困村（社区）人居环境得到提升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第一书记（工作队长）所在贫困村（社区）人居环境得到提升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满意度指标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服务对象满意度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 驻村扶贫工作队员满意度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定量指标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玉组通〔2018〕33 号关于印发《玉溪市贫困村驻村工作队选派管理办法》的通知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平掌乡驻村工作的第一书记（工作队长）人数为10人。</w:t>
            </w:r>
          </w:p>
        </w:tc>
      </w:tr>
    </w:tbl>
    <w:p>
      <w:pPr>
        <w:spacing w:line="300" w:lineRule="exact"/>
        <w:rPr>
          <w:rFonts w:ascii="Times New Roman" w:hAnsi="Times New Roman" w:eastAsia="仿宋_GB2312"/>
          <w:sz w:val="28"/>
          <w:szCs w:val="28"/>
        </w:rPr>
        <w:sectPr>
          <w:pgSz w:w="16838" w:h="11906" w:orient="landscape"/>
          <w:pgMar w:top="1474" w:right="2098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00" w:lineRule="exact"/>
        <w:ind w:firstLine="280" w:firstLineChars="1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0.2pt;height:0.05pt;width:442.2pt;z-index:251662336;mso-width-relative:page;mso-height-relative:page;" filled="f" stroked="t" coordsize="21600,21600" o:gfxdata="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9SmRNMAAAADAQAADwAAAAAAAAABACAAAAAiAAAAZHJz&#10;L2Rvd25yZXYueG1sUEsBAhQAFAAAAAgAh07iQAHJCjvQAQAAjAMAAA4AAAAAAAAAAQAgAAAAIgEA&#10;AGRycy9lMm9Eb2MueG1sUEsFBgAAAAAGAAYAWQEAAGQF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抄送：本局预算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、国库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股</w:t>
      </w:r>
      <w:r>
        <w:rPr>
          <w:rFonts w:ascii="Times New Roman" w:hAnsi="Times New Roman" w:eastAsia="方正仿宋_GBK"/>
          <w:sz w:val="28"/>
          <w:szCs w:val="28"/>
        </w:rPr>
        <w:t>。</w:t>
      </w:r>
    </w:p>
    <w:p>
      <w:pPr>
        <w:spacing w:line="520" w:lineRule="exact"/>
        <w:ind w:firstLine="280" w:firstLineChars="100"/>
        <w:rPr>
          <w:rFonts w:ascii="Times New Roman" w:hAnsi="Times New Roman" w:eastAsia="方正仿宋_GBK"/>
          <w:w w:val="90"/>
          <w:highlight w:val="none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56680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28.2pt;height:0pt;width:446.3pt;z-index:251661312;mso-width-relative:page;mso-height-relative:page;" filled="f" stroked="t" coordsize="21600,21600" o:gfxdata="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qTQAtUAAAAHAQAADwAAAAAAAAABACAAAAAiAAAAZHJzL2Rvd25y&#10;ZXYueG1sUEsBAhQAFAAAAAgAh07iQLpakTH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6801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1.8pt;height:0pt;width:446.3pt;z-index:251660288;mso-width-relative:page;mso-height-relative:page;" filled="f" stroked="t" coordsize="21600,21600" o:gfxdata="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e1CldMAAAAFAQAADwAAAAAAAAABACAAAAAiAAAAZHJzL2Rvd25yZXYu&#10;eG1sUEsBAhQAFAAAAAgAh07iQG7RkpXHAQAAXAMAAA4AAAAAAAAAAQAgAAAAI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>新平彝族傣族自治县</w:t>
      </w:r>
      <w:r>
        <w:rPr>
          <w:rFonts w:ascii="Times New Roman" w:hAnsi="Times New Roman" w:eastAsia="方正仿宋_GBK"/>
          <w:sz w:val="28"/>
          <w:szCs w:val="28"/>
        </w:rPr>
        <w:t xml:space="preserve">财政局办公室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highlight w:val="none"/>
          <w:lang w:val="en-US" w:eastAsia="zh-CN"/>
        </w:rPr>
        <w:t>2021</w:t>
      </w:r>
      <w:r>
        <w:rPr>
          <w:rFonts w:ascii="Times New Roman" w:hAnsi="Times New Roman" w:eastAsia="方正仿宋_GBK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  <w:highlight w:val="none"/>
        </w:rPr>
        <w:t>日印发</w:t>
      </w:r>
    </w:p>
    <w:p>
      <w:pPr>
        <w:spacing w:line="30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p/>
    <w:sectPr>
      <w:pgSz w:w="11906" w:h="16838"/>
      <w:pgMar w:top="2098" w:right="1134" w:bottom="1588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7DEE"/>
    <w:multiLevelType w:val="singleLevel"/>
    <w:tmpl w:val="3CD57DE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</Words>
  <Characters>571</Characters>
  <Lines>4</Lines>
  <Paragraphs>1</Paragraphs>
  <TotalTime>5</TotalTime>
  <ScaleCrop>false</ScaleCrop>
  <LinksUpToDate>false</LinksUpToDate>
  <CharactersWithSpaces>670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2018-09-06T01:32:00Z</dcterms:created>
  <dc:creator>市财政局</dc:creator>
  <cp:lastModifiedBy>lenovo</cp:lastModifiedBy>
  <dcterms:modified xsi:type="dcterms:W3CDTF">2021-06-02T07:35:14Z</dcterms:modified>
  <dc:title>玉溪市财政局文件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86B38D06F015463CB8D47419FE3D2079</vt:lpwstr>
  </property>
  <property fmtid="{D5CDD505-2E9C-101B-9397-08002B2CF9AE}" pid="4" name="docranid">
    <vt:lpwstr>4A2B4F7A9A274A5DAAF0261169D66D0C</vt:lpwstr>
  </property>
</Properties>
</file>