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pacing w:val="6"/>
          <w:sz w:val="44"/>
          <w:szCs w:val="32"/>
        </w:rPr>
      </w:pPr>
    </w:p>
    <w:p>
      <w:pPr>
        <w:jc w:val="center"/>
        <w:rPr>
          <w:rFonts w:ascii="Times New Roman" w:hAnsi="Times New Roman" w:eastAsia="方正小标宋简体"/>
          <w:spacing w:val="6"/>
          <w:sz w:val="44"/>
          <w:szCs w:val="32"/>
        </w:rPr>
      </w:pPr>
    </w:p>
    <w:p>
      <w:pPr>
        <w:pStyle w:val="2"/>
        <w:spacing w:before="0" w:after="0" w:line="590" w:lineRule="exact"/>
        <w:jc w:val="center"/>
        <w:rPr>
          <w:rFonts w:hint="eastAsia" w:ascii="Times New Roman" w:hAnsi="Times New Roman" w:eastAsia="方正小标宋_GBK" w:cs="方正小标宋_GBK"/>
          <w:color w:val="3E3E3E"/>
          <w:sz w:val="44"/>
          <w:szCs w:val="44"/>
          <w:shd w:val="clear" w:color="auto" w:fill="FFFFFF"/>
        </w:rPr>
      </w:pPr>
      <w:r>
        <w:rPr>
          <w:rFonts w:hint="eastAsia" w:ascii="Times New Roman" w:hAnsi="Times New Roman" w:eastAsia="方正小标宋_GBK" w:cs="方正小标宋_GBK"/>
          <w:color w:val="3E3E3E"/>
          <w:sz w:val="44"/>
          <w:szCs w:val="44"/>
          <w:shd w:val="clear" w:color="auto" w:fill="FFFFFF"/>
          <w:lang w:eastAsia="zh-CN"/>
        </w:rPr>
        <w:t>扬武镇</w:t>
      </w:r>
      <w:r>
        <w:rPr>
          <w:rFonts w:hint="eastAsia" w:ascii="Times New Roman" w:hAnsi="Times New Roman" w:eastAsia="方正小标宋_GBK" w:cs="方正小标宋_GBK"/>
          <w:color w:val="3E3E3E"/>
          <w:sz w:val="44"/>
          <w:szCs w:val="44"/>
          <w:shd w:val="clear" w:color="auto" w:fill="FFFFFF"/>
        </w:rPr>
        <w:t>国民经济和社会发展第十四个五年</w:t>
      </w:r>
    </w:p>
    <w:p>
      <w:pPr>
        <w:pStyle w:val="2"/>
        <w:spacing w:before="0" w:after="0" w:line="590" w:lineRule="exact"/>
        <w:jc w:val="center"/>
        <w:rPr>
          <w:rFonts w:hint="eastAsia" w:ascii="Times New Roman" w:hAnsi="Times New Roman" w:eastAsia="方正小标宋_GBK" w:cs="方正小标宋_GBK"/>
          <w:color w:val="000000"/>
          <w:kern w:val="2"/>
          <w:sz w:val="44"/>
          <w:szCs w:val="44"/>
          <w:lang w:eastAsia="zh-CN"/>
        </w:rPr>
      </w:pPr>
      <w:r>
        <w:rPr>
          <w:rFonts w:hint="eastAsia" w:ascii="Times New Roman" w:hAnsi="Times New Roman" w:eastAsia="方正小标宋_GBK" w:cs="方正小标宋_GBK"/>
          <w:color w:val="3E3E3E"/>
          <w:sz w:val="44"/>
          <w:szCs w:val="44"/>
          <w:shd w:val="clear" w:color="auto" w:fill="FFFFFF"/>
        </w:rPr>
        <w:t>规划纲要</w:t>
      </w:r>
      <w:bookmarkStart w:id="199" w:name="_GoBack"/>
      <w:bookmarkEnd w:id="199"/>
    </w:p>
    <w:p>
      <w:pPr>
        <w:jc w:val="center"/>
        <w:rPr>
          <w:rFonts w:ascii="Times New Roman" w:hAnsi="Times New Roman" w:eastAsia="方正楷体_GBK" w:cs="方正楷体_GBK"/>
          <w:sz w:val="36"/>
          <w:szCs w:val="36"/>
          <w:shd w:val="clear" w:color="auto" w:fill="FFFFFF"/>
          <w:lang w:bidi="ar"/>
        </w:rPr>
      </w:pPr>
    </w:p>
    <w:p>
      <w:pPr>
        <w:pStyle w:val="2"/>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9"/>
        <w:ind w:left="840" w:hanging="420"/>
        <w:rPr>
          <w:rFonts w:ascii="Times New Roman" w:hAnsi="Times New Roman"/>
        </w:rPr>
      </w:pPr>
    </w:p>
    <w:p>
      <w:pPr>
        <w:rPr>
          <w:rFonts w:ascii="Times New Roman" w:hAnsi="Times New Roman"/>
        </w:rPr>
      </w:pPr>
    </w:p>
    <w:p>
      <w:pPr>
        <w:pStyle w:val="19"/>
        <w:ind w:left="840" w:hanging="420"/>
        <w:rPr>
          <w:rFonts w:ascii="Times New Roman" w:hAnsi="Times New Roman"/>
        </w:rPr>
      </w:pPr>
    </w:p>
    <w:p>
      <w:pPr>
        <w:rPr>
          <w:rFonts w:ascii="Times New Roman" w:hAnsi="Times New Roman"/>
        </w:rPr>
      </w:pPr>
    </w:p>
    <w:p>
      <w:pPr>
        <w:pStyle w:val="19"/>
        <w:ind w:left="840" w:hanging="420"/>
        <w:rPr>
          <w:rFonts w:ascii="Times New Roman" w:hAnsi="Times New Roman"/>
        </w:rPr>
      </w:pPr>
    </w:p>
    <w:p>
      <w:pPr>
        <w:rPr>
          <w:rFonts w:ascii="Times New Roman" w:hAnsi="Times New Roman"/>
        </w:rPr>
      </w:pPr>
    </w:p>
    <w:p>
      <w:pPr>
        <w:pStyle w:val="19"/>
        <w:ind w:left="840" w:hanging="420"/>
        <w:rPr>
          <w:rFonts w:ascii="Times New Roman" w:hAnsi="Times New Roman"/>
        </w:rPr>
      </w:pPr>
    </w:p>
    <w:p>
      <w:pPr>
        <w:rPr>
          <w:rFonts w:ascii="Times New Roman" w:hAnsi="Times New Roman"/>
        </w:rPr>
      </w:pPr>
    </w:p>
    <w:p>
      <w:pPr>
        <w:pStyle w:val="19"/>
        <w:ind w:left="840" w:hanging="420"/>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pStyle w:val="7"/>
        <w:rPr>
          <w:rFonts w:ascii="Times New Roman" w:hAnsi="Times New Roman"/>
        </w:rPr>
      </w:pPr>
    </w:p>
    <w:p>
      <w:pPr>
        <w:pStyle w:val="8"/>
        <w:ind w:firstLine="404"/>
        <w:rPr>
          <w:rFonts w:ascii="Times New Roman" w:hAnsi="Times New Roman"/>
        </w:rPr>
      </w:pPr>
    </w:p>
    <w:p>
      <w:pPr>
        <w:rPr>
          <w:rFonts w:ascii="Times New Roman" w:hAnsi="Times New Roman"/>
        </w:rPr>
      </w:pPr>
    </w:p>
    <w:p>
      <w:pPr>
        <w:jc w:val="center"/>
        <w:rPr>
          <w:rFonts w:ascii="Times New Roman" w:hAnsi="Times New Roman" w:eastAsia="方正楷体_GBK" w:cs="方正楷体_GBK"/>
          <w:b w:val="0"/>
          <w:bCs w:val="0"/>
          <w:sz w:val="36"/>
          <w:szCs w:val="36"/>
        </w:rPr>
      </w:pPr>
      <w:r>
        <w:rPr>
          <w:rFonts w:hint="eastAsia" w:ascii="Times New Roman" w:hAnsi="Times New Roman" w:eastAsia="方正楷体_GBK" w:cs="方正楷体_GBK"/>
          <w:b w:val="0"/>
          <w:bCs w:val="0"/>
          <w:sz w:val="36"/>
          <w:szCs w:val="36"/>
          <w:lang w:eastAsia="zh-CN"/>
        </w:rPr>
        <w:t>扬武镇</w:t>
      </w:r>
      <w:r>
        <w:rPr>
          <w:rFonts w:hint="eastAsia" w:ascii="Times New Roman" w:hAnsi="Times New Roman" w:eastAsia="方正楷体_GBK" w:cs="方正楷体_GBK"/>
          <w:b w:val="0"/>
          <w:bCs w:val="0"/>
          <w:sz w:val="36"/>
          <w:szCs w:val="36"/>
        </w:rPr>
        <w:t>“十四五”规划编制领导小组办公室</w:t>
      </w:r>
    </w:p>
    <w:p>
      <w:pPr>
        <w:jc w:val="center"/>
        <w:rPr>
          <w:rFonts w:ascii="Times New Roman" w:hAnsi="Times New Roman" w:eastAsia="方正楷体_GBK" w:cs="方正楷体_GBK"/>
          <w:b w:val="0"/>
          <w:bCs w:val="0"/>
          <w:sz w:val="36"/>
          <w:szCs w:val="36"/>
        </w:rPr>
      </w:pPr>
      <w:r>
        <w:rPr>
          <w:rFonts w:ascii="Times New Roman" w:hAnsi="Times New Roman" w:eastAsia="方正楷体_GBK" w:cs="方正楷体_GBK"/>
          <w:b w:val="0"/>
          <w:bCs w:val="0"/>
          <w:sz w:val="36"/>
          <w:szCs w:val="36"/>
        </w:rPr>
        <w:t>202</w:t>
      </w:r>
      <w:r>
        <w:rPr>
          <w:rFonts w:hint="eastAsia" w:ascii="Times New Roman" w:hAnsi="Times New Roman" w:eastAsia="方正楷体_GBK" w:cs="方正楷体_GBK"/>
          <w:b w:val="0"/>
          <w:bCs w:val="0"/>
          <w:sz w:val="36"/>
          <w:szCs w:val="36"/>
        </w:rPr>
        <w:t>1</w:t>
      </w:r>
      <w:r>
        <w:rPr>
          <w:rFonts w:ascii="Times New Roman" w:hAnsi="Times New Roman" w:eastAsia="方正楷体_GBK" w:cs="方正楷体_GBK"/>
          <w:b w:val="0"/>
          <w:bCs w:val="0"/>
          <w:sz w:val="36"/>
          <w:szCs w:val="36"/>
        </w:rPr>
        <w:t>年1月</w:t>
      </w:r>
    </w:p>
    <w:p>
      <w:pPr>
        <w:pStyle w:val="2"/>
        <w:spacing w:before="0" w:after="0" w:line="590" w:lineRule="exact"/>
        <w:jc w:val="center"/>
        <w:rPr>
          <w:rFonts w:ascii="Times New Roman" w:hAnsi="Times New Roman" w:eastAsia="方正小标宋_GBK" w:cs="方正小标宋_GBK"/>
          <w:color w:val="3E3E3E"/>
          <w:sz w:val="44"/>
          <w:szCs w:val="44"/>
          <w:shd w:val="clear" w:color="auto" w:fill="FFFFFF"/>
        </w:rPr>
        <w:sectPr>
          <w:pgSz w:w="11850" w:h="16783"/>
          <w:pgMar w:top="1440" w:right="1800" w:bottom="1440" w:left="1800" w:header="851" w:footer="992" w:gutter="0"/>
          <w:pgNumType w:fmt="decimal"/>
          <w:cols w:space="425" w:num="1"/>
          <w:docGrid w:type="lines" w:linePitch="312" w:charSpace="0"/>
        </w:sectPr>
      </w:pPr>
    </w:p>
    <w:sdt>
      <w:sdtPr>
        <w:rPr>
          <w:rFonts w:hint="eastAsia" w:ascii="Times New Roman" w:hAnsi="Times New Roman" w:eastAsia="方正小标宋_GBK" w:cs="方正小标宋_GBK"/>
          <w:sz w:val="44"/>
          <w:szCs w:val="44"/>
        </w:rPr>
        <w:id w:val="-75137729"/>
        <w:docPartObj>
          <w:docPartGallery w:val="Table of Contents"/>
          <w:docPartUnique/>
        </w:docPartObj>
      </w:sdtPr>
      <w:sdtEndPr>
        <w:rPr>
          <w:rFonts w:hint="eastAsia" w:ascii="Times New Roman" w:hAnsi="Times New Roman" w:eastAsiaTheme="minorEastAsia" w:cstheme="minorBidi"/>
          <w:sz w:val="20"/>
          <w:szCs w:val="20"/>
        </w:rPr>
      </w:sdtEndPr>
      <w:sdtContent>
        <w:p>
          <w:pPr>
            <w:jc w:val="center"/>
            <w:rPr>
              <w:rFonts w:ascii="Times New Roman" w:hAnsi="Times New Roman" w:eastAsia="方正小标宋_GBK" w:cs="方正小标宋_GBK"/>
              <w:sz w:val="44"/>
              <w:szCs w:val="44"/>
            </w:rPr>
          </w:pPr>
          <w:bookmarkStart w:id="0" w:name="_Toc10321_WPSOffice_Type3"/>
          <w:r>
            <w:rPr>
              <w:rFonts w:hint="eastAsia" w:ascii="Times New Roman" w:hAnsi="Times New Roman" w:eastAsia="方正小标宋_GBK" w:cs="方正小标宋_GBK"/>
              <w:sz w:val="44"/>
              <w:szCs w:val="44"/>
            </w:rPr>
            <w:t>目  录</w:t>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"_Toc10321_WPSOffice_Level1"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147463244"/>
              <w:placeholder>
                <w:docPart w:val="{fd19a105-a082-453b-9469-5a992acce318}"/>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前言</w:t>
              </w:r>
            </w:sdtContent>
          </w:sdt>
          <w:r>
            <w:rPr>
              <w:rFonts w:ascii="Times New Roman" w:hAnsi="Times New Roman"/>
              <w:sz w:val="32"/>
              <w:szCs w:val="32"/>
            </w:rPr>
            <w:tab/>
          </w:r>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"_Toc29965_WPSOffice_Level1"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313804993"/>
              <w:placeholder>
                <w:docPart w:val="{4df29fe9-9df5-499a-9369-46af1df215a3}"/>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第一章  发展基础</w:t>
              </w:r>
            </w:sdtContent>
          </w:sdt>
          <w:r>
            <w:rPr>
              <w:rFonts w:ascii="Times New Roman" w:hAnsi="Times New Roman"/>
              <w:sz w:val="32"/>
              <w:szCs w:val="32"/>
            </w:rPr>
            <w:tab/>
          </w:r>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"_Toc10321_WPSOffice_Level2"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167826411"/>
              <w:placeholder>
                <w:docPart w:val="{e4bfcc82-059c-46d6-8175-2977429c43ca}"/>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第一节  “十三五”取得的成绩</w:t>
              </w:r>
            </w:sdtContent>
          </w:sdt>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"_Toc10321_WPSOffice_Level3"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459258120"/>
              <w:placeholder>
                <w:docPart w:val="{e4a2452f-ba14-4b4d-86b4-999dc6543c6a}"/>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一、经济实力显著增强</w:t>
              </w:r>
            </w:sdtContent>
          </w:sdt>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"_Toc29965_WPSOffice_Level3"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955702253"/>
              <w:placeholder>
                <w:docPart w:val="{60ed47bc-5792-43e2-a566-04daa90ff067}"/>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二、集镇承载功能不断提高</w:t>
              </w:r>
            </w:sdtContent>
          </w:sdt>
          <w:r>
            <w:rPr>
              <w:rFonts w:ascii="Times New Roman" w:hAnsi="Times New Roman"/>
              <w:sz w:val="32"/>
              <w:szCs w:val="32"/>
            </w:rPr>
            <w:tab/>
          </w:r>
          <w:r>
            <w:rPr>
              <w:rFonts w:hint="eastAsia" w:ascii="Times New Roman" w:hAnsi="Times New Roman"/>
              <w:sz w:val="32"/>
              <w:szCs w:val="32"/>
              <w:lang w:val="en-US" w:eastAsia="zh-CN"/>
            </w:rPr>
            <w:t>4</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"_Toc24708_WPSOffice_Level3"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206116761"/>
              <w:placeholder>
                <w:docPart w:val="{fd8911ea-afd5-4549-8be3-14d8a3efbc6a}"/>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三、农村基础设施和人居环境明显改善</w:t>
              </w:r>
            </w:sdtContent>
          </w:sdt>
          <w:r>
            <w:rPr>
              <w:rFonts w:ascii="Times New Roman" w:hAnsi="Times New Roman"/>
              <w:sz w:val="32"/>
              <w:szCs w:val="32"/>
            </w:rPr>
            <w:tab/>
          </w:r>
          <w:r>
            <w:rPr>
              <w:rFonts w:hint="eastAsia" w:ascii="Times New Roman" w:hAnsi="Times New Roman"/>
              <w:sz w:val="32"/>
              <w:szCs w:val="32"/>
              <w:lang w:val="en-US" w:eastAsia="zh-CN"/>
            </w:rPr>
            <w:t>4</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"_Toc26826_WPSOffice_Level3"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917526497"/>
              <w:placeholder>
                <w:docPart w:val="{f758873d-f5ef-4a53-8f67-5297d192db37}"/>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四、城乡融合发展机制初步形成</w:t>
              </w:r>
            </w:sdtContent>
          </w:sdt>
          <w:r>
            <w:rPr>
              <w:rFonts w:ascii="Times New Roman" w:hAnsi="Times New Roman"/>
              <w:sz w:val="32"/>
              <w:szCs w:val="32"/>
            </w:rPr>
            <w:tab/>
          </w:r>
          <w:r>
            <w:rPr>
              <w:rFonts w:hint="eastAsia" w:ascii="Times New Roman" w:hAnsi="Times New Roman"/>
              <w:sz w:val="32"/>
              <w:szCs w:val="32"/>
              <w:lang w:val="en-US" w:eastAsia="zh-CN"/>
            </w:rPr>
            <w:t>5</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"_Toc28903_WPSOffice_Level3"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358501672"/>
              <w:placeholder>
                <w:docPart w:val="{2297c738-b9ae-4289-b5a5-2426aa8740b9}"/>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五、脱贫巩固提升成效显著</w:t>
              </w:r>
            </w:sdtContent>
          </w:sdt>
          <w:r>
            <w:rPr>
              <w:rFonts w:ascii="Times New Roman" w:hAnsi="Times New Roman"/>
              <w:sz w:val="32"/>
              <w:szCs w:val="32"/>
            </w:rPr>
            <w:tab/>
          </w:r>
          <w:r>
            <w:rPr>
              <w:rFonts w:hint="eastAsia" w:ascii="Times New Roman" w:hAnsi="Times New Roman"/>
              <w:sz w:val="32"/>
              <w:szCs w:val="32"/>
              <w:lang w:val="en-US" w:eastAsia="zh-CN"/>
            </w:rPr>
            <w:t>5</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"_Toc13046_WPSOffice_Level3"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230434014"/>
              <w:placeholder>
                <w:docPart w:val="{e50ff693-7aeb-4657-bb20-352bc55d59a2}"/>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六、基层自治水平稳步提升</w:t>
              </w:r>
            </w:sdtContent>
          </w:sdt>
          <w:r>
            <w:rPr>
              <w:rFonts w:ascii="Times New Roman" w:hAnsi="Times New Roman"/>
              <w:sz w:val="32"/>
              <w:szCs w:val="32"/>
            </w:rPr>
            <w:tab/>
          </w:r>
          <w:r>
            <w:rPr>
              <w:rFonts w:hint="eastAsia" w:ascii="Times New Roman" w:hAnsi="Times New Roman"/>
              <w:sz w:val="32"/>
              <w:szCs w:val="32"/>
              <w:lang w:val="en-US" w:eastAsia="zh-CN"/>
            </w:rPr>
            <w:t>6</w:t>
          </w:r>
          <w:r>
            <w:rPr>
              <w:rFonts w:ascii="Times New Roman" w:hAnsi="Times New Roman"/>
              <w:sz w:val="32"/>
              <w:szCs w:val="32"/>
            </w:rPr>
            <w:fldChar w:fldCharType="end"/>
          </w:r>
        </w:p>
        <w:p>
          <w:pPr>
            <w:pStyle w:val="27"/>
            <w:tabs>
              <w:tab w:val="right" w:leader="dot" w:pos="8250"/>
            </w:tabs>
            <w:ind w:left="84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"_Toc26114_WPSOffice_Level3"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788887453"/>
              <w:placeholder>
                <w:docPart w:val="{82a099d1-a800-4979-b676-89d4b91a87cc}"/>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七、城乡文明建设成效显著</w:t>
              </w:r>
            </w:sdtContent>
          </w:sdt>
          <w:r>
            <w:rPr>
              <w:rFonts w:ascii="Times New Roman" w:hAnsi="Times New Roman"/>
              <w:sz w:val="32"/>
              <w:szCs w:val="32"/>
            </w:rPr>
            <w:tab/>
          </w:r>
          <w:r>
            <w:rPr>
              <w:rFonts w:hint="eastAsia" w:ascii="Times New Roman" w:hAnsi="Times New Roman"/>
              <w:sz w:val="32"/>
              <w:szCs w:val="32"/>
              <w:lang w:val="en-US" w:eastAsia="zh-CN"/>
            </w:rPr>
            <w:t>6</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"_Toc29965_WPSOffice_Level2"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939724640"/>
              <w:placeholder>
                <w:docPart w:val="{a143c638-6ed1-40da-9514-3a7c1883bc4e}"/>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第二节  存在问题</w:t>
              </w:r>
            </w:sdtContent>
          </w:sdt>
          <w:r>
            <w:rPr>
              <w:rFonts w:ascii="Times New Roman" w:hAnsi="Times New Roman"/>
              <w:sz w:val="32"/>
              <w:szCs w:val="32"/>
            </w:rPr>
            <w:tab/>
          </w:r>
          <w:bookmarkStart w:id="1" w:name="_Toc29965_WPSOffice_Level2Page"/>
          <w:r>
            <w:rPr>
              <w:rFonts w:hint="eastAsia" w:ascii="Times New Roman" w:hAnsi="Times New Roman"/>
              <w:sz w:val="32"/>
              <w:szCs w:val="32"/>
              <w:lang w:val="en-US" w:eastAsia="zh-CN"/>
            </w:rPr>
            <w:t>7</w:t>
          </w:r>
          <w:bookmarkEnd w:id="1"/>
          <w:r>
            <w:rPr>
              <w:rFonts w:ascii="Times New Roman" w:hAnsi="Times New Roman"/>
              <w:sz w:val="32"/>
              <w:szCs w:val="32"/>
            </w:rPr>
            <w:fldChar w:fldCharType="end"/>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"_Toc24708_WPSOffice_Level1"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856774599"/>
              <w:placeholder>
                <w:docPart w:val="{0058585f-9a77-4ce6-a2cd-93baa15194be}"/>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第二章  发展形势</w:t>
              </w:r>
            </w:sdtContent>
          </w:sdt>
          <w:r>
            <w:rPr>
              <w:rFonts w:ascii="Times New Roman" w:hAnsi="Times New Roman"/>
              <w:sz w:val="32"/>
              <w:szCs w:val="32"/>
            </w:rPr>
            <w:tab/>
          </w:r>
          <w:r>
            <w:rPr>
              <w:rFonts w:hint="eastAsia" w:ascii="Times New Roman" w:hAnsi="Times New Roman"/>
              <w:sz w:val="32"/>
              <w:szCs w:val="32"/>
              <w:lang w:val="en-US" w:eastAsia="zh-CN"/>
            </w:rPr>
            <w:t>8</w:t>
          </w:r>
          <w:r>
            <w:rPr>
              <w:rFonts w:ascii="Times New Roman" w:hAnsi="Times New Roman"/>
              <w:sz w:val="32"/>
              <w:szCs w:val="32"/>
            </w:rPr>
            <w:fldChar w:fldCharType="end"/>
          </w:r>
        </w:p>
        <w:p>
          <w:pPr>
            <w:pStyle w:val="25"/>
            <w:tabs>
              <w:tab w:val="right" w:leader="dot" w:pos="8250"/>
            </w:tabs>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"_Toc26826_WPSOffice_Level1"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1046444634"/>
              <w:placeholder>
                <w:docPart w:val="{04dccb56-f62f-4699-87d6-776005ebfe55}"/>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第三章  总体思路</w:t>
              </w:r>
            </w:sdtContent>
          </w:sdt>
          <w:r>
            <w:rPr>
              <w:rFonts w:ascii="Times New Roman" w:hAnsi="Times New Roman"/>
              <w:sz w:val="32"/>
              <w:szCs w:val="32"/>
            </w:rPr>
            <w:tab/>
          </w:r>
          <w:r>
            <w:rPr>
              <w:rFonts w:hint="eastAsia" w:ascii="Times New Roman" w:hAnsi="Times New Roman"/>
              <w:sz w:val="32"/>
              <w:szCs w:val="32"/>
              <w:lang w:val="en-US" w:eastAsia="zh-CN"/>
            </w:rPr>
            <w:t>1</w:t>
          </w:r>
          <w:r>
            <w:rPr>
              <w:rFonts w:ascii="Times New Roman" w:hAnsi="Times New Roman"/>
              <w:sz w:val="32"/>
              <w:szCs w:val="32"/>
            </w:rPr>
            <w:fldChar w:fldCharType="end"/>
          </w:r>
          <w:r>
            <w:rPr>
              <w:rFonts w:hint="eastAsia" w:ascii="Times New Roman" w:hAnsi="Times New Roman"/>
              <w:sz w:val="32"/>
              <w:szCs w:val="32"/>
              <w:lang w:val="en-US" w:eastAsia="zh-CN"/>
            </w:rPr>
            <w:t>0</w:t>
          </w:r>
        </w:p>
        <w:p>
          <w:pPr>
            <w:pStyle w:val="26"/>
            <w:tabs>
              <w:tab w:val="right" w:leader="dot" w:pos="8250"/>
            </w:tabs>
            <w:ind w:left="42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"_Toc24708_WPSOffice_Level2"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942670086"/>
              <w:placeholder>
                <w:docPart w:val="{ae8d5c3b-62fc-45a4-9eb7-2f8edb6db0b1}"/>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第一节  指导思想</w:t>
              </w:r>
            </w:sdtContent>
          </w:sdt>
          <w:r>
            <w:rPr>
              <w:rFonts w:ascii="Times New Roman" w:hAnsi="Times New Roman"/>
              <w:sz w:val="32"/>
              <w:szCs w:val="32"/>
            </w:rPr>
            <w:tab/>
          </w:r>
          <w:r>
            <w:rPr>
              <w:rFonts w:hint="eastAsia" w:ascii="Times New Roman" w:hAnsi="Times New Roman"/>
              <w:sz w:val="32"/>
              <w:szCs w:val="32"/>
              <w:lang w:val="en-US" w:eastAsia="zh-CN"/>
            </w:rPr>
            <w:t>1</w:t>
          </w:r>
          <w:r>
            <w:rPr>
              <w:rFonts w:ascii="Times New Roman" w:hAnsi="Times New Roman"/>
              <w:sz w:val="32"/>
              <w:szCs w:val="32"/>
            </w:rPr>
            <w:fldChar w:fldCharType="end"/>
          </w:r>
          <w:r>
            <w:rPr>
              <w:rFonts w:hint="eastAsia" w:ascii="Times New Roman" w:hAnsi="Times New Roman"/>
              <w:sz w:val="32"/>
              <w:szCs w:val="32"/>
              <w:lang w:val="en-US" w:eastAsia="zh-CN"/>
            </w:rPr>
            <w:t>0</w:t>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"_Toc26826_WPSOffice_Level2"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450853555"/>
              <w:placeholder>
                <w:docPart w:val="{c5b52858-522b-438b-8641-888ecc453b15}"/>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第二节  基本原则</w:t>
              </w:r>
            </w:sdtContent>
          </w:sdt>
          <w:r>
            <w:rPr>
              <w:rFonts w:ascii="Times New Roman" w:hAnsi="Times New Roman"/>
              <w:sz w:val="32"/>
              <w:szCs w:val="32"/>
            </w:rPr>
            <w:tab/>
          </w:r>
          <w:bookmarkStart w:id="2" w:name="_Toc26826_WPSOffice_Level2Page"/>
          <w:r>
            <w:rPr>
              <w:rFonts w:ascii="Times New Roman" w:hAnsi="Times New Roman"/>
              <w:sz w:val="32"/>
              <w:szCs w:val="32"/>
            </w:rPr>
            <w:t>1</w:t>
          </w:r>
          <w:bookmarkEnd w:id="2"/>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"_Toc28903_WPSOffice_Level2"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624776078"/>
              <w:placeholder>
                <w:docPart w:val="{738a163c-67d1-4a34-957c-5a55d7e911c2}"/>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第三节  发展思路</w:t>
              </w:r>
            </w:sdtContent>
          </w:sdt>
          <w:r>
            <w:rPr>
              <w:rFonts w:ascii="Times New Roman" w:hAnsi="Times New Roman"/>
              <w:sz w:val="32"/>
              <w:szCs w:val="32"/>
            </w:rPr>
            <w:tab/>
          </w:r>
          <w:bookmarkStart w:id="3" w:name="_Toc28903_WPSOffice_Level2Page"/>
          <w:r>
            <w:rPr>
              <w:rFonts w:ascii="Times New Roman" w:hAnsi="Times New Roman"/>
              <w:sz w:val="32"/>
              <w:szCs w:val="32"/>
            </w:rPr>
            <w:t>1</w:t>
          </w:r>
          <w:bookmarkEnd w:id="3"/>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"_Toc13046_WPSOffice_Level2"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29654557"/>
              <w:placeholder>
                <w:docPart w:val="{5f11d472-c94d-4bb2-a252-841a6126cd73}"/>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第四节  发展目标</w:t>
              </w:r>
            </w:sdtContent>
          </w:sdt>
          <w:r>
            <w:rPr>
              <w:rFonts w:ascii="Times New Roman" w:hAnsi="Times New Roman"/>
              <w:sz w:val="32"/>
              <w:szCs w:val="32"/>
            </w:rPr>
            <w:tab/>
          </w:r>
          <w:bookmarkStart w:id="4" w:name="_Toc13046_WPSOffice_Level2Page"/>
          <w:r>
            <w:rPr>
              <w:rFonts w:ascii="Times New Roman" w:hAnsi="Times New Roman"/>
              <w:sz w:val="32"/>
              <w:szCs w:val="32"/>
            </w:rPr>
            <w:t>1</w:t>
          </w:r>
          <w:bookmarkEnd w:id="4"/>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"_Toc28903_WPSOffice_Level1"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796950720"/>
              <w:placeholder>
                <w:docPart w:val="{caadb464-60d6-4da0-8e63-cb9307f4b1c7}"/>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第四章  规划目标</w:t>
              </w:r>
            </w:sdtContent>
          </w:sdt>
          <w:r>
            <w:rPr>
              <w:rFonts w:ascii="Times New Roman" w:hAnsi="Times New Roman"/>
              <w:sz w:val="32"/>
              <w:szCs w:val="32"/>
            </w:rPr>
            <w:tab/>
          </w:r>
          <w:bookmarkStart w:id="5" w:name="_Toc28903_WPSOffice_Level1Page"/>
          <w:r>
            <w:rPr>
              <w:rFonts w:ascii="Times New Roman" w:hAnsi="Times New Roman"/>
              <w:sz w:val="32"/>
              <w:szCs w:val="32"/>
            </w:rPr>
            <w:t>1</w:t>
          </w:r>
          <w:bookmarkEnd w:id="5"/>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"_Toc26114_WPSOffice_Level2"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804689452"/>
              <w:placeholder>
                <w:docPart w:val="{4b23777b-228d-40b3-9d10-e8f7f613b70b}"/>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第一节 产业发展</w:t>
              </w:r>
            </w:sdtContent>
          </w:sdt>
          <w:r>
            <w:rPr>
              <w:rFonts w:ascii="Times New Roman" w:hAnsi="Times New Roman"/>
              <w:sz w:val="32"/>
              <w:szCs w:val="32"/>
            </w:rPr>
            <w:tab/>
          </w:r>
          <w:bookmarkStart w:id="6" w:name="_Toc26114_WPSOffice_Level2Page"/>
          <w:r>
            <w:rPr>
              <w:rFonts w:ascii="Times New Roman" w:hAnsi="Times New Roman"/>
              <w:sz w:val="32"/>
              <w:szCs w:val="32"/>
            </w:rPr>
            <w:t>1</w:t>
          </w:r>
          <w:bookmarkEnd w:id="6"/>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"_Toc2017_WPSOffice_Level3"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536359642"/>
              <w:placeholder>
                <w:docPart w:val="{a5c2c28c-32a7-49c8-9991-44df1ed7c9eb}"/>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（一）生态农业规划</w:t>
              </w:r>
            </w:sdtContent>
          </w:sdt>
          <w:r>
            <w:rPr>
              <w:rFonts w:ascii="Times New Roman" w:hAnsi="Times New Roman"/>
              <w:sz w:val="32"/>
              <w:szCs w:val="32"/>
            </w:rPr>
            <w:tab/>
          </w:r>
          <w:bookmarkStart w:id="7" w:name="_Toc2017_WPSOffice_Level3Page"/>
          <w:r>
            <w:rPr>
              <w:rFonts w:ascii="Times New Roman" w:hAnsi="Times New Roman"/>
              <w:sz w:val="32"/>
              <w:szCs w:val="32"/>
            </w:rPr>
            <w:t>1</w:t>
          </w:r>
          <w:bookmarkEnd w:id="7"/>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7"/>
            <w:tabs>
              <w:tab w:val="right" w:leader="dot" w:pos="8250"/>
            </w:tabs>
            <w:ind w:left="840"/>
            <w:rPr>
              <w:rFonts w:ascii="Times New Roman" w:hAnsi="Times New Roman"/>
            </w:rPr>
            <w:sectPr>
              <w:footerReference r:id="rId3" w:type="default"/>
              <w:pgSz w:w="11850" w:h="16783"/>
              <w:pgMar w:top="1440" w:right="1800" w:bottom="1440" w:left="1800" w:header="851" w:footer="992" w:gutter="0"/>
              <w:pgNumType w:fmt="decimal" w:start="1"/>
              <w:cols w:space="425" w:num="1"/>
              <w:docGrid w:type="lines" w:linePitch="312" w:charSpace="0"/>
            </w:sectPr>
          </w:pP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"_Toc15663_WPSOffice_Level3"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2059071619"/>
              <w:placeholder>
                <w:docPart w:val="{930d088a-cc89-4951-aecd-571d4af12c22}"/>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（二）制造业规划</w:t>
              </w:r>
            </w:sdtContent>
          </w:sdt>
          <w:r>
            <w:rPr>
              <w:rFonts w:ascii="Times New Roman" w:hAnsi="Times New Roman"/>
              <w:sz w:val="32"/>
              <w:szCs w:val="32"/>
            </w:rPr>
            <w:tab/>
          </w:r>
          <w:bookmarkStart w:id="8" w:name="_Toc15663_WPSOffice_Level3Page"/>
          <w:r>
            <w:rPr>
              <w:rFonts w:ascii="Times New Roman" w:hAnsi="Times New Roman"/>
              <w:sz w:val="32"/>
              <w:szCs w:val="32"/>
            </w:rPr>
            <w:t>1</w:t>
          </w:r>
          <w:bookmarkEnd w:id="8"/>
          <w:r>
            <w:rPr>
              <w:rFonts w:hint="eastAsia" w:ascii="Times New Roman" w:hAnsi="Times New Roman"/>
              <w:sz w:val="32"/>
              <w:szCs w:val="32"/>
              <w:lang w:val="en-US" w:eastAsia="zh-CN"/>
            </w:rPr>
            <w:t>4</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"_Toc10423_WPSOffice_Level3"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2147312273"/>
              <w:placeholder>
                <w:docPart w:val="{250e7ecd-eeb6-434c-a636-d569ec328f8e}"/>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（三）商贸物流产业规划</w:t>
              </w:r>
            </w:sdtContent>
          </w:sdt>
          <w:r>
            <w:rPr>
              <w:rFonts w:ascii="Times New Roman" w:hAnsi="Times New Roman"/>
              <w:sz w:val="32"/>
              <w:szCs w:val="32"/>
            </w:rPr>
            <w:tab/>
          </w:r>
          <w:bookmarkStart w:id="9" w:name="_Toc10423_WPSOffice_Level3Page"/>
          <w:r>
            <w:rPr>
              <w:rFonts w:ascii="Times New Roman" w:hAnsi="Times New Roman"/>
              <w:sz w:val="32"/>
              <w:szCs w:val="32"/>
            </w:rPr>
            <w:t>1</w:t>
          </w:r>
          <w:bookmarkEnd w:id="9"/>
          <w:r>
            <w:rPr>
              <w:rFonts w:hint="eastAsia" w:ascii="Times New Roman" w:hAnsi="Times New Roman"/>
              <w:sz w:val="32"/>
              <w:szCs w:val="32"/>
              <w:lang w:val="en-US" w:eastAsia="zh-CN"/>
            </w:rPr>
            <w:t>4</w:t>
          </w:r>
          <w:r>
            <w:rPr>
              <w:rFonts w:ascii="Times New Roman" w:hAnsi="Times New Roman"/>
              <w:sz w:val="32"/>
              <w:szCs w:val="32"/>
            </w:rPr>
            <w:fldChar w:fldCharType="end"/>
          </w:r>
        </w:p>
        <w:p>
          <w:pPr>
            <w:pStyle w:val="27"/>
            <w:tabs>
              <w:tab w:val="right" w:leader="dot" w:pos="8250"/>
            </w:tabs>
            <w:ind w:left="84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"_Toc28467_WPSOffice_Level3"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545202481"/>
              <w:placeholder>
                <w:docPart w:val="{961604f1-c212-4dd1-be50-3a1b476ec4d7}"/>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（四）文化旅游产业</w:t>
              </w:r>
            </w:sdtContent>
          </w:sdt>
          <w:r>
            <w:rPr>
              <w:rFonts w:ascii="Times New Roman" w:hAnsi="Times New Roman"/>
              <w:sz w:val="32"/>
              <w:szCs w:val="32"/>
            </w:rPr>
            <w:tab/>
          </w:r>
          <w:r>
            <w:rPr>
              <w:rFonts w:hint="eastAsia" w:ascii="Times New Roman" w:hAnsi="Times New Roman"/>
              <w:sz w:val="32"/>
              <w:szCs w:val="32"/>
              <w:lang w:val="en-US" w:eastAsia="zh-CN"/>
            </w:rPr>
            <w:t>16</w:t>
          </w:r>
          <w:r>
            <w:rPr>
              <w:rFonts w:ascii="Times New Roman" w:hAnsi="Times New Roman"/>
              <w:sz w:val="32"/>
              <w:szCs w:val="32"/>
            </w:rPr>
            <w:fldChar w:fldCharType="end"/>
          </w:r>
        </w:p>
        <w:p>
          <w:pPr>
            <w:pStyle w:val="26"/>
            <w:tabs>
              <w:tab w:val="right" w:leader="dot" w:pos="8250"/>
            </w:tabs>
            <w:ind w:left="42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"_Toc2017_WPSOffice_Level2"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2041125223"/>
              <w:placeholder>
                <w:docPart w:val="{71d6a1d5-958c-4245-be00-33c4daa784d8}"/>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第二节  基础设施建设</w:t>
              </w:r>
            </w:sdtContent>
          </w:sdt>
          <w:r>
            <w:rPr>
              <w:rFonts w:ascii="Times New Roman" w:hAnsi="Times New Roman"/>
              <w:sz w:val="32"/>
              <w:szCs w:val="32"/>
            </w:rPr>
            <w:tab/>
          </w:r>
          <w:r>
            <w:rPr>
              <w:rFonts w:hint="eastAsia" w:ascii="Times New Roman" w:hAnsi="Times New Roman"/>
              <w:sz w:val="32"/>
              <w:szCs w:val="32"/>
              <w:lang w:val="en-US" w:eastAsia="zh-CN"/>
            </w:rPr>
            <w:t>16</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"_Toc15925_WPSOffice_Level3"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54306115"/>
              <w:placeholder>
                <w:docPart w:val="{f145cc9f-9656-480c-8e58-7e19cfd7a086}"/>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一、加快交通基础设施建设</w:t>
              </w:r>
            </w:sdtContent>
          </w:sdt>
          <w:r>
            <w:rPr>
              <w:rFonts w:ascii="Times New Roman" w:hAnsi="Times New Roman"/>
              <w:sz w:val="32"/>
              <w:szCs w:val="32"/>
            </w:rPr>
            <w:tab/>
          </w:r>
          <w:bookmarkStart w:id="10" w:name="_Toc15925_WPSOffice_Level3Page"/>
          <w:r>
            <w:rPr>
              <w:rFonts w:hint="eastAsia" w:ascii="Times New Roman" w:hAnsi="Times New Roman"/>
              <w:sz w:val="32"/>
              <w:szCs w:val="32"/>
              <w:lang w:val="en-US" w:eastAsia="zh-CN"/>
            </w:rPr>
            <w:t>16</w:t>
          </w:r>
          <w:bookmarkEnd w:id="10"/>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"_Toc28865_WPSOffice_Level3"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262689050"/>
              <w:placeholder>
                <w:docPart w:val="{42f8743c-33e0-4440-a774-5347323a47b4}"/>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二、夯实水利基础保障</w:t>
              </w:r>
            </w:sdtContent>
          </w:sdt>
          <w:r>
            <w:rPr>
              <w:rFonts w:ascii="Times New Roman" w:hAnsi="Times New Roman"/>
              <w:sz w:val="32"/>
              <w:szCs w:val="32"/>
            </w:rPr>
            <w:tab/>
          </w:r>
          <w:bookmarkStart w:id="11" w:name="_Toc28865_WPSOffice_Level3Page"/>
          <w:r>
            <w:rPr>
              <w:rFonts w:hint="eastAsia" w:ascii="Times New Roman" w:hAnsi="Times New Roman"/>
              <w:sz w:val="32"/>
              <w:szCs w:val="32"/>
              <w:lang w:val="en-US" w:eastAsia="zh-CN"/>
            </w:rPr>
            <w:t>18</w:t>
          </w:r>
          <w:bookmarkEnd w:id="11"/>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"_Toc9626_WPSOffice_Level3"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526779097"/>
              <w:placeholder>
                <w:docPart w:val="{25d24a00-9e2e-4c9b-96ee-55ab34d05e17}"/>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三、补齐公共服务设施短板</w:t>
              </w:r>
            </w:sdtContent>
          </w:sdt>
          <w:r>
            <w:rPr>
              <w:rFonts w:ascii="Times New Roman" w:hAnsi="Times New Roman"/>
              <w:sz w:val="32"/>
              <w:szCs w:val="32"/>
            </w:rPr>
            <w:tab/>
          </w:r>
          <w:bookmarkStart w:id="12" w:name="_Toc9626_WPSOffice_Level3Page"/>
          <w:r>
            <w:rPr>
              <w:rFonts w:hint="eastAsia" w:ascii="Times New Roman" w:hAnsi="Times New Roman"/>
              <w:sz w:val="32"/>
              <w:szCs w:val="32"/>
              <w:lang w:val="en-US" w:eastAsia="zh-CN"/>
            </w:rPr>
            <w:t>19</w:t>
          </w:r>
          <w:bookmarkEnd w:id="12"/>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"_Toc15663_WPSOffice_Level2"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547058959"/>
              <w:placeholder>
                <w:docPart w:val="{0cce581c-f892-462d-8893-be066d85fc48}"/>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第三节 国土综合整治和人居环境建设</w:t>
              </w:r>
            </w:sdtContent>
          </w:sdt>
          <w:r>
            <w:rPr>
              <w:rFonts w:ascii="Times New Roman" w:hAnsi="Times New Roman"/>
              <w:sz w:val="32"/>
              <w:szCs w:val="32"/>
            </w:rPr>
            <w:tab/>
          </w:r>
          <w:bookmarkStart w:id="13" w:name="_Toc15663_WPSOffice_Level2Page"/>
          <w:r>
            <w:rPr>
              <w:rFonts w:ascii="Times New Roman" w:hAnsi="Times New Roman"/>
              <w:sz w:val="32"/>
              <w:szCs w:val="32"/>
            </w:rPr>
            <w:t>2</w:t>
          </w:r>
          <w:bookmarkEnd w:id="13"/>
          <w:r>
            <w:rPr>
              <w:rFonts w:hint="eastAsia" w:ascii="Times New Roman" w:hAnsi="Times New Roman"/>
              <w:sz w:val="32"/>
              <w:szCs w:val="32"/>
              <w:lang w:val="en-US" w:eastAsia="zh-CN"/>
            </w:rPr>
            <w:t>0</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"_Toc24584_WPSOffice_Level3"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844985283"/>
              <w:placeholder>
                <w:docPart w:val="{cc2cccda-d05a-4ac7-9575-2d7e9f40a5d6}"/>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一、推进国土综合整治</w:t>
              </w:r>
            </w:sdtContent>
          </w:sdt>
          <w:r>
            <w:rPr>
              <w:rFonts w:ascii="Times New Roman" w:hAnsi="Times New Roman"/>
              <w:sz w:val="32"/>
              <w:szCs w:val="32"/>
            </w:rPr>
            <w:tab/>
          </w:r>
          <w:bookmarkStart w:id="14" w:name="_Toc24584_WPSOffice_Level3Page"/>
          <w:r>
            <w:rPr>
              <w:rFonts w:ascii="Times New Roman" w:hAnsi="Times New Roman"/>
              <w:sz w:val="32"/>
              <w:szCs w:val="32"/>
            </w:rPr>
            <w:t>2</w:t>
          </w:r>
          <w:bookmarkEnd w:id="14"/>
          <w:r>
            <w:rPr>
              <w:rFonts w:hint="eastAsia" w:ascii="Times New Roman" w:hAnsi="Times New Roman"/>
              <w:sz w:val="32"/>
              <w:szCs w:val="32"/>
              <w:lang w:val="en-US" w:eastAsia="zh-CN"/>
            </w:rPr>
            <w:t>0</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"_Toc10882_WPSOffice_Level3"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604153953"/>
              <w:placeholder>
                <w:docPart w:val="{0c8ec9d9-2dc8-43a2-9e26-b4da74f3f483}"/>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二、全面提升人居环境</w:t>
              </w:r>
            </w:sdtContent>
          </w:sdt>
          <w:r>
            <w:rPr>
              <w:rFonts w:ascii="Times New Roman" w:hAnsi="Times New Roman"/>
              <w:sz w:val="32"/>
              <w:szCs w:val="32"/>
            </w:rPr>
            <w:tab/>
          </w:r>
          <w:bookmarkStart w:id="15" w:name="_Toc10882_WPSOffice_Level3Page"/>
          <w:r>
            <w:rPr>
              <w:rFonts w:ascii="Times New Roman" w:hAnsi="Times New Roman"/>
              <w:sz w:val="32"/>
              <w:szCs w:val="32"/>
            </w:rPr>
            <w:t>2</w:t>
          </w:r>
          <w:bookmarkEnd w:id="15"/>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"_Toc10423_WPSOffice_Level2"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206608537"/>
              <w:placeholder>
                <w:docPart w:val="{cc803242-d1f9-4da9-b0a2-6523dd969897}"/>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第四节  弘扬提升优秀传统文化</w:t>
              </w:r>
            </w:sdtContent>
          </w:sdt>
          <w:r>
            <w:rPr>
              <w:rFonts w:ascii="Times New Roman" w:hAnsi="Times New Roman"/>
              <w:sz w:val="32"/>
              <w:szCs w:val="32"/>
            </w:rPr>
            <w:tab/>
          </w:r>
          <w:bookmarkStart w:id="16" w:name="_Toc10423_WPSOffice_Level2Page"/>
          <w:r>
            <w:rPr>
              <w:rFonts w:ascii="Times New Roman" w:hAnsi="Times New Roman"/>
              <w:sz w:val="32"/>
              <w:szCs w:val="32"/>
            </w:rPr>
            <w:t>2</w:t>
          </w:r>
          <w:bookmarkEnd w:id="16"/>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"_Toc4024_WPSOffice_Level3"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797837259"/>
              <w:placeholder>
                <w:docPart w:val="{a5c6936c-ba2e-414c-b166-885092f862c1}"/>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一、保护乡土传统文化</w:t>
              </w:r>
            </w:sdtContent>
          </w:sdt>
          <w:r>
            <w:rPr>
              <w:rFonts w:ascii="Times New Roman" w:hAnsi="Times New Roman"/>
              <w:sz w:val="32"/>
              <w:szCs w:val="32"/>
            </w:rPr>
            <w:tab/>
          </w:r>
          <w:bookmarkStart w:id="17" w:name="_Toc4024_WPSOffice_Level3Page"/>
          <w:r>
            <w:rPr>
              <w:rFonts w:ascii="Times New Roman" w:hAnsi="Times New Roman"/>
              <w:sz w:val="32"/>
              <w:szCs w:val="32"/>
            </w:rPr>
            <w:t>2</w:t>
          </w:r>
          <w:bookmarkEnd w:id="17"/>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"_Toc15448_WPSOffice_Level3"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2119134734"/>
              <w:placeholder>
                <w:docPart w:val="{568816ec-cd46-4224-a1d6-32ab6c1937c3}"/>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二、发展繁荣民族特色文化</w:t>
              </w:r>
            </w:sdtContent>
          </w:sdt>
          <w:r>
            <w:rPr>
              <w:rFonts w:ascii="Times New Roman" w:hAnsi="Times New Roman"/>
              <w:sz w:val="32"/>
              <w:szCs w:val="32"/>
            </w:rPr>
            <w:tab/>
          </w:r>
          <w:bookmarkStart w:id="18" w:name="_Toc15448_WPSOffice_Level3Page"/>
          <w:r>
            <w:rPr>
              <w:rFonts w:ascii="Times New Roman" w:hAnsi="Times New Roman"/>
              <w:sz w:val="32"/>
              <w:szCs w:val="32"/>
            </w:rPr>
            <w:t>2</w:t>
          </w:r>
          <w:bookmarkEnd w:id="18"/>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"_Toc25377_WPSOffice_Level3"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272355276"/>
              <w:placeholder>
                <w:docPart w:val="{c8138017-8922-41b1-80de-ecc4dbe6efce}"/>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三、发展文化旅游产业</w:t>
              </w:r>
            </w:sdtContent>
          </w:sdt>
          <w:r>
            <w:rPr>
              <w:rFonts w:ascii="Times New Roman" w:hAnsi="Times New Roman"/>
              <w:sz w:val="32"/>
              <w:szCs w:val="32"/>
            </w:rPr>
            <w:tab/>
          </w:r>
          <w:bookmarkStart w:id="19" w:name="_Toc25377_WPSOffice_Level3Page"/>
          <w:r>
            <w:rPr>
              <w:rFonts w:ascii="Times New Roman" w:hAnsi="Times New Roman"/>
              <w:sz w:val="32"/>
              <w:szCs w:val="32"/>
            </w:rPr>
            <w:t>2</w:t>
          </w:r>
          <w:bookmarkEnd w:id="19"/>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"_Toc25718_WPSOffice_Level3"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835909206"/>
              <w:placeholder>
                <w:docPart w:val="{99728cee-b634-4a6e-849a-1da581ee6a2a}"/>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四、改善乡村公共文化服务</w:t>
              </w:r>
            </w:sdtContent>
          </w:sdt>
          <w:r>
            <w:rPr>
              <w:rFonts w:ascii="Times New Roman" w:hAnsi="Times New Roman"/>
              <w:sz w:val="32"/>
              <w:szCs w:val="32"/>
            </w:rPr>
            <w:tab/>
          </w:r>
          <w:bookmarkStart w:id="20" w:name="_Toc25718_WPSOffice_Level3Page"/>
          <w:r>
            <w:rPr>
              <w:rFonts w:ascii="Times New Roman" w:hAnsi="Times New Roman"/>
              <w:sz w:val="32"/>
              <w:szCs w:val="32"/>
            </w:rPr>
            <w:t>2</w:t>
          </w:r>
          <w:bookmarkEnd w:id="20"/>
          <w:r>
            <w:rPr>
              <w:rFonts w:hint="eastAsia" w:ascii="Times New Roman" w:hAnsi="Times New Roman"/>
              <w:sz w:val="32"/>
              <w:szCs w:val="32"/>
              <w:lang w:val="en-US" w:eastAsia="zh-CN"/>
            </w:rPr>
            <w:t>4</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"_Toc19546_WPSOffice_Level3"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505196827"/>
              <w:placeholder>
                <w:docPart w:val="{85429a3f-4289-4a04-8fe7-f7efdb73b1ed}"/>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五、培育壮大乡村文化队伍</w:t>
              </w:r>
            </w:sdtContent>
          </w:sdt>
          <w:r>
            <w:rPr>
              <w:rFonts w:ascii="Times New Roman" w:hAnsi="Times New Roman"/>
              <w:sz w:val="32"/>
              <w:szCs w:val="32"/>
            </w:rPr>
            <w:tab/>
          </w:r>
          <w:bookmarkStart w:id="21" w:name="_Toc19546_WPSOffice_Level3Page"/>
          <w:r>
            <w:rPr>
              <w:rFonts w:ascii="Times New Roman" w:hAnsi="Times New Roman"/>
              <w:sz w:val="32"/>
              <w:szCs w:val="32"/>
            </w:rPr>
            <w:t>2</w:t>
          </w:r>
          <w:bookmarkEnd w:id="21"/>
          <w:r>
            <w:rPr>
              <w:rFonts w:hint="eastAsia" w:ascii="Times New Roman" w:hAnsi="Times New Roman"/>
              <w:sz w:val="32"/>
              <w:szCs w:val="32"/>
              <w:lang w:val="en-US" w:eastAsia="zh-CN"/>
            </w:rPr>
            <w:t>5</w:t>
          </w:r>
          <w:r>
            <w:rPr>
              <w:rFonts w:ascii="Times New Roman" w:hAnsi="Times New Roman"/>
              <w:sz w:val="32"/>
              <w:szCs w:val="32"/>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"_Toc28467_WPSOffice_Level2"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345553289"/>
              <w:placeholder>
                <w:docPart w:val="{ed95fda5-bb4e-431a-bc17-7e01ff28f48b}"/>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第五节 民生保障</w:t>
              </w:r>
            </w:sdtContent>
          </w:sdt>
          <w:r>
            <w:rPr>
              <w:rFonts w:ascii="Times New Roman" w:hAnsi="Times New Roman"/>
              <w:sz w:val="32"/>
              <w:szCs w:val="32"/>
            </w:rPr>
            <w:tab/>
          </w:r>
          <w:bookmarkStart w:id="22" w:name="_Toc28467_WPSOffice_Level2Page"/>
          <w:r>
            <w:rPr>
              <w:rFonts w:ascii="Times New Roman" w:hAnsi="Times New Roman"/>
              <w:sz w:val="32"/>
              <w:szCs w:val="32"/>
            </w:rPr>
            <w:t>2</w:t>
          </w:r>
          <w:bookmarkEnd w:id="22"/>
          <w:r>
            <w:rPr>
              <w:rFonts w:hint="eastAsia" w:ascii="Times New Roman" w:hAnsi="Times New Roman"/>
              <w:sz w:val="32"/>
              <w:szCs w:val="32"/>
              <w:lang w:val="en-US" w:eastAsia="zh-CN"/>
            </w:rPr>
            <w:t>5</w:t>
          </w:r>
          <w:r>
            <w:rPr>
              <w:rFonts w:ascii="Times New Roman" w:hAnsi="Times New Roman"/>
              <w:sz w:val="32"/>
              <w:szCs w:val="32"/>
            </w:rPr>
            <w:fldChar w:fldCharType="end"/>
          </w: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"_Toc10802_WPSOffice_Level3"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277361098"/>
              <w:placeholder>
                <w:docPart w:val="{2f134893-3228-48c9-9f4a-debb35246d71}"/>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一、促进农村劳动力充分就业</w:t>
              </w:r>
            </w:sdtContent>
          </w:sdt>
          <w:r>
            <w:rPr>
              <w:rFonts w:ascii="Times New Roman" w:hAnsi="Times New Roman"/>
              <w:sz w:val="32"/>
              <w:szCs w:val="32"/>
            </w:rPr>
            <w:tab/>
          </w:r>
          <w:bookmarkStart w:id="23" w:name="_Toc10802_WPSOffice_Level3Page"/>
          <w:r>
            <w:rPr>
              <w:rFonts w:ascii="Times New Roman" w:hAnsi="Times New Roman"/>
              <w:sz w:val="32"/>
              <w:szCs w:val="32"/>
            </w:rPr>
            <w:t>2</w:t>
          </w:r>
          <w:bookmarkEnd w:id="23"/>
          <w:r>
            <w:rPr>
              <w:rFonts w:hint="eastAsia" w:ascii="Times New Roman" w:hAnsi="Times New Roman"/>
              <w:sz w:val="32"/>
              <w:szCs w:val="32"/>
              <w:lang w:val="en-US" w:eastAsia="zh-CN"/>
            </w:rPr>
            <w:t>5</w:t>
          </w:r>
          <w:r>
            <w:rPr>
              <w:rFonts w:ascii="Times New Roman" w:hAnsi="Times New Roman"/>
              <w:sz w:val="32"/>
              <w:szCs w:val="32"/>
            </w:rPr>
            <w:fldChar w:fldCharType="end"/>
          </w:r>
        </w:p>
        <w:p>
          <w:pPr>
            <w:pStyle w:val="27"/>
            <w:tabs>
              <w:tab w:val="right" w:leader="dot" w:pos="8250"/>
            </w:tabs>
            <w:ind w:left="84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"_Toc1170_WPSOffice_Level3"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522790346"/>
              <w:placeholder>
                <w:docPart w:val="{699df026-fdc0-4211-8b9e-57e3401882e9}"/>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二、提高村集体保障能力</w:t>
              </w:r>
            </w:sdtContent>
          </w:sdt>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r>
            <w:rPr>
              <w:rFonts w:hint="eastAsia" w:ascii="Times New Roman" w:hAnsi="Times New Roman"/>
              <w:sz w:val="32"/>
              <w:szCs w:val="32"/>
              <w:lang w:val="en-US" w:eastAsia="zh-CN"/>
            </w:rPr>
            <w:t>6</w:t>
          </w:r>
        </w:p>
        <w:p>
          <w:pPr>
            <w:pStyle w:val="26"/>
            <w:tabs>
              <w:tab w:val="right" w:leader="dot" w:pos="8250"/>
            </w:tabs>
            <w:ind w:left="42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"_Toc15925_WPSOffice_Level2"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1372996293"/>
              <w:placeholder>
                <w:docPart w:val="{a968a4cc-83ac-4d37-aa63-55f876fd3b37}"/>
              </w:placeholder>
            </w:sdtPr>
            <w:sdtEndPr>
              <w:rPr>
                <w:rFonts w:ascii="Times New Roman" w:hAnsi="Times New Roman" w:eastAsia="黑体" w:cs="Times New Roman"/>
                <w:kern w:val="44"/>
                <w:sz w:val="32"/>
                <w:szCs w:val="32"/>
              </w:rPr>
            </w:sdtEndPr>
            <w:sdtContent>
              <w:r>
                <w:rPr>
                  <w:rFonts w:hint="eastAsia" w:ascii="Times New Roman" w:hAnsi="Times New Roman" w:eastAsia="方正楷体_GBK" w:cs="方正楷体_GBK"/>
                  <w:sz w:val="32"/>
                  <w:szCs w:val="32"/>
                </w:rPr>
                <w:t xml:space="preserve">第六节 </w:t>
              </w:r>
              <w:r>
                <w:rPr>
                  <w:rFonts w:hint="eastAsia" w:ascii="Times New Roman" w:hAnsi="Times New Roman" w:eastAsia="方正楷体_GBK" w:cs="方正楷体_GBK"/>
                  <w:sz w:val="32"/>
                  <w:szCs w:val="32"/>
                  <w:lang w:eastAsia="zh-CN"/>
                </w:rPr>
                <w:t>不断提升基层治理水平</w:t>
              </w:r>
            </w:sdtContent>
          </w:sdt>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r>
            <w:rPr>
              <w:rFonts w:hint="eastAsia" w:ascii="Times New Roman" w:hAnsi="Times New Roman"/>
              <w:sz w:val="32"/>
              <w:szCs w:val="32"/>
              <w:lang w:val="en-US" w:eastAsia="zh-CN"/>
            </w:rPr>
            <w:t>7</w:t>
          </w:r>
        </w:p>
        <w:p>
          <w:pPr>
            <w:pStyle w:val="27"/>
            <w:tabs>
              <w:tab w:val="right" w:leader="dot" w:pos="8250"/>
            </w:tabs>
            <w:ind w:left="840"/>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"_Toc15462_WPSOffice_Level3" </w:instrText>
          </w:r>
          <w:r>
            <w:rPr>
              <w:rFonts w:ascii="Times New Roman" w:hAnsi="Times New Roman"/>
            </w:rPr>
            <w:fldChar w:fldCharType="separate"/>
          </w:r>
          <w:r>
            <w:rPr>
              <w:rFonts w:hint="eastAsia" w:ascii="Times New Roman" w:hAnsi="Times New Roman" w:eastAsia="方正仿宋_GBK" w:cs="方正仿宋_GBK"/>
              <w:sz w:val="32"/>
              <w:szCs w:val="32"/>
              <w:lang w:eastAsia="zh-CN"/>
            </w:rPr>
            <w:t>一、加强基层党组织建设</w:t>
          </w:r>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r>
            <w:rPr>
              <w:rFonts w:hint="eastAsia" w:ascii="Times New Roman" w:hAnsi="Times New Roman"/>
              <w:sz w:val="32"/>
              <w:szCs w:val="32"/>
              <w:lang w:val="en-US" w:eastAsia="zh-CN"/>
            </w:rPr>
            <w:t>7</w:t>
          </w:r>
        </w:p>
        <w:p>
          <w:pPr>
            <w:pStyle w:val="27"/>
            <w:tabs>
              <w:tab w:val="right" w:leader="dot" w:pos="8250"/>
            </w:tabs>
            <w:rPr>
              <w:rFonts w:hint="eastAsia" w:ascii="Times New Roman" w:hAnsi="Times New Roman" w:eastAsiaTheme="minorEastAsia"/>
              <w:sz w:val="32"/>
              <w:szCs w:val="32"/>
              <w:lang w:val="en-US" w:eastAsia="zh-CN"/>
            </w:rPr>
          </w:pPr>
          <w:r>
            <w:rPr>
              <w:rFonts w:ascii="Times New Roman" w:hAnsi="Times New Roman"/>
            </w:rPr>
            <w:fldChar w:fldCharType="begin"/>
          </w:r>
          <w:r>
            <w:rPr>
              <w:rFonts w:ascii="Times New Roman" w:hAnsi="Times New Roman"/>
            </w:rPr>
            <w:instrText xml:space="preserve"> HYPERLINK \l "_Toc27112_WPSOffice_Level3"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1469353135"/>
              <w:placeholder>
                <w:docPart w:val="{63e7bf24-7604-415c-9530-125f65049812}"/>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二、促进“三治”有机结合</w:t>
              </w:r>
            </w:sdtContent>
          </w:sdt>
          <w:r>
            <w:rPr>
              <w:rFonts w:ascii="Times New Roman" w:hAnsi="Times New Roman"/>
              <w:sz w:val="32"/>
              <w:szCs w:val="32"/>
            </w:rPr>
            <w:tab/>
          </w:r>
          <w:r>
            <w:rPr>
              <w:rFonts w:hint="eastAsia" w:ascii="Times New Roman" w:hAnsi="Times New Roman"/>
              <w:sz w:val="32"/>
              <w:szCs w:val="32"/>
              <w:lang w:val="en-US" w:eastAsia="zh-CN"/>
            </w:rPr>
            <w:t>2</w:t>
          </w:r>
          <w:r>
            <w:rPr>
              <w:rFonts w:ascii="Times New Roman" w:hAnsi="Times New Roman"/>
              <w:sz w:val="32"/>
              <w:szCs w:val="32"/>
            </w:rPr>
            <w:fldChar w:fldCharType="end"/>
          </w:r>
          <w:r>
            <w:rPr>
              <w:rFonts w:hint="eastAsia" w:ascii="Times New Roman" w:hAnsi="Times New Roman"/>
              <w:sz w:val="32"/>
              <w:szCs w:val="32"/>
              <w:lang w:val="en-US" w:eastAsia="zh-CN"/>
            </w:rPr>
            <w:t>8</w:t>
          </w:r>
        </w:p>
        <w:p>
          <w:pPr>
            <w:pStyle w:val="27"/>
            <w:tabs>
              <w:tab w:val="right" w:leader="dot" w:pos="8250"/>
            </w:tabs>
            <w:ind w:left="840"/>
            <w:rPr>
              <w:rFonts w:ascii="Times New Roman" w:hAnsi="Times New Roman"/>
            </w:rPr>
            <w:sectPr>
              <w:footerReference r:id="rId4" w:type="default"/>
              <w:pgSz w:w="11850" w:h="16783"/>
              <w:pgMar w:top="1440" w:right="1800" w:bottom="1440" w:left="1800" w:header="851" w:footer="992" w:gutter="0"/>
              <w:pgNumType w:fmt="decimal" w:start="1"/>
              <w:cols w:space="425" w:num="1"/>
              <w:docGrid w:type="lines" w:linePitch="312" w:charSpace="0"/>
            </w:sectPr>
          </w:pPr>
        </w:p>
        <w:p>
          <w:pPr>
            <w:pStyle w:val="27"/>
            <w:tabs>
              <w:tab w:val="right" w:leader="dot" w:pos="8250"/>
            </w:tabs>
            <w:ind w:left="84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"_Toc9025_WPSOffice_Level3" </w:instrText>
          </w:r>
          <w:r>
            <w:rPr>
              <w:rFonts w:ascii="Times New Roman" w:hAnsi="Times New Roman"/>
            </w:rPr>
            <w:fldChar w:fldCharType="separate"/>
          </w:r>
          <w:sdt>
            <w:sdtPr>
              <w:rPr>
                <w:rFonts w:ascii="Times New Roman" w:hAnsi="Times New Roman" w:eastAsia="黑体" w:cs="Times New Roman"/>
                <w:kern w:val="44"/>
                <w:sz w:val="32"/>
                <w:szCs w:val="32"/>
              </w:rPr>
              <w:id w:val="904417059"/>
              <w:placeholder>
                <w:docPart w:val="{7a767c50-f78f-4f14-95b8-b2c1af1f44e1}"/>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rPr>
                <w:t>三、夯实基层政权</w:t>
              </w:r>
            </w:sdtContent>
          </w:sdt>
          <w:r>
            <w:rPr>
              <w:rFonts w:ascii="Times New Roman" w:hAnsi="Times New Roman"/>
              <w:sz w:val="32"/>
              <w:szCs w:val="32"/>
            </w:rPr>
            <w:tab/>
          </w:r>
          <w:bookmarkStart w:id="24" w:name="_Toc9025_WPSOffice_Level3Page"/>
          <w:r>
            <w:rPr>
              <w:rFonts w:ascii="Times New Roman" w:hAnsi="Times New Roman"/>
              <w:sz w:val="32"/>
              <w:szCs w:val="32"/>
            </w:rPr>
            <w:t>3</w:t>
          </w:r>
          <w:bookmarkEnd w:id="24"/>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"_Toc13046_WPSOffice_Level1"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1288779109"/>
              <w:placeholder>
                <w:docPart w:val="{5394cf54-14c8-430e-9e97-1e69715f69a6}"/>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第五章  远景展望</w:t>
              </w:r>
            </w:sdtContent>
          </w:sdt>
          <w:r>
            <w:rPr>
              <w:rFonts w:ascii="Times New Roman" w:hAnsi="Times New Roman"/>
              <w:sz w:val="32"/>
              <w:szCs w:val="32"/>
            </w:rPr>
            <w:tab/>
          </w:r>
          <w:bookmarkStart w:id="25" w:name="_Toc13046_WPSOffice_Level1Page"/>
          <w:r>
            <w:rPr>
              <w:rFonts w:ascii="Times New Roman" w:hAnsi="Times New Roman"/>
              <w:sz w:val="32"/>
              <w:szCs w:val="32"/>
            </w:rPr>
            <w:t>3</w:t>
          </w:r>
          <w:bookmarkEnd w:id="25"/>
          <w:r>
            <w:rPr>
              <w:rFonts w:hint="eastAsia" w:ascii="Times New Roman" w:hAnsi="Times New Roman"/>
              <w:sz w:val="32"/>
              <w:szCs w:val="32"/>
              <w:lang w:val="en-US" w:eastAsia="zh-CN"/>
            </w:rPr>
            <w:t>1</w:t>
          </w:r>
          <w:r>
            <w:rPr>
              <w:rFonts w:ascii="Times New Roman" w:hAnsi="Times New Roman"/>
              <w:sz w:val="32"/>
              <w:szCs w:val="32"/>
            </w:rPr>
            <w:fldChar w:fldCharType="end"/>
          </w:r>
        </w:p>
        <w:p>
          <w:pPr>
            <w:pStyle w:val="25"/>
            <w:tabs>
              <w:tab w:val="right" w:leader="dot" w:pos="8250"/>
            </w:tabs>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"_Toc26114_WPSOffice_Level1" </w:instrText>
          </w:r>
          <w:r>
            <w:rPr>
              <w:rFonts w:ascii="Times New Roman" w:hAnsi="Times New Roman"/>
            </w:rPr>
            <w:fldChar w:fldCharType="separate"/>
          </w:r>
          <w:sdt>
            <w:sdtPr>
              <w:rPr>
                <w:rFonts w:ascii="Times New Roman" w:hAnsi="Times New Roman" w:eastAsia="黑体" w:cs="Times New Roman"/>
                <w:kern w:val="44"/>
                <w:sz w:val="32"/>
                <w:szCs w:val="32"/>
              </w:rPr>
              <w:id w:val="-1510908484"/>
              <w:placeholder>
                <w:docPart w:val="{5d3de4e1-0304-4c6e-a4ef-a152c870b693}"/>
              </w:placeholder>
            </w:sdtPr>
            <w:sdtEndPr>
              <w:rPr>
                <w:rFonts w:ascii="Times New Roman" w:hAnsi="Times New Roman" w:eastAsia="黑体" w:cs="Times New Roman"/>
                <w:kern w:val="44"/>
                <w:sz w:val="32"/>
                <w:szCs w:val="32"/>
              </w:rPr>
            </w:sdtEndPr>
            <w:sdtContent>
              <w:r>
                <w:rPr>
                  <w:rFonts w:hint="eastAsia" w:ascii="Times New Roman" w:hAnsi="Times New Roman" w:eastAsia="方正黑体_GBK" w:cs="方正黑体_GBK"/>
                  <w:sz w:val="32"/>
                  <w:szCs w:val="32"/>
                </w:rPr>
                <w:t>第六章  保障措施</w:t>
              </w:r>
            </w:sdtContent>
          </w:sdt>
          <w:r>
            <w:rPr>
              <w:rFonts w:ascii="Times New Roman" w:hAnsi="Times New Roman"/>
              <w:sz w:val="32"/>
              <w:szCs w:val="32"/>
            </w:rPr>
            <w:tab/>
          </w:r>
          <w:bookmarkStart w:id="26" w:name="_Toc26114_WPSOffice_Level1Page"/>
          <w:r>
            <w:rPr>
              <w:rFonts w:ascii="Times New Roman" w:hAnsi="Times New Roman"/>
              <w:sz w:val="32"/>
              <w:szCs w:val="32"/>
            </w:rPr>
            <w:t>3</w:t>
          </w:r>
          <w:bookmarkEnd w:id="26"/>
          <w:r>
            <w:rPr>
              <w:rFonts w:hint="eastAsia" w:ascii="Times New Roman" w:hAnsi="Times New Roman"/>
              <w:sz w:val="32"/>
              <w:szCs w:val="32"/>
              <w:lang w:val="en-US" w:eastAsia="zh-CN"/>
            </w:rPr>
            <w:t>2</w:t>
          </w:r>
          <w:r>
            <w:rPr>
              <w:rFonts w:ascii="Times New Roman" w:hAnsi="Times New Roman"/>
              <w:sz w:val="32"/>
              <w:szCs w:val="32"/>
            </w:rPr>
            <w:fldChar w:fldCharType="end"/>
          </w:r>
        </w:p>
        <w:p>
          <w:pPr>
            <w:pStyle w:val="26"/>
            <w:tabs>
              <w:tab w:val="right" w:leader="dot" w:pos="8250"/>
            </w:tabs>
            <w:ind w:left="42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fldChar w:fldCharType="begin"/>
          </w:r>
          <w:r>
            <w:rPr>
              <w:rFonts w:hint="eastAsia" w:ascii="Times New Roman" w:hAnsi="Times New Roman" w:eastAsia="方正仿宋_GBK" w:cs="方正仿宋_GBK"/>
              <w:sz w:val="32"/>
              <w:szCs w:val="32"/>
              <w:lang w:val="en-US" w:eastAsia="zh-CN" w:bidi="ar-SA"/>
            </w:rPr>
            <w:instrText xml:space="preserve"> HYPERLINK \l "_Toc28865_WPSOffice_Level2" </w:instrText>
          </w:r>
          <w:r>
            <w:rPr>
              <w:rFonts w:hint="eastAsia" w:ascii="Times New Roman" w:hAnsi="Times New Roman" w:eastAsia="方正仿宋_GBK" w:cs="方正仿宋_GBK"/>
              <w:sz w:val="32"/>
              <w:szCs w:val="32"/>
              <w:lang w:val="en-US" w:eastAsia="zh-CN" w:bidi="ar-SA"/>
            </w:rPr>
            <w:fldChar w:fldCharType="separate"/>
          </w:r>
          <w:sdt>
            <w:sdtPr>
              <w:rPr>
                <w:rFonts w:hint="eastAsia" w:ascii="Times New Roman" w:hAnsi="Times New Roman" w:eastAsia="方正仿宋_GBK" w:cs="方正仿宋_GBK"/>
                <w:sz w:val="32"/>
                <w:szCs w:val="32"/>
                <w:lang w:val="en-US" w:eastAsia="zh-CN" w:bidi="ar-SA"/>
              </w:rPr>
              <w:id w:val="1533690481"/>
              <w:placeholder>
                <w:docPart w:val="{2e2a9166-a8cd-425a-8107-a6c292e46d10}"/>
              </w:placeholder>
            </w:sdtPr>
            <w:sdtEndPr>
              <w:rPr>
                <w:rFonts w:hint="eastAsia" w:ascii="Times New Roman" w:hAnsi="Times New Roman" w:eastAsia="方正仿宋_GBK" w:cs="方正仿宋_GBK"/>
                <w:sz w:val="32"/>
                <w:szCs w:val="32"/>
                <w:lang w:val="en-US" w:eastAsia="zh-CN" w:bidi="ar-SA"/>
              </w:rPr>
            </w:sdtEndPr>
            <w:sdtContent>
              <w:r>
                <w:rPr>
                  <w:rFonts w:hint="eastAsia" w:ascii="Times New Roman" w:hAnsi="Times New Roman" w:eastAsia="方正仿宋_GBK" w:cs="方正仿宋_GBK"/>
                  <w:sz w:val="32"/>
                  <w:szCs w:val="32"/>
                  <w:lang w:val="en-US" w:eastAsia="zh-CN" w:bidi="ar-SA"/>
                </w:rPr>
                <w:t>一、统一思想、形成共识，实现经济社会稳步发展</w:t>
              </w:r>
            </w:sdtContent>
          </w:sdt>
          <w:r>
            <w:rPr>
              <w:rFonts w:hint="eastAsia" w:ascii="Times New Roman" w:hAnsi="Times New Roman" w:eastAsia="方正仿宋_GBK" w:cs="方正仿宋_GBK"/>
              <w:sz w:val="32"/>
              <w:szCs w:val="32"/>
              <w:lang w:val="en-US" w:eastAsia="zh-CN" w:bidi="ar-SA"/>
            </w:rPr>
            <w:tab/>
          </w:r>
          <w:bookmarkStart w:id="27" w:name="_Toc28865_WPSOffice_Level2Page"/>
          <w:r>
            <w:rPr>
              <w:rFonts w:hint="eastAsia" w:ascii="Times New Roman" w:hAnsi="Times New Roman" w:eastAsia="方正仿宋_GBK" w:cs="方正仿宋_GBK"/>
              <w:sz w:val="32"/>
              <w:szCs w:val="32"/>
              <w:lang w:val="en-US" w:eastAsia="zh-CN" w:bidi="ar-SA"/>
            </w:rPr>
            <w:t>3</w:t>
          </w:r>
          <w:bookmarkEnd w:id="27"/>
          <w:r>
            <w:rPr>
              <w:rFonts w:hint="eastAsia" w:ascii="Times New Roman" w:hAnsi="Times New Roman" w:eastAsia="方正仿宋_GBK" w:cs="方正仿宋_GBK"/>
              <w:sz w:val="32"/>
              <w:szCs w:val="32"/>
              <w:lang w:val="en-US" w:eastAsia="zh-CN" w:bidi="ar-SA"/>
            </w:rPr>
            <w:t>2</w:t>
          </w:r>
          <w:r>
            <w:rPr>
              <w:rFonts w:hint="eastAsia" w:ascii="Times New Roman" w:hAnsi="Times New Roman" w:eastAsia="方正仿宋_GBK" w:cs="方正仿宋_GBK"/>
              <w:sz w:val="32"/>
              <w:szCs w:val="32"/>
              <w:lang w:val="en-US" w:eastAsia="zh-CN" w:bidi="ar-SA"/>
            </w:rPr>
            <w:fldChar w:fldCharType="end"/>
          </w:r>
        </w:p>
        <w:p>
          <w:pPr>
            <w:pStyle w:val="26"/>
            <w:tabs>
              <w:tab w:val="right" w:leader="dot" w:pos="8250"/>
            </w:tabs>
            <w:ind w:left="42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fldChar w:fldCharType="begin"/>
          </w:r>
          <w:r>
            <w:rPr>
              <w:rFonts w:hint="eastAsia" w:ascii="Times New Roman" w:hAnsi="Times New Roman" w:eastAsia="方正仿宋_GBK" w:cs="方正仿宋_GBK"/>
              <w:sz w:val="32"/>
              <w:szCs w:val="32"/>
              <w:lang w:val="en-US" w:eastAsia="zh-CN" w:bidi="ar-SA"/>
            </w:rPr>
            <w:instrText xml:space="preserve"> HYPERLINK \l "_Toc9626_WPSOffice_Level2" </w:instrText>
          </w:r>
          <w:r>
            <w:rPr>
              <w:rFonts w:hint="eastAsia" w:ascii="Times New Roman" w:hAnsi="Times New Roman" w:eastAsia="方正仿宋_GBK" w:cs="方正仿宋_GBK"/>
              <w:sz w:val="32"/>
              <w:szCs w:val="32"/>
              <w:lang w:val="en-US" w:eastAsia="zh-CN" w:bidi="ar-SA"/>
            </w:rPr>
            <w:fldChar w:fldCharType="separate"/>
          </w:r>
          <w:sdt>
            <w:sdtPr>
              <w:rPr>
                <w:rFonts w:hint="eastAsia" w:ascii="Times New Roman" w:hAnsi="Times New Roman" w:eastAsia="方正仿宋_GBK" w:cs="方正仿宋_GBK"/>
                <w:sz w:val="32"/>
                <w:szCs w:val="32"/>
                <w:lang w:val="en-US" w:eastAsia="zh-CN" w:bidi="ar-SA"/>
              </w:rPr>
              <w:id w:val="898558235"/>
              <w:placeholder>
                <w:docPart w:val="{e5586180-245d-4d25-ba64-7b4a6fe53065}"/>
              </w:placeholder>
            </w:sdtPr>
            <w:sdtEndPr>
              <w:rPr>
                <w:rFonts w:hint="eastAsia" w:ascii="Times New Roman" w:hAnsi="Times New Roman" w:eastAsia="方正仿宋_GBK" w:cs="方正仿宋_GBK"/>
                <w:sz w:val="32"/>
                <w:szCs w:val="32"/>
                <w:lang w:val="en-US" w:eastAsia="zh-CN" w:bidi="ar-SA"/>
              </w:rPr>
            </w:sdtEndPr>
            <w:sdtContent>
              <w:r>
                <w:rPr>
                  <w:rFonts w:hint="eastAsia" w:ascii="Times New Roman" w:hAnsi="Times New Roman" w:eastAsia="方正仿宋_GBK" w:cs="方正仿宋_GBK"/>
                  <w:sz w:val="32"/>
                  <w:szCs w:val="32"/>
                  <w:lang w:val="en-US" w:eastAsia="zh-CN" w:bidi="ar-SA"/>
                </w:rPr>
                <w:t>二、着力优化发展环境，全面提升服务水平</w:t>
              </w:r>
            </w:sdtContent>
          </w:sdt>
          <w:r>
            <w:rPr>
              <w:rFonts w:hint="eastAsia" w:ascii="Times New Roman" w:hAnsi="Times New Roman" w:eastAsia="方正仿宋_GBK" w:cs="方正仿宋_GBK"/>
              <w:sz w:val="32"/>
              <w:szCs w:val="32"/>
              <w:lang w:val="en-US" w:eastAsia="zh-CN" w:bidi="ar-SA"/>
            </w:rPr>
            <w:tab/>
          </w:r>
          <w:bookmarkStart w:id="28" w:name="_Toc9626_WPSOffice_Level2Page"/>
          <w:r>
            <w:rPr>
              <w:rFonts w:hint="eastAsia" w:ascii="Times New Roman" w:hAnsi="Times New Roman" w:eastAsia="方正仿宋_GBK" w:cs="方正仿宋_GBK"/>
              <w:sz w:val="32"/>
              <w:szCs w:val="32"/>
              <w:lang w:val="en-US" w:eastAsia="zh-CN" w:bidi="ar-SA"/>
            </w:rPr>
            <w:t>3</w:t>
          </w:r>
          <w:bookmarkEnd w:id="28"/>
          <w:r>
            <w:rPr>
              <w:rFonts w:hint="eastAsia" w:ascii="Times New Roman" w:hAnsi="Times New Roman" w:eastAsia="方正仿宋_GBK" w:cs="方正仿宋_GBK"/>
              <w:sz w:val="32"/>
              <w:szCs w:val="32"/>
              <w:lang w:val="en-US" w:eastAsia="zh-CN" w:bidi="ar-SA"/>
            </w:rPr>
            <w:t>2</w:t>
          </w:r>
          <w:r>
            <w:rPr>
              <w:rFonts w:hint="eastAsia" w:ascii="Times New Roman" w:hAnsi="Times New Roman" w:eastAsia="方正仿宋_GBK" w:cs="方正仿宋_GBK"/>
              <w:sz w:val="32"/>
              <w:szCs w:val="32"/>
              <w:lang w:val="en-US" w:eastAsia="zh-CN" w:bidi="ar-SA"/>
            </w:rPr>
            <w:fldChar w:fldCharType="end"/>
          </w:r>
        </w:p>
        <w:p>
          <w:pPr>
            <w:pStyle w:val="26"/>
            <w:tabs>
              <w:tab w:val="right" w:leader="dot" w:pos="8250"/>
            </w:tabs>
            <w:ind w:left="42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fldChar w:fldCharType="begin"/>
          </w:r>
          <w:r>
            <w:rPr>
              <w:rFonts w:hint="eastAsia" w:ascii="Times New Roman" w:hAnsi="Times New Roman" w:eastAsia="方正仿宋_GBK" w:cs="方正仿宋_GBK"/>
              <w:sz w:val="32"/>
              <w:szCs w:val="32"/>
              <w:lang w:val="en-US" w:eastAsia="zh-CN" w:bidi="ar-SA"/>
            </w:rPr>
            <w:instrText xml:space="preserve"> HYPERLINK \l "_Toc24584_WPSOffice_Level2" </w:instrText>
          </w:r>
          <w:r>
            <w:rPr>
              <w:rFonts w:hint="eastAsia" w:ascii="Times New Roman" w:hAnsi="Times New Roman" w:eastAsia="方正仿宋_GBK" w:cs="方正仿宋_GBK"/>
              <w:sz w:val="32"/>
              <w:szCs w:val="32"/>
              <w:lang w:val="en-US" w:eastAsia="zh-CN" w:bidi="ar-SA"/>
            </w:rPr>
            <w:fldChar w:fldCharType="separate"/>
          </w:r>
          <w:sdt>
            <w:sdtPr>
              <w:rPr>
                <w:rFonts w:hint="eastAsia" w:ascii="Times New Roman" w:hAnsi="Times New Roman" w:eastAsia="方正仿宋_GBK" w:cs="方正仿宋_GBK"/>
                <w:sz w:val="32"/>
                <w:szCs w:val="32"/>
                <w:lang w:val="en-US" w:eastAsia="zh-CN" w:bidi="ar-SA"/>
              </w:rPr>
              <w:id w:val="695046968"/>
              <w:placeholder>
                <w:docPart w:val="{147bf928-1ac2-4ad6-a3c1-6d976bdf49f7}"/>
              </w:placeholder>
            </w:sdtPr>
            <w:sdtEndPr>
              <w:rPr>
                <w:rFonts w:hint="eastAsia" w:ascii="Times New Roman" w:hAnsi="Times New Roman" w:eastAsia="方正仿宋_GBK" w:cs="方正仿宋_GBK"/>
                <w:sz w:val="32"/>
                <w:szCs w:val="32"/>
                <w:lang w:val="en-US" w:eastAsia="zh-CN" w:bidi="ar-SA"/>
              </w:rPr>
            </w:sdtEndPr>
            <w:sdtContent>
              <w:r>
                <w:rPr>
                  <w:rFonts w:hint="eastAsia" w:ascii="Times New Roman" w:hAnsi="Times New Roman" w:eastAsia="方正仿宋_GBK" w:cs="方正仿宋_GBK"/>
                  <w:sz w:val="32"/>
                  <w:szCs w:val="32"/>
                  <w:lang w:val="en-US" w:eastAsia="zh-CN" w:bidi="ar-SA"/>
                </w:rPr>
                <w:t>三、完善规划体系，加强协调衔接</w:t>
              </w:r>
            </w:sdtContent>
          </w:sdt>
          <w:r>
            <w:rPr>
              <w:rFonts w:hint="eastAsia" w:ascii="Times New Roman" w:hAnsi="Times New Roman" w:eastAsia="方正仿宋_GBK" w:cs="方正仿宋_GBK"/>
              <w:sz w:val="32"/>
              <w:szCs w:val="32"/>
              <w:lang w:val="en-US" w:eastAsia="zh-CN" w:bidi="ar-SA"/>
            </w:rPr>
            <w:tab/>
          </w:r>
          <w:bookmarkStart w:id="29" w:name="_Toc24584_WPSOffice_Level2Page"/>
          <w:r>
            <w:rPr>
              <w:rFonts w:hint="eastAsia" w:ascii="Times New Roman" w:hAnsi="Times New Roman" w:eastAsia="方正仿宋_GBK" w:cs="方正仿宋_GBK"/>
              <w:sz w:val="32"/>
              <w:szCs w:val="32"/>
              <w:lang w:val="en-US" w:eastAsia="zh-CN" w:bidi="ar-SA"/>
            </w:rPr>
            <w:t>3</w:t>
          </w:r>
          <w:bookmarkEnd w:id="29"/>
          <w:r>
            <w:rPr>
              <w:rFonts w:hint="eastAsia" w:ascii="Times New Roman" w:hAnsi="Times New Roman" w:eastAsia="方正仿宋_GBK" w:cs="方正仿宋_GBK"/>
              <w:sz w:val="32"/>
              <w:szCs w:val="32"/>
              <w:lang w:val="en-US" w:eastAsia="zh-CN" w:bidi="ar-SA"/>
            </w:rPr>
            <w:t>3</w:t>
          </w:r>
          <w:r>
            <w:rPr>
              <w:rFonts w:hint="eastAsia" w:ascii="Times New Roman" w:hAnsi="Times New Roman" w:eastAsia="方正仿宋_GBK" w:cs="方正仿宋_GBK"/>
              <w:sz w:val="32"/>
              <w:szCs w:val="32"/>
              <w:lang w:val="en-US" w:eastAsia="zh-CN" w:bidi="ar-SA"/>
            </w:rPr>
            <w:fldChar w:fldCharType="end"/>
          </w:r>
        </w:p>
        <w:p>
          <w:pPr>
            <w:pStyle w:val="26"/>
            <w:tabs>
              <w:tab w:val="right" w:leader="dot" w:pos="8250"/>
            </w:tabs>
            <w:ind w:left="420"/>
            <w:rPr>
              <w:rFonts w:hint="eastAsia" w:ascii="Times New Roman" w:hAnsi="Times New Roman" w:eastAsia="方正仿宋_GBK" w:cs="方正仿宋_GBK"/>
              <w:sz w:val="32"/>
              <w:szCs w:val="32"/>
              <w:lang w:val="en-US" w:eastAsia="zh-CN" w:bidi="ar-SA"/>
            </w:rPr>
          </w:pPr>
          <w:r>
            <w:rPr>
              <w:rFonts w:hint="eastAsia" w:ascii="Times New Roman" w:hAnsi="Times New Roman" w:eastAsia="方正仿宋_GBK" w:cs="方正仿宋_GBK"/>
              <w:sz w:val="32"/>
              <w:szCs w:val="32"/>
              <w:lang w:val="en-US" w:eastAsia="zh-CN" w:bidi="ar-SA"/>
            </w:rPr>
            <w:fldChar w:fldCharType="begin"/>
          </w:r>
          <w:r>
            <w:rPr>
              <w:rFonts w:hint="eastAsia" w:ascii="Times New Roman" w:hAnsi="Times New Roman" w:eastAsia="方正仿宋_GBK" w:cs="方正仿宋_GBK"/>
              <w:sz w:val="32"/>
              <w:szCs w:val="32"/>
              <w:lang w:val="en-US" w:eastAsia="zh-CN" w:bidi="ar-SA"/>
            </w:rPr>
            <w:instrText xml:space="preserve"> HYPERLINK \l "_Toc10882_WPSOffice_Level2" </w:instrText>
          </w:r>
          <w:r>
            <w:rPr>
              <w:rFonts w:hint="eastAsia" w:ascii="Times New Roman" w:hAnsi="Times New Roman" w:eastAsia="方正仿宋_GBK" w:cs="方正仿宋_GBK"/>
              <w:sz w:val="32"/>
              <w:szCs w:val="32"/>
              <w:lang w:val="en-US" w:eastAsia="zh-CN" w:bidi="ar-SA"/>
            </w:rPr>
            <w:fldChar w:fldCharType="separate"/>
          </w:r>
          <w:sdt>
            <w:sdtPr>
              <w:rPr>
                <w:rFonts w:hint="eastAsia" w:ascii="Times New Roman" w:hAnsi="Times New Roman" w:eastAsia="方正仿宋_GBK" w:cs="方正仿宋_GBK"/>
                <w:sz w:val="32"/>
                <w:szCs w:val="32"/>
                <w:lang w:val="en-US" w:eastAsia="zh-CN" w:bidi="ar-SA"/>
              </w:rPr>
              <w:id w:val="619569591"/>
              <w:placeholder>
                <w:docPart w:val="{bd0251b1-e952-433e-8c31-42130619cfe3}"/>
              </w:placeholder>
            </w:sdtPr>
            <w:sdtEndPr>
              <w:rPr>
                <w:rFonts w:hint="eastAsia" w:ascii="Times New Roman" w:hAnsi="Times New Roman" w:eastAsia="方正仿宋_GBK" w:cs="方正仿宋_GBK"/>
                <w:sz w:val="32"/>
                <w:szCs w:val="32"/>
                <w:lang w:val="en-US" w:eastAsia="zh-CN" w:bidi="ar-SA"/>
              </w:rPr>
            </w:sdtEndPr>
            <w:sdtContent>
              <w:r>
                <w:rPr>
                  <w:rFonts w:hint="eastAsia" w:ascii="Times New Roman" w:hAnsi="Times New Roman" w:eastAsia="方正仿宋_GBK" w:cs="方正仿宋_GBK"/>
                  <w:sz w:val="32"/>
                  <w:szCs w:val="32"/>
                  <w:lang w:val="en-US" w:eastAsia="zh-CN" w:bidi="ar-SA"/>
                </w:rPr>
                <w:t>四、加强基层干部队伍建设，为纲要落实提供保障</w:t>
              </w:r>
            </w:sdtContent>
          </w:sdt>
          <w:r>
            <w:rPr>
              <w:rFonts w:hint="eastAsia" w:ascii="Times New Roman" w:hAnsi="Times New Roman" w:eastAsia="方正仿宋_GBK" w:cs="方正仿宋_GBK"/>
              <w:sz w:val="32"/>
              <w:szCs w:val="32"/>
              <w:lang w:val="en-US" w:eastAsia="zh-CN" w:bidi="ar-SA"/>
            </w:rPr>
            <w:tab/>
          </w:r>
          <w:bookmarkStart w:id="30" w:name="_Toc10882_WPSOffice_Level2Page"/>
          <w:r>
            <w:rPr>
              <w:rFonts w:hint="eastAsia" w:ascii="Times New Roman" w:hAnsi="Times New Roman" w:eastAsia="方正仿宋_GBK" w:cs="方正仿宋_GBK"/>
              <w:sz w:val="32"/>
              <w:szCs w:val="32"/>
              <w:lang w:val="en-US" w:eastAsia="zh-CN" w:bidi="ar-SA"/>
            </w:rPr>
            <w:t>3</w:t>
          </w:r>
          <w:bookmarkEnd w:id="30"/>
          <w:r>
            <w:rPr>
              <w:rFonts w:hint="eastAsia" w:ascii="Times New Roman" w:hAnsi="Times New Roman" w:eastAsia="方正仿宋_GBK" w:cs="方正仿宋_GBK"/>
              <w:sz w:val="32"/>
              <w:szCs w:val="32"/>
              <w:lang w:val="en-US" w:eastAsia="zh-CN" w:bidi="ar-SA"/>
            </w:rPr>
            <w:t>3</w:t>
          </w:r>
          <w:r>
            <w:rPr>
              <w:rFonts w:hint="eastAsia" w:ascii="Times New Roman" w:hAnsi="Times New Roman" w:eastAsia="方正仿宋_GBK" w:cs="方正仿宋_GBK"/>
              <w:sz w:val="32"/>
              <w:szCs w:val="32"/>
              <w:lang w:val="en-US" w:eastAsia="zh-CN" w:bidi="ar-SA"/>
            </w:rPr>
            <w:fldChar w:fldCharType="end"/>
          </w:r>
        </w:p>
        <w:p>
          <w:pPr>
            <w:pStyle w:val="26"/>
            <w:tabs>
              <w:tab w:val="right" w:leader="dot" w:pos="8250"/>
            </w:tabs>
            <w:ind w:left="420"/>
            <w:rPr>
              <w:rFonts w:ascii="Times New Roman" w:hAnsi="Times New Roman"/>
              <w:sz w:val="32"/>
              <w:szCs w:val="32"/>
            </w:rPr>
          </w:pPr>
          <w:r>
            <w:rPr>
              <w:rFonts w:ascii="Times New Roman" w:hAnsi="Times New Roman"/>
            </w:rPr>
            <w:fldChar w:fldCharType="begin"/>
          </w:r>
          <w:r>
            <w:rPr>
              <w:rFonts w:ascii="Times New Roman" w:hAnsi="Times New Roman"/>
            </w:rPr>
            <w:instrText xml:space="preserve"> HYPERLINK \l "_Toc4024_WPSOffice_Level2" </w:instrText>
          </w:r>
          <w:r>
            <w:rPr>
              <w:rFonts w:ascii="Times New Roman" w:hAnsi="Times New Roman"/>
            </w:rPr>
            <w:fldChar w:fldCharType="separate"/>
          </w:r>
          <w:sdt>
            <w:sdtPr>
              <w:rPr>
                <w:rFonts w:hint="eastAsia" w:ascii="Times New Roman" w:hAnsi="Times New Roman" w:eastAsia="方正仿宋_GBK" w:cs="方正仿宋_GBK"/>
                <w:sz w:val="32"/>
                <w:szCs w:val="32"/>
                <w:lang w:val="en-US" w:eastAsia="zh-CN" w:bidi="ar-SA"/>
              </w:rPr>
              <w:id w:val="-2123605370"/>
              <w:placeholder>
                <w:docPart w:val="{d597bb22-32c8-4875-bcaa-b4dde3049b80}"/>
              </w:placeholder>
            </w:sdtPr>
            <w:sdtEndPr>
              <w:rPr>
                <w:rFonts w:hint="eastAsia" w:ascii="Times New Roman" w:hAnsi="Times New Roman" w:eastAsia="方正仿宋_GBK" w:cs="方正仿宋_GBK"/>
                <w:sz w:val="32"/>
                <w:szCs w:val="32"/>
                <w:lang w:val="en-US" w:eastAsia="zh-CN" w:bidi="ar-SA"/>
              </w:rPr>
            </w:sdtEndPr>
            <w:sdtContent>
              <w:r>
                <w:rPr>
                  <w:rFonts w:hint="eastAsia" w:ascii="Times New Roman" w:hAnsi="Times New Roman" w:eastAsia="方正仿宋_GBK" w:cs="方正仿宋_GBK"/>
                  <w:sz w:val="32"/>
                  <w:szCs w:val="32"/>
                  <w:lang w:val="en-US" w:eastAsia="zh-CN" w:bidi="ar-SA"/>
                </w:rPr>
                <w:t>五、狠抓作风建设，为纲要落实营造良好内部环境</w:t>
              </w:r>
            </w:sdtContent>
          </w:sdt>
          <w:r>
            <w:rPr>
              <w:rFonts w:ascii="Times New Roman" w:hAnsi="Times New Roman"/>
              <w:sz w:val="32"/>
              <w:szCs w:val="32"/>
            </w:rPr>
            <w:tab/>
          </w:r>
          <w:bookmarkStart w:id="31" w:name="_Toc4024_WPSOffice_Level2Page"/>
          <w:r>
            <w:rPr>
              <w:rFonts w:ascii="Times New Roman" w:hAnsi="Times New Roman"/>
              <w:sz w:val="32"/>
              <w:szCs w:val="32"/>
            </w:rPr>
            <w:t>3</w:t>
          </w:r>
          <w:bookmarkEnd w:id="31"/>
          <w:r>
            <w:rPr>
              <w:rFonts w:hint="eastAsia" w:ascii="Times New Roman" w:hAnsi="Times New Roman"/>
              <w:sz w:val="32"/>
              <w:szCs w:val="32"/>
              <w:lang w:val="en-US" w:eastAsia="zh-CN"/>
            </w:rPr>
            <w:t>3</w:t>
          </w:r>
          <w:r>
            <w:rPr>
              <w:rFonts w:ascii="Times New Roman" w:hAnsi="Times New Roman"/>
              <w:sz w:val="32"/>
              <w:szCs w:val="32"/>
            </w:rPr>
            <w:fldChar w:fldCharType="end"/>
          </w:r>
        </w:p>
        <w:p>
          <w:pPr>
            <w:pStyle w:val="26"/>
            <w:tabs>
              <w:tab w:val="right" w:leader="dot" w:pos="8250"/>
            </w:tabs>
            <w:ind w:left="420"/>
            <w:rPr>
              <w:rFonts w:ascii="Times New Roman" w:hAnsi="Times New Roman"/>
            </w:rPr>
          </w:pPr>
          <w:r>
            <w:rPr>
              <w:rFonts w:ascii="Times New Roman" w:hAnsi="Times New Roman"/>
            </w:rPr>
            <w:fldChar w:fldCharType="begin"/>
          </w:r>
          <w:r>
            <w:rPr>
              <w:rFonts w:ascii="Times New Roman" w:hAnsi="Times New Roman"/>
            </w:rPr>
            <w:instrText xml:space="preserve"> HYPERLINK \l "_Toc15448_WPSOffice_Level2" </w:instrText>
          </w:r>
          <w:r>
            <w:rPr>
              <w:rFonts w:ascii="Times New Roman" w:hAnsi="Times New Roman"/>
            </w:rPr>
            <w:fldChar w:fldCharType="separate"/>
          </w:r>
          <w:sdt>
            <w:sdtPr>
              <w:rPr>
                <w:rFonts w:ascii="Times New Roman" w:hAnsi="Times New Roman" w:eastAsia="黑体" w:cs="Times New Roman"/>
                <w:kern w:val="44"/>
                <w:sz w:val="32"/>
                <w:szCs w:val="32"/>
              </w:rPr>
              <w:id w:val="648255204"/>
              <w:placeholder>
                <w:docPart w:val="{e5376ffa-8dd3-42e5-a276-c126a264bf2d}"/>
              </w:placeholder>
            </w:sdtPr>
            <w:sdtEndPr>
              <w:rPr>
                <w:rFonts w:ascii="Times New Roman" w:hAnsi="Times New Roman" w:eastAsia="黑体" w:cs="Times New Roman"/>
                <w:kern w:val="44"/>
                <w:sz w:val="32"/>
                <w:szCs w:val="32"/>
              </w:rPr>
            </w:sdtEndPr>
            <w:sdtContent>
              <w:r>
                <w:rPr>
                  <w:rFonts w:hint="eastAsia" w:ascii="Times New Roman" w:hAnsi="Times New Roman" w:eastAsia="方正仿宋_GBK" w:cs="方正仿宋_GBK"/>
                  <w:sz w:val="32"/>
                  <w:szCs w:val="32"/>
                  <w:lang w:val="en-US" w:eastAsia="zh-CN" w:bidi="ar-SA"/>
                </w:rPr>
                <w:t>六、采取有力措施，推进纲要落实</w:t>
              </w:r>
            </w:sdtContent>
          </w:sdt>
          <w:r>
            <w:rPr>
              <w:rFonts w:ascii="Times New Roman" w:hAnsi="Times New Roman"/>
              <w:sz w:val="32"/>
              <w:szCs w:val="32"/>
            </w:rPr>
            <w:tab/>
          </w:r>
          <w:bookmarkStart w:id="32" w:name="_Toc15448_WPSOffice_Level2Page"/>
          <w:r>
            <w:rPr>
              <w:rFonts w:ascii="Times New Roman" w:hAnsi="Times New Roman"/>
              <w:b w:val="0"/>
              <w:bCs w:val="0"/>
              <w:sz w:val="32"/>
              <w:szCs w:val="32"/>
            </w:rPr>
            <w:t>3</w:t>
          </w:r>
          <w:bookmarkEnd w:id="32"/>
          <w:r>
            <w:rPr>
              <w:rFonts w:hint="eastAsia" w:ascii="Times New Roman" w:hAnsi="Times New Roman"/>
              <w:b w:val="0"/>
              <w:bCs w:val="0"/>
              <w:sz w:val="32"/>
              <w:szCs w:val="32"/>
              <w:lang w:val="en-US" w:eastAsia="zh-CN"/>
            </w:rPr>
            <w:t>4</w:t>
          </w:r>
          <w:r>
            <w:rPr>
              <w:rFonts w:ascii="Times New Roman" w:hAnsi="Times New Roman"/>
              <w:sz w:val="32"/>
              <w:szCs w:val="32"/>
            </w:rPr>
            <w:fldChar w:fldCharType="end"/>
          </w:r>
        </w:p>
      </w:sdtContent>
    </w:sdt>
    <w:bookmarkEnd w:id="0"/>
    <w:p>
      <w:pPr>
        <w:pStyle w:val="2"/>
        <w:spacing w:before="0" w:after="0" w:line="590" w:lineRule="exact"/>
        <w:jc w:val="center"/>
        <w:rPr>
          <w:rFonts w:ascii="Times New Roman" w:hAnsi="Times New Roman" w:eastAsia="方正小标宋_GBK" w:cs="方正小标宋_GBK"/>
          <w:color w:val="3E3E3E"/>
          <w:sz w:val="44"/>
          <w:szCs w:val="44"/>
          <w:shd w:val="clear" w:color="auto" w:fill="FFFFFF"/>
        </w:rPr>
      </w:pPr>
    </w:p>
    <w:p>
      <w:pPr>
        <w:rPr>
          <w:rFonts w:ascii="Times New Roman" w:hAnsi="Times New Roman"/>
        </w:rPr>
      </w:pPr>
    </w:p>
    <w:p>
      <w:pPr>
        <w:rPr>
          <w:rFonts w:ascii="Times New Roman" w:hAnsi="Times New Roman"/>
        </w:rPr>
      </w:pPr>
    </w:p>
    <w:p>
      <w:pPr>
        <w:tabs>
          <w:tab w:val="left" w:pos="780"/>
        </w:tabs>
        <w:jc w:val="left"/>
        <w:rPr>
          <w:rFonts w:ascii="Times New Roman" w:hAnsi="Times New Roman"/>
        </w:rPr>
        <w:sectPr>
          <w:footerReference r:id="rId5" w:type="default"/>
          <w:pgSz w:w="11850" w:h="16783"/>
          <w:pgMar w:top="1440" w:right="1800" w:bottom="1440" w:left="1800" w:header="851" w:footer="992" w:gutter="0"/>
          <w:pgNumType w:fmt="decimal" w:start="1"/>
          <w:cols w:space="425" w:num="1"/>
          <w:docGrid w:type="lines" w:linePitch="312" w:charSpace="0"/>
        </w:sectPr>
      </w:pPr>
      <w:r>
        <w:rPr>
          <w:rFonts w:hint="eastAsia" w:ascii="Times New Roman" w:hAnsi="Times New Roman"/>
        </w:rPr>
        <w:tab/>
      </w:r>
    </w:p>
    <w:p>
      <w:pPr>
        <w:pStyle w:val="2"/>
        <w:spacing w:before="0" w:after="0" w:line="590" w:lineRule="exact"/>
        <w:jc w:val="center"/>
        <w:rPr>
          <w:rFonts w:hint="eastAsia" w:ascii="Times New Roman" w:hAnsi="Times New Roman" w:eastAsia="方正小标宋_GBK" w:cs="方正小标宋_GBK"/>
          <w:color w:val="3E3E3E"/>
          <w:sz w:val="44"/>
          <w:szCs w:val="44"/>
          <w:shd w:val="clear" w:color="auto" w:fill="FFFFFF"/>
        </w:rPr>
      </w:pPr>
      <w:bookmarkStart w:id="33" w:name="_Toc26436_WPSOffice_Level1"/>
      <w:bookmarkStart w:id="34" w:name="_Toc764_WPSOffice_Level1"/>
      <w:r>
        <w:rPr>
          <w:rFonts w:hint="eastAsia" w:ascii="Times New Roman" w:hAnsi="Times New Roman" w:eastAsia="方正小标宋_GBK" w:cs="方正小标宋_GBK"/>
          <w:color w:val="3E3E3E"/>
          <w:sz w:val="44"/>
          <w:szCs w:val="44"/>
          <w:shd w:val="clear" w:color="auto" w:fill="FFFFFF"/>
          <w:lang w:eastAsia="zh-CN"/>
        </w:rPr>
        <w:t>扬武镇</w:t>
      </w:r>
      <w:r>
        <w:rPr>
          <w:rFonts w:hint="eastAsia" w:ascii="Times New Roman" w:hAnsi="Times New Roman" w:eastAsia="方正小标宋_GBK" w:cs="方正小标宋_GBK"/>
          <w:color w:val="3E3E3E"/>
          <w:sz w:val="44"/>
          <w:szCs w:val="44"/>
          <w:shd w:val="clear" w:color="auto" w:fill="FFFFFF"/>
        </w:rPr>
        <w:t>国民经济和社会发展第十四个五年</w:t>
      </w:r>
    </w:p>
    <w:p>
      <w:pPr>
        <w:pStyle w:val="2"/>
        <w:spacing w:before="0" w:after="0" w:line="590" w:lineRule="exact"/>
        <w:jc w:val="center"/>
        <w:rPr>
          <w:rFonts w:ascii="Times New Roman" w:hAnsi="Times New Roman" w:eastAsia="方正仿宋_GBK" w:cs="方正仿宋_GBK"/>
          <w:color w:val="000000"/>
          <w:kern w:val="2"/>
          <w:sz w:val="44"/>
          <w:szCs w:val="44"/>
        </w:rPr>
      </w:pPr>
      <w:r>
        <w:rPr>
          <w:rFonts w:hint="eastAsia" w:ascii="Times New Roman" w:hAnsi="Times New Roman" w:eastAsia="方正小标宋_GBK" w:cs="方正小标宋_GBK"/>
          <w:color w:val="3E3E3E"/>
          <w:sz w:val="44"/>
          <w:szCs w:val="44"/>
          <w:shd w:val="clear" w:color="auto" w:fill="FFFFFF"/>
        </w:rPr>
        <w:t>规划纲要</w:t>
      </w:r>
      <w:bookmarkEnd w:id="33"/>
      <w:bookmarkEnd w:id="34"/>
    </w:p>
    <w:p>
      <w:pPr>
        <w:pStyle w:val="21"/>
        <w:spacing w:before="0" w:beforeAutospacing="0" w:after="0" w:line="590" w:lineRule="exact"/>
        <w:ind w:left="0" w:leftChars="0" w:firstLine="672"/>
        <w:rPr>
          <w:rFonts w:ascii="Times New Roman" w:hAnsi="Times New Roman" w:eastAsia="方正仿宋_GBK" w:cs="方正仿宋_GBK"/>
          <w:color w:val="333333"/>
          <w:spacing w:val="8"/>
          <w:sz w:val="32"/>
          <w:szCs w:val="32"/>
          <w:shd w:val="clear" w:color="auto" w:fill="FFFFFF"/>
        </w:rPr>
      </w:pPr>
    </w:p>
    <w:p>
      <w:pPr>
        <w:pStyle w:val="21"/>
        <w:spacing w:before="0" w:beforeAutospacing="0" w:after="0" w:line="590" w:lineRule="exact"/>
        <w:ind w:left="0" w:leftChars="0" w:firstLine="0" w:firstLineChars="0"/>
        <w:jc w:val="center"/>
        <w:rPr>
          <w:rFonts w:ascii="Times New Roman" w:hAnsi="Times New Roman" w:eastAsia="方正黑体_GBK" w:cs="方正黑体_GBK"/>
          <w:color w:val="333333"/>
          <w:spacing w:val="8"/>
          <w:sz w:val="32"/>
          <w:szCs w:val="32"/>
          <w:shd w:val="clear" w:color="auto" w:fill="FFFFFF"/>
        </w:rPr>
      </w:pPr>
      <w:bookmarkStart w:id="35" w:name="_Toc10321_WPSOffice_Level1"/>
      <w:r>
        <w:rPr>
          <w:rFonts w:hint="eastAsia" w:ascii="Times New Roman" w:hAnsi="Times New Roman" w:eastAsia="方正黑体_GBK" w:cs="方正黑体_GBK"/>
          <w:color w:val="333333"/>
          <w:spacing w:val="8"/>
          <w:sz w:val="32"/>
          <w:szCs w:val="32"/>
          <w:shd w:val="clear" w:color="auto" w:fill="FFFFFF"/>
        </w:rPr>
        <w:t>前</w:t>
      </w:r>
      <w:r>
        <w:rPr>
          <w:rFonts w:hint="eastAsia" w:ascii="Times New Roman" w:hAnsi="Times New Roman" w:eastAsia="方正黑体_GBK" w:cs="方正黑体_GBK"/>
          <w:color w:val="333333"/>
          <w:spacing w:val="8"/>
          <w:sz w:val="32"/>
          <w:szCs w:val="32"/>
          <w:shd w:val="clear" w:color="auto" w:fill="FFFFFF"/>
          <w:lang w:val="en-US" w:eastAsia="zh-CN"/>
        </w:rPr>
        <w:t xml:space="preserve">  </w:t>
      </w:r>
      <w:r>
        <w:rPr>
          <w:rFonts w:hint="eastAsia" w:ascii="Times New Roman" w:hAnsi="Times New Roman" w:eastAsia="方正黑体_GBK" w:cs="方正黑体_GBK"/>
          <w:color w:val="333333"/>
          <w:spacing w:val="8"/>
          <w:sz w:val="32"/>
          <w:szCs w:val="32"/>
          <w:shd w:val="clear" w:color="auto" w:fill="FFFFFF"/>
        </w:rPr>
        <w:t>言</w:t>
      </w:r>
      <w:bookmarkEnd w:id="35"/>
    </w:p>
    <w:p>
      <w:pPr>
        <w:pStyle w:val="15"/>
        <w:keepNext w:val="0"/>
        <w:keepLines w:val="0"/>
        <w:pageBreakBefore w:val="0"/>
        <w:kinsoku/>
        <w:wordWrap/>
        <w:overflowPunct/>
        <w:topLinePunct w:val="0"/>
        <w:autoSpaceDE/>
        <w:autoSpaceDN/>
        <w:bidi w:val="0"/>
        <w:spacing w:after="0" w:line="590" w:lineRule="exact"/>
        <w:ind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“十四五”时期（2021－2025年）是</w:t>
      </w:r>
      <w:r>
        <w:rPr>
          <w:rFonts w:hint="eastAsia" w:ascii="Times New Roman" w:hAnsi="Times New Roman" w:eastAsia="方正仿宋_GBK" w:cs="方正仿宋_GBK"/>
          <w:color w:val="000000"/>
          <w:sz w:val="32"/>
          <w:szCs w:val="32"/>
          <w:lang w:eastAsia="zh-CN"/>
        </w:rPr>
        <w:t>扬武镇</w:t>
      </w:r>
      <w:r>
        <w:rPr>
          <w:rFonts w:hint="eastAsia" w:ascii="Times New Roman" w:hAnsi="Times New Roman" w:eastAsia="方正仿宋_GBK" w:cs="方正仿宋_GBK"/>
          <w:color w:val="000000"/>
          <w:sz w:val="32"/>
          <w:szCs w:val="32"/>
        </w:rPr>
        <w:t>全面建成小康社会、实现第一个百年奋斗目标之后</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乘势而上全面开启社会主义现代化建设新征程、向第二个百年奋斗目标进军的第一个五年。《</w:t>
      </w:r>
      <w:r>
        <w:rPr>
          <w:rFonts w:hint="eastAsia" w:ascii="Times New Roman" w:hAnsi="Times New Roman" w:eastAsia="方正仿宋_GBK" w:cs="方正仿宋_GBK"/>
          <w:color w:val="000000"/>
          <w:sz w:val="32"/>
          <w:szCs w:val="32"/>
          <w:lang w:eastAsia="zh-CN"/>
        </w:rPr>
        <w:t>扬武镇</w:t>
      </w:r>
      <w:r>
        <w:rPr>
          <w:rFonts w:hint="eastAsia" w:ascii="Times New Roman" w:hAnsi="Times New Roman" w:eastAsia="方正仿宋_GBK" w:cs="方正仿宋_GBK"/>
          <w:color w:val="000000"/>
          <w:sz w:val="32"/>
          <w:szCs w:val="32"/>
        </w:rPr>
        <w:t>国民经济和社会发展第十四个五年规划纲要》（以下简称《纲要》）依据《中共新平县委关于制定国民经济和社会发展第十四个五年规划和二〇三五年远景目标的建议》《新平县国民经济和社会发展第十四个五年规划和二〇三五年远景目标纲要》编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是“十四五”期间全镇经济和社会发展的战略性、纲领性、综合性规划</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是指导</w:t>
      </w:r>
      <w:r>
        <w:rPr>
          <w:rFonts w:hint="eastAsia" w:ascii="Times New Roman" w:hAnsi="Times New Roman" w:eastAsia="方正仿宋_GBK" w:cs="方正仿宋_GBK"/>
          <w:color w:val="000000"/>
          <w:sz w:val="32"/>
          <w:szCs w:val="32"/>
          <w:lang w:eastAsia="zh-CN"/>
        </w:rPr>
        <w:t>扬武镇</w:t>
      </w:r>
      <w:r>
        <w:rPr>
          <w:rFonts w:hint="eastAsia" w:ascii="Times New Roman" w:hAnsi="Times New Roman" w:eastAsia="方正仿宋_GBK" w:cs="方正仿宋_GBK"/>
          <w:color w:val="000000"/>
          <w:sz w:val="32"/>
          <w:szCs w:val="32"/>
        </w:rPr>
        <w:t>未来五年发展的宏伟蓝图</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是凝聚全镇各族人民智慧和力量</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推动实现扬武转型跨越、绿色崛起新境界的行动纲领。</w:t>
      </w:r>
    </w:p>
    <w:p>
      <w:pPr>
        <w:pStyle w:val="15"/>
        <w:keepNext w:val="0"/>
        <w:keepLines w:val="0"/>
        <w:pageBreakBefore w:val="0"/>
        <w:kinsoku/>
        <w:wordWrap/>
        <w:overflowPunct/>
        <w:topLinePunct w:val="0"/>
        <w:autoSpaceDE/>
        <w:autoSpaceDN/>
        <w:bidi w:val="0"/>
        <w:spacing w:after="0" w:line="590" w:lineRule="exact"/>
        <w:ind w:firstLine="672" w:firstLineChars="200"/>
        <w:jc w:val="both"/>
        <w:textAlignment w:val="auto"/>
        <w:outlineLvl w:val="9"/>
        <w:rPr>
          <w:rFonts w:ascii="Times New Roman" w:hAnsi="Times New Roman" w:eastAsia="方正黑体_GBK" w:cs="方正黑体_GBK"/>
          <w:color w:val="333333"/>
          <w:spacing w:val="8"/>
          <w:sz w:val="32"/>
          <w:szCs w:val="32"/>
          <w:shd w:val="clear" w:color="auto" w:fill="FFFFFF"/>
        </w:rPr>
      </w:pPr>
    </w:p>
    <w:p>
      <w:pPr>
        <w:pStyle w:val="15"/>
        <w:keepNext w:val="0"/>
        <w:keepLines w:val="0"/>
        <w:pageBreakBefore w:val="0"/>
        <w:kinsoku/>
        <w:wordWrap/>
        <w:overflowPunct/>
        <w:topLinePunct w:val="0"/>
        <w:autoSpaceDE/>
        <w:autoSpaceDN/>
        <w:bidi w:val="0"/>
        <w:spacing w:after="0" w:line="590" w:lineRule="exact"/>
        <w:ind w:firstLine="3024" w:firstLineChars="900"/>
        <w:jc w:val="both"/>
        <w:textAlignment w:val="auto"/>
        <w:outlineLvl w:val="9"/>
        <w:rPr>
          <w:rFonts w:ascii="Times New Roman" w:hAnsi="Times New Roman" w:eastAsia="方正黑体_GBK" w:cs="方正黑体_GBK"/>
          <w:color w:val="333333"/>
          <w:spacing w:val="8"/>
          <w:sz w:val="32"/>
          <w:szCs w:val="32"/>
        </w:rPr>
      </w:pPr>
      <w:bookmarkStart w:id="36" w:name="_Toc29965_WPSOffice_Level1"/>
      <w:r>
        <w:rPr>
          <w:rFonts w:hint="eastAsia" w:ascii="Times New Roman" w:hAnsi="Times New Roman" w:eastAsia="方正黑体_GBK" w:cs="方正黑体_GBK"/>
          <w:color w:val="333333"/>
          <w:spacing w:val="8"/>
          <w:sz w:val="32"/>
          <w:szCs w:val="32"/>
          <w:shd w:val="clear" w:color="auto" w:fill="FFFFFF"/>
        </w:rPr>
        <w:t>第一章  发展基础</w:t>
      </w:r>
      <w:bookmarkEnd w:id="36"/>
    </w:p>
    <w:p>
      <w:pPr>
        <w:pStyle w:val="13"/>
        <w:keepNext w:val="0"/>
        <w:keepLines w:val="0"/>
        <w:pageBreakBefore w:val="0"/>
        <w:widowControl/>
        <w:kinsoku/>
        <w:wordWrap/>
        <w:overflowPunct/>
        <w:topLinePunct w:val="0"/>
        <w:autoSpaceDE/>
        <w:autoSpaceDN/>
        <w:bidi w:val="0"/>
        <w:spacing w:before="0" w:beforeAutospacing="0" w:after="0" w:afterAutospacing="0" w:line="590" w:lineRule="exact"/>
        <w:ind w:firstLine="640" w:firstLineChars="200"/>
        <w:jc w:val="both"/>
        <w:textAlignment w:val="auto"/>
        <w:outlineLvl w:val="9"/>
        <w:rPr>
          <w:rFonts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rPr>
        <w:t>“十三五”时期</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是</w:t>
      </w:r>
      <w:r>
        <w:rPr>
          <w:rFonts w:hint="eastAsia" w:ascii="Times New Roman" w:hAnsi="Times New Roman" w:eastAsia="方正仿宋_GBK" w:cs="方正仿宋_GBK"/>
          <w:color w:val="000000"/>
          <w:kern w:val="2"/>
          <w:sz w:val="32"/>
          <w:szCs w:val="32"/>
          <w:lang w:eastAsia="zh-CN"/>
        </w:rPr>
        <w:t>扬武镇</w:t>
      </w:r>
      <w:r>
        <w:rPr>
          <w:rFonts w:hint="eastAsia" w:ascii="Times New Roman" w:hAnsi="Times New Roman" w:eastAsia="方正仿宋_GBK" w:cs="方正仿宋_GBK"/>
          <w:color w:val="000000"/>
          <w:kern w:val="2"/>
          <w:sz w:val="32"/>
          <w:szCs w:val="32"/>
        </w:rPr>
        <w:t>发展进程中极不平凡的五年。面对错综复杂的外部形势、艰巨繁重的发展任务</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在县委、县政府的坚强领导下</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镇党委、镇政府团结带领全镇各族人民</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紧扣全面建成小康社会目标任务</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坚定不移实施“生态立镇、产业强镇、文化兴镇、商贸活镇”发展战略</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坚决打好三大攻坚战</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扎实推动经济建设、改革创新、美丽生态、产业引领、乡村振兴、民生幸福、从严治党等任务落细落实</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努力克服严重干旱和新冠肺炎疫情带来的重重困难</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较好地完成了“十三五”规划主要任务目标</w:t>
      </w:r>
      <w:r>
        <w:rPr>
          <w:rFonts w:hint="eastAsia" w:ascii="Times New Roman" w:hAnsi="Times New Roman" w:eastAsia="方正仿宋_GBK" w:cs="方正仿宋_GBK"/>
          <w:color w:val="000000"/>
          <w:kern w:val="2"/>
          <w:sz w:val="32"/>
          <w:szCs w:val="32"/>
          <w:lang w:eastAsia="zh-CN"/>
        </w:rPr>
        <w:t>，</w:t>
      </w:r>
      <w:r>
        <w:rPr>
          <w:rFonts w:hint="eastAsia" w:ascii="Times New Roman" w:hAnsi="Times New Roman" w:eastAsia="方正仿宋_GBK" w:cs="方正仿宋_GBK"/>
          <w:color w:val="000000"/>
          <w:kern w:val="2"/>
          <w:sz w:val="32"/>
          <w:szCs w:val="32"/>
        </w:rPr>
        <w:t>为扬武转型跨越、绿色崛起奠定了坚实基础。</w:t>
      </w:r>
    </w:p>
    <w:p>
      <w:pPr>
        <w:pStyle w:val="13"/>
        <w:keepNext w:val="0"/>
        <w:keepLines w:val="0"/>
        <w:pageBreakBefore w:val="0"/>
        <w:widowControl/>
        <w:kinsoku/>
        <w:wordWrap/>
        <w:overflowPunct/>
        <w:topLinePunct w:val="0"/>
        <w:autoSpaceDE/>
        <w:autoSpaceDN/>
        <w:bidi w:val="0"/>
        <w:spacing w:before="0" w:beforeAutospacing="0" w:after="0" w:afterAutospacing="0" w:line="590" w:lineRule="exact"/>
        <w:ind w:firstLine="672" w:firstLineChars="200"/>
        <w:jc w:val="both"/>
        <w:textAlignment w:val="auto"/>
        <w:outlineLvl w:val="9"/>
        <w:rPr>
          <w:rFonts w:ascii="Times New Roman" w:hAnsi="Times New Roman" w:eastAsia="方正楷体_GBK" w:cs="方正楷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spacing w:before="0" w:beforeAutospacing="0" w:after="0" w:afterAutospacing="0" w:line="590" w:lineRule="exact"/>
        <w:ind w:firstLine="672" w:firstLineChars="200"/>
        <w:jc w:val="center"/>
        <w:textAlignment w:val="auto"/>
        <w:outlineLvl w:val="9"/>
        <w:rPr>
          <w:rFonts w:hint="eastAsia" w:ascii="方正楷体_GBK" w:hAnsi="方正楷体_GBK" w:eastAsia="方正楷体_GBK" w:cs="方正楷体_GBK"/>
          <w:b w:val="0"/>
          <w:bCs w:val="0"/>
          <w:color w:val="333333"/>
          <w:spacing w:val="8"/>
          <w:sz w:val="32"/>
          <w:szCs w:val="32"/>
          <w:shd w:val="clear" w:color="auto" w:fill="FFFFFF"/>
        </w:rPr>
      </w:pPr>
      <w:bookmarkStart w:id="37" w:name="_Toc10321_WPSOffice_Level2"/>
      <w:r>
        <w:rPr>
          <w:rFonts w:hint="eastAsia" w:ascii="方正楷体_GBK" w:hAnsi="方正楷体_GBK" w:eastAsia="方正楷体_GBK" w:cs="方正楷体_GBK"/>
          <w:b w:val="0"/>
          <w:bCs w:val="0"/>
          <w:color w:val="333333"/>
          <w:spacing w:val="8"/>
          <w:sz w:val="32"/>
          <w:szCs w:val="32"/>
          <w:shd w:val="clear" w:color="auto" w:fill="FFFFFF"/>
        </w:rPr>
        <w:t>第一节  “十三五”取得的成绩</w:t>
      </w:r>
      <w:bookmarkEnd w:id="37"/>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40"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000000"/>
          <w:kern w:val="2"/>
          <w:sz w:val="32"/>
          <w:szCs w:val="32"/>
          <w:lang w:val="en-US" w:eastAsia="zh-CN" w:bidi="ar-SA"/>
        </w:rPr>
        <w:t>“十三五”以来，在县委、县政府坚强领导下，全镇上下认真贯彻新发展理念，全面落实上级党委政府各项决策部署，全面深化体制机制改革，全面推进工业现代化、新型城镇化和农业现代化建设，发展成就显著。</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38" w:name="_Toc10321_WPSOffice_Level3"/>
      <w:r>
        <w:rPr>
          <w:rFonts w:hint="eastAsia" w:ascii="Times New Roman" w:hAnsi="Times New Roman" w:eastAsia="方正黑体_GBK" w:cs="方正黑体_GBK"/>
          <w:b w:val="0"/>
          <w:color w:val="333333"/>
          <w:spacing w:val="8"/>
          <w:szCs w:val="32"/>
          <w:shd w:val="clear" w:color="auto" w:fill="FFFFFF"/>
        </w:rPr>
        <w:t>一、经济实力显著增强</w:t>
      </w:r>
      <w:bookmarkEnd w:id="38"/>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40" w:firstLineChars="200"/>
        <w:jc w:val="both"/>
        <w:textAlignment w:val="auto"/>
        <w:outlineLvl w:val="9"/>
        <w:rPr>
          <w:rFonts w:hint="eastAsia" w:ascii="Times New Roman" w:hAnsi="Times New Roman" w:eastAsia="方正仿宋_GBK" w:cs="方正仿宋_GBK"/>
          <w:b w:val="0"/>
          <w:color w:val="000000"/>
          <w:kern w:val="2"/>
          <w:sz w:val="32"/>
          <w:szCs w:val="32"/>
          <w:lang w:val="en-US" w:eastAsia="zh-CN" w:bidi="ar-SA"/>
        </w:rPr>
      </w:pPr>
      <w:r>
        <w:rPr>
          <w:rFonts w:hint="eastAsia" w:ascii="Times New Roman" w:hAnsi="Times New Roman" w:eastAsia="方正仿宋_GBK" w:cs="方正仿宋_GBK"/>
          <w:b w:val="0"/>
          <w:color w:val="000000"/>
          <w:kern w:val="2"/>
          <w:sz w:val="32"/>
          <w:szCs w:val="32"/>
          <w:lang w:val="en-US" w:eastAsia="zh-CN" w:bidi="ar-SA"/>
        </w:rPr>
        <w:t>2020年末，全镇预计（下同），实现地区生产总值35.88亿元，较2015年末增86.78%，完成规划目标113.54%；实现地方财政收入3057.31万元，较2015年末减5.70%，完成规划目标58.50%；规模以上固定资产投资3901万元，较2015年末减90%，完成规划目标6.21%，完成当年县下达任务数的130%；实现农村经济总收入7.06亿元，较2015年末增61.56%，完成规划目标100.28%；实现农村居民人均可支配收入17950元，较2015年末增93.32%，完成规划目标96.19 %。</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lang w:eastAsia="zh-CN"/>
        </w:rPr>
        <w:t>扬武镇</w:t>
      </w:r>
      <w:r>
        <w:rPr>
          <w:rFonts w:hint="eastAsia" w:ascii="Times New Roman" w:hAnsi="Times New Roman" w:eastAsia="方正仿宋_GBK" w:cs="方正仿宋_GBK"/>
          <w:b w:val="0"/>
          <w:color w:val="333333"/>
          <w:spacing w:val="8"/>
          <w:szCs w:val="32"/>
          <w:shd w:val="clear" w:color="auto" w:fill="FFFFFF"/>
        </w:rPr>
        <w:t>是以彝族为主的少数民族聚居区</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经过多年发展</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由一个传统农业乡镇发展成为经济大镇。一是初步建成以矿冶业为支柱的现代制造业体系。发展形成以仙福钢铁公司、鲁电矿业、瀛洲水泥、永发水泥、昆钢耐磨材料等一批龙头企业为主体</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集采矿、冶炼、建材、运输为一体的矿冶产业链。</w:t>
      </w:r>
      <w:r>
        <w:rPr>
          <w:rFonts w:ascii="Times New Roman" w:hAnsi="Times New Roman" w:eastAsia="方正仿宋_GBK" w:cs="方正仿宋_GBK"/>
          <w:b w:val="0"/>
          <w:color w:val="333333"/>
          <w:spacing w:val="8"/>
          <w:szCs w:val="32"/>
          <w:shd w:val="clear" w:color="auto" w:fill="FFFFFF"/>
        </w:rPr>
        <w:t>全镇共有企业1898户</w:t>
      </w:r>
      <w:r>
        <w:rPr>
          <w:rFonts w:hint="eastAsia" w:ascii="Times New Roman" w:hAnsi="Times New Roman" w:eastAsia="方正仿宋_GBK" w:cs="方正仿宋_GBK"/>
          <w:b w:val="0"/>
          <w:color w:val="333333"/>
          <w:spacing w:val="8"/>
          <w:szCs w:val="32"/>
          <w:shd w:val="clear" w:color="auto" w:fill="FFFFFF"/>
          <w:lang w:eastAsia="zh-CN"/>
        </w:rPr>
        <w:t>，</w:t>
      </w:r>
      <w:r>
        <w:rPr>
          <w:rFonts w:ascii="Times New Roman" w:hAnsi="Times New Roman" w:eastAsia="方正仿宋_GBK" w:cs="方正仿宋_GBK"/>
          <w:b w:val="0"/>
          <w:color w:val="333333"/>
          <w:spacing w:val="8"/>
          <w:szCs w:val="32"/>
          <w:shd w:val="clear" w:color="auto" w:fill="FFFFFF"/>
        </w:rPr>
        <w:t>其中私营企业195户、从业6317人</w:t>
      </w:r>
      <w:r>
        <w:rPr>
          <w:rFonts w:hint="eastAsia" w:ascii="Times New Roman" w:hAnsi="Times New Roman" w:eastAsia="方正仿宋_GBK" w:cs="方正仿宋_GBK"/>
          <w:b w:val="0"/>
          <w:color w:val="333333"/>
          <w:spacing w:val="8"/>
          <w:szCs w:val="32"/>
          <w:shd w:val="clear" w:color="auto" w:fill="FFFFFF"/>
          <w:lang w:eastAsia="zh-CN"/>
        </w:rPr>
        <w:t>，</w:t>
      </w:r>
      <w:r>
        <w:rPr>
          <w:rFonts w:ascii="Times New Roman" w:hAnsi="Times New Roman" w:eastAsia="方正仿宋_GBK" w:cs="方正仿宋_GBK"/>
          <w:b w:val="0"/>
          <w:color w:val="333333"/>
          <w:spacing w:val="8"/>
          <w:szCs w:val="32"/>
          <w:shd w:val="clear" w:color="auto" w:fill="FFFFFF"/>
        </w:rPr>
        <w:t>有规模以上工业企业9户</w:t>
      </w:r>
      <w:r>
        <w:rPr>
          <w:rFonts w:hint="eastAsia" w:ascii="Times New Roman" w:hAnsi="Times New Roman" w:eastAsia="方正仿宋_GBK" w:cs="方正仿宋_GBK"/>
          <w:b w:val="0"/>
          <w:color w:val="333333"/>
          <w:spacing w:val="8"/>
          <w:szCs w:val="32"/>
          <w:shd w:val="clear" w:color="auto" w:fill="FFFFFF"/>
        </w:rPr>
        <w:t>。2020年预计规模以上工业总产值176亿元</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较2015年末增96.34%</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创造了全县三分之二的工业总产值。二是现代高原特色农业发展迅速。扬武是新平县粮食、肉禽蛋奶、副食品加工的重要基地</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在畜禽养殖、蔬菜、水果、花卉、食品加工等领域形成一批龙头企业、合作社、家庭农场、种养殖大户为代表的新型经营主体</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2020年全镇农业总产值预计实现3.77亿</w:t>
      </w:r>
      <w:r>
        <w:rPr>
          <w:rFonts w:hint="eastAsia" w:ascii="Times New Roman" w:hAnsi="Times New Roman" w:eastAsia="方正仿宋_GBK" w:cs="方正仿宋_GBK"/>
          <w:b w:val="0"/>
          <w:color w:val="333333"/>
          <w:spacing w:val="8"/>
          <w:szCs w:val="32"/>
          <w:shd w:val="clear" w:color="auto" w:fill="FFFFFF"/>
          <w:lang w:eastAsia="zh-CN"/>
        </w:rPr>
        <w:t>元，</w:t>
      </w:r>
      <w:r>
        <w:rPr>
          <w:rFonts w:hint="eastAsia" w:ascii="Times New Roman" w:hAnsi="Times New Roman" w:eastAsia="方正仿宋_GBK" w:cs="方正仿宋_GBK"/>
          <w:b w:val="0"/>
          <w:color w:val="333333"/>
          <w:spacing w:val="8"/>
          <w:szCs w:val="32"/>
          <w:shd w:val="clear" w:color="auto" w:fill="FFFFFF"/>
        </w:rPr>
        <w:t>较2015年末增79.52%</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农业劳动力人均产值超3万元。三是现代商贸体系基本形成。</w:t>
      </w:r>
      <w:r>
        <w:rPr>
          <w:rFonts w:hint="eastAsia" w:ascii="Times New Roman" w:hAnsi="Times New Roman" w:eastAsia="方正仿宋_GBK" w:cs="方正仿宋_GBK"/>
          <w:b w:val="0"/>
          <w:color w:val="333333"/>
          <w:spacing w:val="8"/>
          <w:szCs w:val="32"/>
          <w:shd w:val="clear" w:color="auto" w:fill="FFFFFF"/>
          <w:lang w:eastAsia="zh-CN"/>
        </w:rPr>
        <w:t>扬武镇</w:t>
      </w:r>
      <w:r>
        <w:rPr>
          <w:rFonts w:hint="eastAsia" w:ascii="Times New Roman" w:hAnsi="Times New Roman" w:eastAsia="方正仿宋_GBK" w:cs="方正仿宋_GBK"/>
          <w:b w:val="0"/>
          <w:color w:val="333333"/>
          <w:spacing w:val="8"/>
          <w:szCs w:val="32"/>
          <w:shd w:val="clear" w:color="auto" w:fill="FFFFFF"/>
        </w:rPr>
        <w:t>区位优越</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商贸历史悠久</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随着经济社会持续发展</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已发展成为超市、连锁店、批发、零售、前店后厂、现代餐饮等业态齐全的商贸中心。2020年全镇共有商贸企业69户</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较2015年末增79.52%</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实现社会消费品零售总额23051.87万元</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较2015年末增79.52%。随着矿冶制造业快速发展</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以大开门片区为中心的工业物流中心快速崛起</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工业物流规模超过20亿元。四是文旅产业初具规模。新平唯一的4A级景区——磨盘山国家森林公园核心区就位于镇域内。全镇现有酒店4</w:t>
      </w:r>
      <w:r>
        <w:rPr>
          <w:rFonts w:hint="eastAsia" w:ascii="Times New Roman" w:hAnsi="Times New Roman" w:eastAsia="方正仿宋_GBK" w:cs="方正仿宋_GBK"/>
          <w:b w:val="0"/>
          <w:color w:val="333333"/>
          <w:spacing w:val="8"/>
          <w:szCs w:val="32"/>
          <w:shd w:val="clear" w:color="auto" w:fill="FFFFFF"/>
          <w:lang w:val="en-US" w:eastAsia="zh-CN"/>
        </w:rPr>
        <w:t>9</w:t>
      </w:r>
      <w:r>
        <w:rPr>
          <w:rFonts w:hint="eastAsia" w:ascii="Times New Roman" w:hAnsi="Times New Roman" w:eastAsia="方正仿宋_GBK" w:cs="方正仿宋_GBK"/>
          <w:b w:val="0"/>
          <w:color w:val="333333"/>
          <w:spacing w:val="8"/>
          <w:szCs w:val="32"/>
          <w:shd w:val="clear" w:color="auto" w:fill="FFFFFF"/>
        </w:rPr>
        <w:t>家</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5</w:t>
      </w:r>
      <w:r>
        <w:rPr>
          <w:rFonts w:hint="eastAsia" w:ascii="Times New Roman" w:hAnsi="Times New Roman" w:eastAsia="方正仿宋_GBK" w:cs="方正仿宋_GBK"/>
          <w:b w:val="0"/>
          <w:color w:val="333333"/>
          <w:spacing w:val="8"/>
          <w:szCs w:val="32"/>
          <w:shd w:val="clear" w:color="auto" w:fill="FFFFFF"/>
          <w:lang w:val="en-US" w:eastAsia="zh-CN"/>
        </w:rPr>
        <w:t>8</w:t>
      </w:r>
      <w:r>
        <w:rPr>
          <w:rFonts w:hint="eastAsia" w:ascii="Times New Roman" w:hAnsi="Times New Roman" w:eastAsia="方正仿宋_GBK" w:cs="方正仿宋_GBK"/>
          <w:b w:val="0"/>
          <w:color w:val="333333"/>
          <w:spacing w:val="8"/>
          <w:szCs w:val="32"/>
          <w:shd w:val="clear" w:color="auto" w:fill="FFFFFF"/>
        </w:rPr>
        <w:t>2个房间</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10</w:t>
      </w:r>
      <w:r>
        <w:rPr>
          <w:rFonts w:hint="eastAsia" w:ascii="Times New Roman" w:hAnsi="Times New Roman" w:eastAsia="方正仿宋_GBK" w:cs="方正仿宋_GBK"/>
          <w:b w:val="0"/>
          <w:color w:val="333333"/>
          <w:spacing w:val="8"/>
          <w:szCs w:val="32"/>
          <w:shd w:val="clear" w:color="auto" w:fill="FFFFFF"/>
          <w:lang w:val="en-US" w:eastAsia="zh-CN"/>
        </w:rPr>
        <w:t>36</w:t>
      </w:r>
      <w:r>
        <w:rPr>
          <w:rFonts w:hint="eastAsia" w:ascii="Times New Roman" w:hAnsi="Times New Roman" w:eastAsia="方正仿宋_GBK" w:cs="方正仿宋_GBK"/>
          <w:b w:val="0"/>
          <w:color w:val="333333"/>
          <w:spacing w:val="8"/>
          <w:szCs w:val="32"/>
          <w:shd w:val="clear" w:color="auto" w:fill="FFFFFF"/>
        </w:rPr>
        <w:t>个床位</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年入住率达</w:t>
      </w:r>
      <w:r>
        <w:rPr>
          <w:rFonts w:hint="eastAsia" w:ascii="Times New Roman" w:hAnsi="Times New Roman" w:eastAsia="方正仿宋_GBK" w:cs="方正仿宋_GBK"/>
          <w:b w:val="0"/>
          <w:color w:val="333333"/>
          <w:spacing w:val="8"/>
          <w:szCs w:val="32"/>
          <w:shd w:val="clear" w:color="auto" w:fill="FFFFFF"/>
          <w:lang w:val="en-US" w:eastAsia="zh-CN"/>
        </w:rPr>
        <w:t>56</w:t>
      </w:r>
      <w:r>
        <w:rPr>
          <w:rFonts w:hint="eastAsia" w:ascii="Times New Roman" w:hAnsi="Times New Roman" w:eastAsia="方正仿宋_GBK" w:cs="方正仿宋_GBK"/>
          <w:b w:val="0"/>
          <w:color w:val="333333"/>
          <w:spacing w:val="8"/>
          <w:szCs w:val="32"/>
          <w:shd w:val="clear" w:color="auto" w:fill="FFFFFF"/>
        </w:rPr>
        <w:t>%以上。扬武</w:t>
      </w:r>
      <w:r>
        <w:rPr>
          <w:rFonts w:hint="eastAsia" w:ascii="Times New Roman" w:hAnsi="Times New Roman" w:eastAsia="方正仿宋_GBK" w:cs="方正仿宋_GBK"/>
          <w:b w:val="0"/>
          <w:color w:val="333333"/>
          <w:spacing w:val="8"/>
          <w:szCs w:val="32"/>
          <w:shd w:val="clear" w:color="auto" w:fill="FFFFFF"/>
          <w:lang w:eastAsia="zh-CN"/>
        </w:rPr>
        <w:t>拥</w:t>
      </w:r>
      <w:r>
        <w:rPr>
          <w:rFonts w:hint="eastAsia" w:ascii="Times New Roman" w:hAnsi="Times New Roman" w:eastAsia="方正仿宋_GBK" w:cs="方正仿宋_GBK"/>
          <w:b w:val="0"/>
          <w:color w:val="333333"/>
          <w:spacing w:val="8"/>
          <w:szCs w:val="32"/>
          <w:shd w:val="clear" w:color="auto" w:fill="FFFFFF"/>
        </w:rPr>
        <w:t>有“</w:t>
      </w:r>
      <w:r>
        <w:rPr>
          <w:rFonts w:hint="eastAsia" w:ascii="Times New Roman" w:hAnsi="Times New Roman" w:eastAsia="方正仿宋_GBK" w:cs="方正仿宋_GBK"/>
          <w:b w:val="0"/>
          <w:color w:val="333333"/>
          <w:spacing w:val="8"/>
          <w:szCs w:val="32"/>
          <w:shd w:val="clear" w:color="auto" w:fill="FFFFFF"/>
          <w:lang w:eastAsia="zh-CN"/>
        </w:rPr>
        <w:t>中国烟盒舞之乡</w:t>
      </w:r>
      <w:r>
        <w:rPr>
          <w:rFonts w:hint="eastAsia" w:ascii="Times New Roman" w:hAnsi="Times New Roman" w:eastAsia="方正仿宋_GBK" w:cs="方正仿宋_GBK"/>
          <w:b w:val="0"/>
          <w:color w:val="333333"/>
          <w:spacing w:val="8"/>
          <w:szCs w:val="32"/>
          <w:shd w:val="clear" w:color="auto" w:fill="FFFFFF"/>
        </w:rPr>
        <w:t>”名片</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是全国边疆文化长廊建设重点镇</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“中国彝族民间烟盒舞文化节”年接待游客超过7万人次。随着昆曼国际大通道客流量持续增加</w:t>
      </w:r>
      <w:r>
        <w:rPr>
          <w:rFonts w:hint="eastAsia" w:ascii="Times New Roman" w:hAnsi="Times New Roman" w:eastAsia="方正仿宋_GBK" w:cs="方正仿宋_GBK"/>
          <w:b w:val="0"/>
          <w:color w:val="333333"/>
          <w:spacing w:val="8"/>
          <w:szCs w:val="32"/>
          <w:shd w:val="clear" w:color="auto" w:fill="FFFFFF"/>
          <w:lang w:eastAsia="zh-CN"/>
        </w:rPr>
        <w:t>，扬武镇</w:t>
      </w:r>
      <w:r>
        <w:rPr>
          <w:rFonts w:hint="eastAsia" w:ascii="Times New Roman" w:hAnsi="Times New Roman" w:eastAsia="方正仿宋_GBK" w:cs="方正仿宋_GBK"/>
          <w:b w:val="0"/>
          <w:color w:val="333333"/>
          <w:spacing w:val="8"/>
          <w:szCs w:val="32"/>
          <w:shd w:val="clear" w:color="auto" w:fill="FFFFFF"/>
        </w:rPr>
        <w:t>驿站经济重新焕发活力</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目前</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每年仅长途大巴临时停靠带来的过境就餐游客就超过60万人次。</w:t>
      </w:r>
      <w:r>
        <w:rPr>
          <w:rFonts w:hint="eastAsia" w:ascii="Times New Roman" w:hAnsi="Times New Roman" w:eastAsia="方正仿宋_GBK" w:cs="方正仿宋_GBK"/>
          <w:b w:val="0"/>
          <w:color w:val="auto"/>
          <w:spacing w:val="8"/>
          <w:szCs w:val="32"/>
          <w:shd w:val="clear" w:color="auto" w:fill="FFFFFF"/>
        </w:rPr>
        <w:t>2020年末</w:t>
      </w:r>
      <w:r>
        <w:rPr>
          <w:rFonts w:hint="eastAsia" w:ascii="Times New Roman" w:hAnsi="Times New Roman" w:eastAsia="方正仿宋_GBK" w:cs="方正仿宋_GBK"/>
          <w:b w:val="0"/>
          <w:color w:val="auto"/>
          <w:spacing w:val="8"/>
          <w:szCs w:val="32"/>
          <w:shd w:val="clear" w:color="auto" w:fill="FFFFFF"/>
          <w:lang w:eastAsia="zh-CN"/>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预计实现第三产业增加值6.2亿元</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方正仿宋_GBK"/>
          <w:b w:val="0"/>
          <w:color w:val="333333"/>
          <w:spacing w:val="8"/>
          <w:szCs w:val="32"/>
          <w:shd w:val="clear" w:color="auto" w:fill="FFFFFF"/>
        </w:rPr>
        <w:t>较2015年末增</w:t>
      </w:r>
      <w:r>
        <w:rPr>
          <w:rFonts w:hint="eastAsia" w:ascii="Times New Roman" w:hAnsi="Times New Roman" w:eastAsia="方正仿宋_GBK" w:cs="方正仿宋_GBK"/>
          <w:b w:val="0"/>
          <w:color w:val="333333"/>
          <w:spacing w:val="8"/>
          <w:szCs w:val="32"/>
          <w:shd w:val="clear" w:color="auto" w:fill="FFFFFF"/>
          <w:lang w:val="en-US" w:eastAsia="zh-CN"/>
        </w:rPr>
        <w:t>55</w:t>
      </w:r>
      <w:r>
        <w:rPr>
          <w:rFonts w:hint="eastAsia" w:ascii="Times New Roman" w:hAnsi="Times New Roman" w:eastAsia="方正仿宋_GBK" w:cs="方正仿宋_GBK"/>
          <w:b w:val="0"/>
          <w:color w:val="333333"/>
          <w:spacing w:val="8"/>
          <w:szCs w:val="32"/>
          <w:shd w:val="clear" w:color="auto" w:fill="FFFFFF"/>
        </w:rPr>
        <w:t>%。</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39" w:name="_Toc29965_WPSOffice_Level3"/>
      <w:r>
        <w:rPr>
          <w:rFonts w:hint="eastAsia" w:ascii="Times New Roman" w:hAnsi="Times New Roman" w:eastAsia="方正黑体_GBK" w:cs="方正黑体_GBK"/>
          <w:b w:val="0"/>
          <w:color w:val="333333"/>
          <w:spacing w:val="8"/>
          <w:szCs w:val="32"/>
          <w:shd w:val="clear" w:color="auto" w:fill="FFFFFF"/>
        </w:rPr>
        <w:t>二、集镇承载功能不断提高</w:t>
      </w:r>
      <w:bookmarkEnd w:id="39"/>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rPr>
        <w:t>“十三五”以来</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扬武加大城镇交通基础</w:t>
      </w:r>
      <w:r>
        <w:rPr>
          <w:rFonts w:hint="eastAsia" w:ascii="Times New Roman" w:hAnsi="Times New Roman" w:eastAsia="方正仿宋_GBK" w:cs="方正仿宋_GBK"/>
          <w:b w:val="0"/>
          <w:color w:val="333333"/>
          <w:spacing w:val="8"/>
          <w:szCs w:val="32"/>
          <w:shd w:val="clear" w:color="auto" w:fill="FFFFFF"/>
          <w:lang w:eastAsia="zh-CN"/>
        </w:rPr>
        <w:t>设施</w:t>
      </w:r>
      <w:r>
        <w:rPr>
          <w:rFonts w:hint="eastAsia" w:ascii="Times New Roman" w:hAnsi="Times New Roman" w:eastAsia="方正仿宋_GBK" w:cs="方正仿宋_GBK"/>
          <w:b w:val="0"/>
          <w:color w:val="333333"/>
          <w:spacing w:val="8"/>
          <w:szCs w:val="32"/>
          <w:shd w:val="clear" w:color="auto" w:fill="FFFFFF"/>
        </w:rPr>
        <w:t>、自来水设施、商贸市场、文化、教育、</w:t>
      </w:r>
      <w:r>
        <w:rPr>
          <w:rFonts w:hint="eastAsia" w:ascii="Times New Roman" w:hAnsi="Times New Roman" w:eastAsia="方正仿宋_GBK" w:cs="方正仿宋_GBK"/>
          <w:b w:val="0"/>
          <w:color w:val="333333"/>
          <w:spacing w:val="8"/>
          <w:szCs w:val="32"/>
          <w:shd w:val="clear" w:color="auto" w:fill="FFFFFF"/>
          <w:lang w:eastAsia="zh-CN"/>
        </w:rPr>
        <w:t>卫生</w:t>
      </w:r>
      <w:r>
        <w:rPr>
          <w:rFonts w:hint="eastAsia" w:ascii="Times New Roman" w:hAnsi="Times New Roman" w:eastAsia="方正仿宋_GBK" w:cs="方正仿宋_GBK"/>
          <w:b w:val="0"/>
          <w:color w:val="333333"/>
          <w:spacing w:val="8"/>
          <w:szCs w:val="32"/>
          <w:shd w:val="clear" w:color="auto" w:fill="FFFFFF"/>
        </w:rPr>
        <w:t>、养老等基础设施建设和集镇提升改造</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城镇功能不断完善</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目前已形成扬武集镇和大开门集镇副中心两大片区</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扬武集镇社区建设与商旅服务、文化教育相配套</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大开门集镇社区建设与冶金工业基地发展相配套</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集镇承载功能不断提高。</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40" w:name="_Toc24708_WPSOffice_Level3"/>
      <w:r>
        <w:rPr>
          <w:rFonts w:hint="eastAsia" w:ascii="Times New Roman" w:hAnsi="Times New Roman" w:eastAsia="方正黑体_GBK" w:cs="方正黑体_GBK"/>
          <w:b w:val="0"/>
          <w:color w:val="333333"/>
          <w:spacing w:val="8"/>
          <w:szCs w:val="32"/>
          <w:shd w:val="clear" w:color="auto" w:fill="FFFFFF"/>
        </w:rPr>
        <w:t>三、农村基础设施和人居环境明显改善</w:t>
      </w:r>
      <w:bookmarkEnd w:id="40"/>
    </w:p>
    <w:p>
      <w:pPr>
        <w:pStyle w:val="14"/>
        <w:keepNext w:val="0"/>
        <w:keepLines w:val="0"/>
        <w:pageBreakBefore w:val="0"/>
        <w:widowControl/>
        <w:kinsoku/>
        <w:wordWrap/>
        <w:overflowPunct/>
        <w:topLinePunct w:val="0"/>
        <w:autoSpaceDE/>
        <w:autoSpaceDN/>
        <w:bidi w:val="0"/>
        <w:adjustRightInd w:val="0"/>
        <w:snapToGrid w:val="0"/>
        <w:spacing w:before="0" w:after="0" w:line="63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rPr>
        <w:t>农村交通基础设施全面提升</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镇域内形成国道、省道、县道、乡道、村道硬化道路交通网</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四通八达。除</w:t>
      </w:r>
      <w:r>
        <w:rPr>
          <w:rFonts w:hint="eastAsia" w:ascii="Times New Roman" w:hAnsi="Times New Roman" w:eastAsia="方正仿宋_GBK" w:cs="方正仿宋_GBK"/>
          <w:b w:val="0"/>
          <w:color w:val="333333"/>
          <w:spacing w:val="8"/>
          <w:szCs w:val="32"/>
          <w:shd w:val="clear" w:color="auto" w:fill="FFFFFF"/>
          <w:lang w:eastAsia="zh-CN"/>
        </w:rPr>
        <w:t>昆磨</w:t>
      </w:r>
      <w:r>
        <w:rPr>
          <w:rFonts w:hint="eastAsia" w:ascii="Times New Roman" w:hAnsi="Times New Roman" w:eastAsia="方正仿宋_GBK" w:cs="方正仿宋_GBK"/>
          <w:b w:val="0"/>
          <w:color w:val="333333"/>
          <w:spacing w:val="8"/>
          <w:szCs w:val="32"/>
          <w:shd w:val="clear" w:color="auto" w:fill="FFFFFF"/>
        </w:rPr>
        <w:t>高速、大戛高速和即将开通的昆磨铁路等国家高速通道外</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已建成县道98公里</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村道228公里</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机耕道358公里</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小组道路硬化工程实现全覆盖</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乡村交通出行和运输条件明显改善。村小组自来水供水、生活垃圾设施、行政村无害化公厕覆盖率100%。大力推进易地扶贫搬迁工程和农村危房改造</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易地搬迁工程和建档立卡贫困户危房改造任务全面完成。建制村实现4G宽带网全覆盖</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电网设施上台阶</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供电可靠率达99%以上。实施农业化肥、农药减量化使用试点</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农业面源污染初步得到控制。美丽宜居乡村建设稳步推进</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全面实施“七改三清”</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村</w:t>
      </w:r>
      <w:r>
        <w:rPr>
          <w:rFonts w:hint="eastAsia" w:ascii="Times New Roman" w:hAnsi="Times New Roman" w:eastAsia="方正仿宋_GBK" w:cs="方正仿宋_GBK"/>
          <w:b w:val="0"/>
          <w:color w:val="333333"/>
          <w:spacing w:val="8"/>
          <w:szCs w:val="32"/>
          <w:shd w:val="clear" w:color="auto" w:fill="FFFFFF"/>
          <w:lang w:eastAsia="zh-CN"/>
        </w:rPr>
        <w:t>（居）民</w:t>
      </w:r>
      <w:r>
        <w:rPr>
          <w:rFonts w:hint="eastAsia" w:ascii="Times New Roman" w:hAnsi="Times New Roman" w:eastAsia="方正仿宋_GBK" w:cs="方正仿宋_GBK"/>
          <w:b w:val="0"/>
          <w:color w:val="333333"/>
          <w:spacing w:val="8"/>
          <w:szCs w:val="32"/>
          <w:shd w:val="clear" w:color="auto" w:fill="FFFFFF"/>
        </w:rPr>
        <w:t>小组保洁员制度全覆盖</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乡村垃圾逐步得到整治</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初步形成“户集、村收、镇运输及处理”垃圾处理模式</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村庄人居环境面貌明显改善。</w:t>
      </w:r>
    </w:p>
    <w:p>
      <w:pPr>
        <w:pStyle w:val="14"/>
        <w:keepNext w:val="0"/>
        <w:keepLines w:val="0"/>
        <w:pageBreakBefore w:val="0"/>
        <w:widowControl/>
        <w:kinsoku/>
        <w:wordWrap/>
        <w:overflowPunct/>
        <w:topLinePunct w:val="0"/>
        <w:autoSpaceDE/>
        <w:autoSpaceDN/>
        <w:bidi w:val="0"/>
        <w:adjustRightInd w:val="0"/>
        <w:snapToGrid w:val="0"/>
        <w:spacing w:before="0" w:after="0" w:line="63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41" w:name="_Toc26826_WPSOffice_Level3"/>
      <w:r>
        <w:rPr>
          <w:rFonts w:hint="eastAsia" w:ascii="Times New Roman" w:hAnsi="Times New Roman" w:eastAsia="方正黑体_GBK" w:cs="方正黑体_GBK"/>
          <w:b w:val="0"/>
          <w:color w:val="333333"/>
          <w:spacing w:val="8"/>
          <w:szCs w:val="32"/>
          <w:shd w:val="clear" w:color="auto" w:fill="FFFFFF"/>
        </w:rPr>
        <w:t>四、城乡融合发展机制初步形成</w:t>
      </w:r>
      <w:bookmarkEnd w:id="41"/>
    </w:p>
    <w:p>
      <w:pPr>
        <w:pStyle w:val="14"/>
        <w:keepNext w:val="0"/>
        <w:keepLines w:val="0"/>
        <w:pageBreakBefore w:val="0"/>
        <w:widowControl/>
        <w:kinsoku/>
        <w:wordWrap/>
        <w:overflowPunct/>
        <w:topLinePunct w:val="0"/>
        <w:autoSpaceDE/>
        <w:autoSpaceDN/>
        <w:bidi w:val="0"/>
        <w:adjustRightInd w:val="0"/>
        <w:snapToGrid w:val="0"/>
        <w:spacing w:before="0" w:after="0" w:line="63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rPr>
        <w:t>目前</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全镇近50%的劳动力就近实现非农行业转移就业</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全镇农村居民人均可支配收入与全县城镇居民人均可支配收入比由2015年的3.27</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1持续缩小到2020年的</w:t>
      </w:r>
      <w:r>
        <w:rPr>
          <w:rFonts w:hint="eastAsia" w:ascii="Times New Roman" w:hAnsi="Times New Roman" w:eastAsia="方正仿宋_GBK" w:cs="方正仿宋_GBK"/>
          <w:b w:val="0"/>
          <w:spacing w:val="8"/>
          <w:szCs w:val="32"/>
          <w:shd w:val="clear" w:color="auto" w:fill="FFFFFF"/>
        </w:rPr>
        <w:t>1.26 ：1</w:t>
      </w:r>
      <w:r>
        <w:rPr>
          <w:rFonts w:hint="eastAsia" w:ascii="Times New Roman" w:hAnsi="Times New Roman" w:eastAsia="方正仿宋_GBK" w:cs="方正仿宋_GBK"/>
          <w:b w:val="0"/>
          <w:color w:val="333333"/>
          <w:spacing w:val="8"/>
          <w:szCs w:val="32"/>
          <w:shd w:val="clear" w:color="auto" w:fill="FFFFFF"/>
        </w:rPr>
        <w:t>。农村公共服务不断完善</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建立起“村卫生室—乡镇卫生院—县级医院”分级诊疗体系</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初步建立起城乡一体的居民基本医疗、基本养老保险制度和覆盖城乡的公共就业服务体系</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城乡基本医疗保险、基本养老保险实现全覆盖。优化学校布局</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大力推进镇域义务教育均衡发展</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优质教育资源逐步惠及全镇</w:t>
      </w:r>
      <w:r>
        <w:rPr>
          <w:rFonts w:hint="eastAsia" w:ascii="Times New Roman" w:hAnsi="Times New Roman" w:eastAsia="方正仿宋_GBK" w:cs="方正仿宋_GBK"/>
          <w:b w:val="0"/>
          <w:color w:val="333333"/>
          <w:spacing w:val="8"/>
          <w:szCs w:val="32"/>
          <w:shd w:val="clear" w:color="auto" w:fill="FFFFFF"/>
          <w:lang w:eastAsia="zh-CN"/>
        </w:rPr>
        <w:t>人民</w:t>
      </w:r>
      <w:r>
        <w:rPr>
          <w:rFonts w:hint="eastAsia" w:ascii="Times New Roman" w:hAnsi="Times New Roman" w:eastAsia="方正仿宋_GBK" w:cs="方正仿宋_GBK"/>
          <w:b w:val="0"/>
          <w:color w:val="333333"/>
          <w:spacing w:val="8"/>
          <w:szCs w:val="32"/>
          <w:shd w:val="clear" w:color="auto" w:fill="FFFFFF"/>
        </w:rPr>
        <w:t>。</w:t>
      </w:r>
    </w:p>
    <w:p>
      <w:pPr>
        <w:pStyle w:val="14"/>
        <w:keepNext w:val="0"/>
        <w:keepLines w:val="0"/>
        <w:pageBreakBefore w:val="0"/>
        <w:widowControl/>
        <w:kinsoku/>
        <w:wordWrap/>
        <w:overflowPunct/>
        <w:topLinePunct w:val="0"/>
        <w:autoSpaceDE/>
        <w:autoSpaceDN/>
        <w:bidi w:val="0"/>
        <w:adjustRightInd w:val="0"/>
        <w:snapToGrid w:val="0"/>
        <w:spacing w:before="0" w:after="0" w:line="63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42" w:name="_Toc28903_WPSOffice_Level3"/>
      <w:r>
        <w:rPr>
          <w:rFonts w:hint="eastAsia" w:ascii="Times New Roman" w:hAnsi="Times New Roman" w:eastAsia="方正黑体_GBK" w:cs="方正黑体_GBK"/>
          <w:b w:val="0"/>
          <w:color w:val="333333"/>
          <w:spacing w:val="8"/>
          <w:szCs w:val="32"/>
          <w:shd w:val="clear" w:color="auto" w:fill="FFFFFF"/>
        </w:rPr>
        <w:t>五、脱贫巩固提升成效显著</w:t>
      </w:r>
      <w:bookmarkEnd w:id="42"/>
    </w:p>
    <w:p>
      <w:pPr>
        <w:pStyle w:val="14"/>
        <w:keepNext w:val="0"/>
        <w:keepLines w:val="0"/>
        <w:pageBreakBefore w:val="0"/>
        <w:widowControl/>
        <w:kinsoku/>
        <w:wordWrap/>
        <w:overflowPunct/>
        <w:topLinePunct w:val="0"/>
        <w:autoSpaceDE/>
        <w:autoSpaceDN/>
        <w:bidi w:val="0"/>
        <w:adjustRightInd w:val="0"/>
        <w:snapToGrid w:val="0"/>
        <w:spacing w:before="0" w:after="0" w:line="63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rPr>
        <w:t>坚持精准扶贫、精准脱贫基本方略</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建立镇村书记抓落实的责任体系</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多措并举、多方合力攻坚克难</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2017年</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全镇顺利脱贫</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2020年</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脱贫攻坚巩固提升顺利收尾</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全面小康建设任务即将完成。</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43" w:name="_Toc13046_WPSOffice_Level3"/>
      <w:r>
        <w:rPr>
          <w:rFonts w:hint="eastAsia" w:ascii="Times New Roman" w:hAnsi="Times New Roman" w:eastAsia="方正黑体_GBK" w:cs="方正黑体_GBK"/>
          <w:b w:val="0"/>
          <w:color w:val="333333"/>
          <w:spacing w:val="8"/>
          <w:szCs w:val="32"/>
          <w:shd w:val="clear" w:color="auto" w:fill="FFFFFF"/>
        </w:rPr>
        <w:t>六、基层自治水平稳步提升</w:t>
      </w:r>
      <w:bookmarkEnd w:id="43"/>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rPr>
        <w:t>全面推进基层党组织标准化建设</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充实干部队伍。全面推行村级重大事项民主决策、民主管理、民主监督</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落实“四议两公开”、党务村务财务公开等制度</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有效保障村民参与村</w:t>
      </w:r>
      <w:r>
        <w:rPr>
          <w:rFonts w:hint="eastAsia" w:ascii="Times New Roman" w:hAnsi="Times New Roman" w:eastAsia="方正仿宋_GBK" w:cs="方正仿宋_GBK"/>
          <w:b w:val="0"/>
          <w:color w:val="333333"/>
          <w:spacing w:val="8"/>
          <w:szCs w:val="32"/>
          <w:shd w:val="clear" w:color="auto" w:fill="FFFFFF"/>
          <w:lang w:eastAsia="zh-CN"/>
        </w:rPr>
        <w:t>组</w:t>
      </w:r>
      <w:r>
        <w:rPr>
          <w:rFonts w:hint="eastAsia" w:ascii="Times New Roman" w:hAnsi="Times New Roman" w:eastAsia="方正仿宋_GBK" w:cs="方正仿宋_GBK"/>
          <w:b w:val="0"/>
          <w:color w:val="333333"/>
          <w:spacing w:val="8"/>
          <w:szCs w:val="32"/>
          <w:shd w:val="clear" w:color="auto" w:fill="FFFFFF"/>
        </w:rPr>
        <w:t>管理的权利。加强农村法治体系建设</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开展“民主法治示范村”创建活动</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村规民约实现100%全覆盖。加强农村德治体系建设和乡风文明建设</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乡村治理能力稳步提高</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农村稳定和谐局面得到巩固。</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Cs w:val="32"/>
          <w:shd w:val="clear" w:color="auto" w:fill="FFFFFF"/>
        </w:rPr>
      </w:pPr>
      <w:bookmarkStart w:id="44" w:name="_Toc26114_WPSOffice_Level3"/>
      <w:r>
        <w:rPr>
          <w:rFonts w:hint="eastAsia" w:ascii="Times New Roman" w:hAnsi="Times New Roman" w:eastAsia="方正黑体_GBK" w:cs="方正黑体_GBK"/>
          <w:b w:val="0"/>
          <w:color w:val="333333"/>
          <w:spacing w:val="8"/>
          <w:szCs w:val="32"/>
          <w:shd w:val="clear" w:color="auto" w:fill="FFFFFF"/>
        </w:rPr>
        <w:t>七、城乡文明建设成效显著</w:t>
      </w:r>
      <w:bookmarkEnd w:id="44"/>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r>
        <w:rPr>
          <w:rFonts w:hint="eastAsia" w:ascii="Times New Roman" w:hAnsi="Times New Roman" w:eastAsia="方正仿宋_GBK" w:cs="方正仿宋_GBK"/>
          <w:b w:val="0"/>
          <w:color w:val="333333"/>
          <w:spacing w:val="8"/>
          <w:szCs w:val="32"/>
          <w:shd w:val="clear" w:color="auto" w:fill="FFFFFF"/>
          <w:lang w:eastAsia="zh-CN"/>
        </w:rPr>
        <w:t>扬武镇</w:t>
      </w:r>
      <w:r>
        <w:rPr>
          <w:rFonts w:hint="eastAsia" w:ascii="Times New Roman" w:hAnsi="Times New Roman" w:eastAsia="方正仿宋_GBK" w:cs="方正仿宋_GBK"/>
          <w:b w:val="0"/>
          <w:color w:val="333333"/>
          <w:spacing w:val="8"/>
          <w:szCs w:val="32"/>
          <w:shd w:val="clear" w:color="auto" w:fill="FFFFFF"/>
        </w:rPr>
        <w:t>先后荣获“全国文明村镇”“全国重点镇”“省级文明小城镇”荣誉称号</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成为全国边疆文化长廊建设重点镇</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打造出“</w:t>
      </w:r>
      <w:r>
        <w:rPr>
          <w:rFonts w:hint="eastAsia" w:ascii="Times New Roman" w:hAnsi="Times New Roman" w:eastAsia="方正仿宋_GBK" w:cs="方正仿宋_GBK"/>
          <w:b w:val="0"/>
          <w:color w:val="333333"/>
          <w:spacing w:val="8"/>
          <w:szCs w:val="32"/>
          <w:shd w:val="clear" w:color="auto" w:fill="FFFFFF"/>
          <w:lang w:eastAsia="zh-CN"/>
        </w:rPr>
        <w:t>中国烟盒舞之乡</w:t>
      </w:r>
      <w:r>
        <w:rPr>
          <w:rFonts w:hint="eastAsia" w:ascii="Times New Roman" w:hAnsi="Times New Roman" w:eastAsia="方正仿宋_GBK" w:cs="方正仿宋_GBK"/>
          <w:b w:val="0"/>
          <w:color w:val="333333"/>
          <w:spacing w:val="8"/>
          <w:szCs w:val="32"/>
          <w:shd w:val="clear" w:color="auto" w:fill="FFFFFF"/>
        </w:rPr>
        <w:t>”名片</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连续15届举办“中国彝族民间烟盒舞文化节”。建成丁苴</w:t>
      </w:r>
      <w:r>
        <w:rPr>
          <w:rFonts w:hint="eastAsia" w:ascii="Times New Roman" w:hAnsi="Times New Roman" w:eastAsia="方正仿宋_GBK" w:cs="方正仿宋_GBK"/>
          <w:b w:val="0"/>
          <w:color w:val="333333"/>
          <w:spacing w:val="8"/>
          <w:szCs w:val="32"/>
          <w:shd w:val="clear" w:color="auto" w:fill="FFFFFF"/>
          <w:lang w:eastAsia="zh-CN"/>
        </w:rPr>
        <w:t>村塘坊</w:t>
      </w:r>
      <w:r>
        <w:rPr>
          <w:rFonts w:hint="eastAsia" w:ascii="Times New Roman" w:hAnsi="Times New Roman" w:eastAsia="方正仿宋_GBK" w:cs="方正仿宋_GBK"/>
          <w:b w:val="0"/>
          <w:color w:val="333333"/>
          <w:spacing w:val="8"/>
          <w:szCs w:val="32"/>
          <w:shd w:val="clear" w:color="auto" w:fill="FFFFFF"/>
        </w:rPr>
        <w:t>小组</w:t>
      </w:r>
      <w:r>
        <w:rPr>
          <w:rFonts w:hint="eastAsia" w:ascii="Times New Roman" w:hAnsi="Times New Roman" w:eastAsia="方正仿宋_GBK" w:cs="方正仿宋_GBK"/>
          <w:b w:val="0"/>
          <w:color w:val="333333"/>
          <w:spacing w:val="8"/>
          <w:szCs w:val="32"/>
          <w:shd w:val="clear" w:color="auto" w:fill="FFFFFF"/>
          <w:lang w:eastAsia="zh-CN"/>
        </w:rPr>
        <w:t>“美丽乡村”，</w:t>
      </w:r>
      <w:r>
        <w:rPr>
          <w:rFonts w:hint="eastAsia" w:ascii="Times New Roman" w:hAnsi="Times New Roman" w:eastAsia="方正仿宋_GBK" w:cs="方正仿宋_GBK"/>
          <w:b w:val="0"/>
          <w:color w:val="333333"/>
          <w:spacing w:val="8"/>
          <w:szCs w:val="32"/>
          <w:shd w:val="clear" w:color="auto" w:fill="FFFFFF"/>
        </w:rPr>
        <w:t>以卤猪脚、卤肝、冰棒、火烤饼为代表的扬武特色饮食文化得到传承。完成滇中、滇南、思普三</w:t>
      </w:r>
      <w:r>
        <w:rPr>
          <w:rFonts w:hint="eastAsia" w:ascii="Times New Roman" w:hAnsi="Times New Roman" w:eastAsia="方正仿宋_GBK" w:cs="方正仿宋_GBK"/>
          <w:b w:val="0"/>
          <w:color w:val="333333"/>
          <w:spacing w:val="8"/>
          <w:szCs w:val="32"/>
          <w:shd w:val="clear" w:color="auto" w:fill="FFFFFF"/>
          <w:lang w:eastAsia="zh-CN"/>
        </w:rPr>
        <w:t>地</w:t>
      </w:r>
      <w:r>
        <w:rPr>
          <w:rFonts w:hint="eastAsia" w:ascii="Times New Roman" w:hAnsi="Times New Roman" w:eastAsia="方正仿宋_GBK" w:cs="方正仿宋_GBK"/>
          <w:b w:val="0"/>
          <w:color w:val="333333"/>
          <w:spacing w:val="8"/>
          <w:szCs w:val="32"/>
          <w:shd w:val="clear" w:color="auto" w:fill="FFFFFF"/>
        </w:rPr>
        <w:t>区地委代表联席会议旧址修缮改造和《红色滇中——扬武》纪录片录制工作</w:t>
      </w:r>
      <w:r>
        <w:rPr>
          <w:rFonts w:hint="eastAsia" w:ascii="Times New Roman" w:hAnsi="Times New Roman" w:eastAsia="方正仿宋_GBK" w:cs="方正仿宋_GBK"/>
          <w:b w:val="0"/>
          <w:color w:val="333333"/>
          <w:spacing w:val="8"/>
          <w:szCs w:val="32"/>
          <w:shd w:val="clear" w:color="auto" w:fill="FFFFFF"/>
          <w:lang w:eastAsia="zh-CN"/>
        </w:rPr>
        <w:t>，</w:t>
      </w:r>
      <w:r>
        <w:rPr>
          <w:rFonts w:hint="eastAsia" w:ascii="Times New Roman" w:hAnsi="Times New Roman" w:eastAsia="方正仿宋_GBK" w:cs="方正仿宋_GBK"/>
          <w:b w:val="0"/>
          <w:color w:val="333333"/>
          <w:spacing w:val="8"/>
          <w:szCs w:val="32"/>
          <w:shd w:val="clear" w:color="auto" w:fill="FFFFFF"/>
        </w:rPr>
        <w:t>彝族烟盒舞文化、特色饮食文化和革命老区文化“</w:t>
      </w:r>
      <w:r>
        <w:rPr>
          <w:rFonts w:hint="eastAsia" w:ascii="Times New Roman" w:hAnsi="Times New Roman" w:eastAsia="方正仿宋_GBK" w:cs="方正仿宋_GBK"/>
          <w:b w:val="0"/>
          <w:color w:val="333333"/>
          <w:spacing w:val="8"/>
          <w:szCs w:val="32"/>
          <w:shd w:val="clear" w:color="auto" w:fill="FFFFFF"/>
          <w:lang w:eastAsia="zh-CN"/>
        </w:rPr>
        <w:t>三</w:t>
      </w:r>
      <w:r>
        <w:rPr>
          <w:rFonts w:hint="eastAsia" w:ascii="Times New Roman" w:hAnsi="Times New Roman" w:eastAsia="方正仿宋_GBK" w:cs="方正仿宋_GBK"/>
          <w:b w:val="0"/>
          <w:color w:val="333333"/>
          <w:spacing w:val="8"/>
          <w:szCs w:val="32"/>
          <w:shd w:val="clear" w:color="auto" w:fill="FFFFFF"/>
        </w:rPr>
        <w:t>大文化”得到进一步挖掘</w:t>
      </w:r>
      <w:r>
        <w:rPr>
          <w:rFonts w:hint="eastAsia" w:ascii="Times New Roman" w:hAnsi="Times New Roman" w:eastAsia="方正仿宋_GBK" w:cs="方正仿宋_GBK"/>
          <w:b w:val="0"/>
          <w:color w:val="333333"/>
          <w:spacing w:val="8"/>
          <w:szCs w:val="32"/>
          <w:shd w:val="clear" w:color="auto" w:fill="FFFFFF"/>
          <w:lang w:eastAsia="zh-CN"/>
        </w:rPr>
        <w:t>，扬武镇</w:t>
      </w:r>
      <w:r>
        <w:rPr>
          <w:rFonts w:hint="eastAsia" w:ascii="Times New Roman" w:hAnsi="Times New Roman" w:eastAsia="方正仿宋_GBK" w:cs="方正仿宋_GBK"/>
          <w:b w:val="0"/>
          <w:color w:val="333333"/>
          <w:spacing w:val="8"/>
          <w:szCs w:val="32"/>
          <w:shd w:val="clear" w:color="auto" w:fill="FFFFFF"/>
        </w:rPr>
        <w:t>知名度和对外形象进一步提升。</w:t>
      </w: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p>
    <w:p>
      <w:pPr>
        <w:pStyle w:val="14"/>
        <w:keepNext w:val="0"/>
        <w:keepLines w:val="0"/>
        <w:pageBreakBefore w:val="0"/>
        <w:widowControl/>
        <w:kinsoku/>
        <w:wordWrap/>
        <w:overflowPunct/>
        <w:topLinePunct w:val="0"/>
        <w:autoSpaceDE/>
        <w:autoSpaceDN/>
        <w:bidi w:val="0"/>
        <w:adjustRightInd w:val="0"/>
        <w:snapToGrid w:val="0"/>
        <w:spacing w:before="0" w:after="0" w:line="590" w:lineRule="exact"/>
        <w:ind w:firstLine="672" w:firstLineChars="200"/>
        <w:jc w:val="both"/>
        <w:textAlignment w:val="auto"/>
        <w:outlineLvl w:val="9"/>
        <w:rPr>
          <w:rFonts w:ascii="Times New Roman" w:hAnsi="Times New Roman" w:eastAsia="方正仿宋_GBK" w:cs="方正仿宋_GBK"/>
          <w:b w:val="0"/>
          <w:color w:val="333333"/>
          <w:spacing w:val="8"/>
          <w:szCs w:val="32"/>
          <w:shd w:val="clear" w:color="auto" w:fill="FFFFFF"/>
        </w:rPr>
      </w:pPr>
    </w:p>
    <w:p>
      <w:pPr>
        <w:pStyle w:val="14"/>
        <w:widowControl/>
        <w:adjustRightInd w:val="0"/>
        <w:snapToGrid w:val="0"/>
        <w:spacing w:before="0" w:after="0" w:line="590" w:lineRule="exact"/>
        <w:ind w:firstLine="672" w:firstLineChars="200"/>
        <w:jc w:val="both"/>
        <w:rPr>
          <w:rFonts w:ascii="Times New Roman" w:hAnsi="Times New Roman" w:eastAsia="方正仿宋_GBK" w:cs="方正仿宋_GBK"/>
          <w:b w:val="0"/>
          <w:color w:val="333333"/>
          <w:spacing w:val="8"/>
          <w:szCs w:val="32"/>
          <w:shd w:val="clear" w:color="auto" w:fill="FFFFFF"/>
        </w:rPr>
      </w:pPr>
    </w:p>
    <w:p>
      <w:pPr>
        <w:pStyle w:val="14"/>
        <w:widowControl/>
        <w:adjustRightInd w:val="0"/>
        <w:snapToGrid w:val="0"/>
        <w:spacing w:before="0" w:after="0" w:line="590" w:lineRule="exact"/>
        <w:ind w:firstLine="672" w:firstLineChars="200"/>
        <w:jc w:val="both"/>
        <w:rPr>
          <w:rFonts w:ascii="Times New Roman" w:hAnsi="Times New Roman" w:eastAsia="方正仿宋_GBK" w:cs="方正仿宋_GBK"/>
          <w:b w:val="0"/>
          <w:color w:val="333333"/>
          <w:spacing w:val="8"/>
          <w:szCs w:val="32"/>
          <w:shd w:val="clear" w:color="auto" w:fill="FFFFFF"/>
        </w:rPr>
      </w:pPr>
    </w:p>
    <w:tbl>
      <w:tblPr>
        <w:tblStyle w:val="17"/>
        <w:tblW w:w="8886"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187"/>
        <w:gridCol w:w="1000"/>
        <w:gridCol w:w="1311"/>
        <w:gridCol w:w="1040"/>
        <w:gridCol w:w="128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886" w:type="dxa"/>
            <w:gridSpan w:val="7"/>
            <w:tcBorders>
              <w:top w:val="nil"/>
              <w:left w:val="nil"/>
              <w:bottom w:val="single" w:color="auto" w:sz="4" w:space="0"/>
              <w:right w:val="nil"/>
            </w:tcBorders>
            <w:vAlign w:val="center"/>
          </w:tcPr>
          <w:p>
            <w:pPr>
              <w:spacing w:line="590" w:lineRule="exact"/>
              <w:jc w:val="center"/>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专栏  “十三五”时期</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主要指标执行情况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0" w:hRule="atLeast"/>
          <w:jc w:val="center"/>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序号</w:t>
            </w:r>
          </w:p>
        </w:tc>
        <w:tc>
          <w:tcPr>
            <w:tcW w:w="2187"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指标名称</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2015年</w:t>
            </w:r>
          </w:p>
        </w:tc>
        <w:tc>
          <w:tcPr>
            <w:tcW w:w="131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“十三五”规划目标</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2019年</w:t>
            </w:r>
          </w:p>
        </w:tc>
        <w:tc>
          <w:tcPr>
            <w:tcW w:w="128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2020年预计完成数</w:t>
            </w:r>
          </w:p>
        </w:tc>
        <w:tc>
          <w:tcPr>
            <w:tcW w:w="14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指标属性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35" w:hRule="atLeast"/>
          <w:jc w:val="center"/>
        </w:trPr>
        <w:tc>
          <w:tcPr>
            <w:tcW w:w="608" w:type="dxa"/>
            <w:tcBorders>
              <w:top w:val="single" w:color="auto" w:sz="4" w:space="0"/>
              <w:left w:val="single" w:color="000000" w:sz="4" w:space="0"/>
              <w:bottom w:val="single" w:color="auto"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1</w:t>
            </w:r>
          </w:p>
        </w:tc>
        <w:tc>
          <w:tcPr>
            <w:tcW w:w="2187"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地区生产总值（亿元）</w:t>
            </w:r>
          </w:p>
        </w:tc>
        <w:tc>
          <w:tcPr>
            <w:tcW w:w="1000"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19.21</w:t>
            </w:r>
          </w:p>
        </w:tc>
        <w:tc>
          <w:tcPr>
            <w:tcW w:w="1311"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31.6</w:t>
            </w:r>
          </w:p>
        </w:tc>
        <w:tc>
          <w:tcPr>
            <w:tcW w:w="1040"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33.07</w:t>
            </w:r>
          </w:p>
        </w:tc>
        <w:tc>
          <w:tcPr>
            <w:tcW w:w="1284"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35.88</w:t>
            </w:r>
          </w:p>
        </w:tc>
        <w:tc>
          <w:tcPr>
            <w:tcW w:w="1456" w:type="dxa"/>
            <w:tcBorders>
              <w:top w:val="single" w:color="auto"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预期性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72" w:hRule="atLeast"/>
          <w:jc w:val="center"/>
        </w:trPr>
        <w:tc>
          <w:tcPr>
            <w:tcW w:w="608" w:type="dxa"/>
            <w:tcBorders>
              <w:top w:val="single" w:color="auto" w:sz="4" w:space="0"/>
              <w:left w:val="single" w:color="000000" w:sz="4" w:space="0"/>
              <w:bottom w:val="single" w:color="auto"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2</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地方财政收入（万元）</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3242</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5226</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2541.27</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eastAsia" w:ascii="Times New Roman" w:hAnsi="Times New Roman" w:eastAsia="方正仿宋_GBK" w:cs="Times New Roman"/>
                <w:bCs/>
                <w:kern w:val="0"/>
                <w:szCs w:val="21"/>
                <w:lang w:bidi="ar"/>
              </w:rPr>
              <w:t>3057.31</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rPr>
              <w:t>预期性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23" w:hRule="atLeast"/>
          <w:jc w:val="center"/>
        </w:trPr>
        <w:tc>
          <w:tcPr>
            <w:tcW w:w="608" w:type="dxa"/>
            <w:tcBorders>
              <w:top w:val="single" w:color="auto" w:sz="4" w:space="0"/>
              <w:left w:val="single" w:color="000000" w:sz="4" w:space="0"/>
              <w:bottom w:val="single" w:color="auto"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规模以上固定资产投资（亿元）</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3.9</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6.28</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8773</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eastAsia" w:ascii="Times New Roman" w:hAnsi="Times New Roman" w:eastAsia="方正仿宋_GBK" w:cs="Times New Roman"/>
                <w:bCs/>
                <w:kern w:val="0"/>
                <w:szCs w:val="21"/>
                <w:lang w:val="en-US" w:eastAsia="zh-CN" w:bidi="ar"/>
              </w:rPr>
            </w:pPr>
            <w:r>
              <w:rPr>
                <w:rFonts w:hint="default" w:ascii="Times New Roman" w:hAnsi="Times New Roman" w:eastAsia="方正仿宋_GBK" w:cs="Times New Roman"/>
                <w:bCs/>
                <w:kern w:val="0"/>
                <w:szCs w:val="21"/>
                <w:lang w:bidi="ar"/>
              </w:rPr>
              <w:t>0.3</w:t>
            </w:r>
            <w:r>
              <w:rPr>
                <w:rFonts w:hint="eastAsia" w:ascii="Times New Roman" w:hAnsi="Times New Roman" w:eastAsia="方正仿宋_GBK" w:cs="Times New Roman"/>
                <w:bCs/>
                <w:kern w:val="0"/>
                <w:szCs w:val="21"/>
                <w:lang w:val="en-US" w:eastAsia="zh-CN" w:bidi="ar"/>
              </w:rPr>
              <w:t>9</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rPr>
              <w:t>预期性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47" w:hRule="atLeast"/>
          <w:jc w:val="center"/>
        </w:trPr>
        <w:tc>
          <w:tcPr>
            <w:tcW w:w="608" w:type="dxa"/>
            <w:tcBorders>
              <w:top w:val="single" w:color="auto" w:sz="4" w:space="0"/>
              <w:left w:val="single" w:color="000000" w:sz="4" w:space="0"/>
              <w:bottom w:val="single" w:color="auto"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4</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农村经济总收入（亿元）</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4.37</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7.04</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6.4</w:t>
            </w:r>
            <w:r>
              <w:rPr>
                <w:rFonts w:hint="eastAsia" w:ascii="Times New Roman" w:hAnsi="Times New Roman" w:eastAsia="方正仿宋_GBK" w:cs="Times New Roman"/>
                <w:bCs/>
                <w:kern w:val="0"/>
                <w:szCs w:val="21"/>
                <w:lang w:val="en-US" w:eastAsia="zh-CN" w:bidi="ar"/>
              </w:rPr>
              <w:t xml:space="preserve">  </w:t>
            </w:r>
            <w:r>
              <w:rPr>
                <w:rFonts w:hint="default" w:ascii="Times New Roman" w:hAnsi="Times New Roman" w:eastAsia="方正仿宋_GBK" w:cs="Times New Roman"/>
                <w:bCs/>
                <w:kern w:val="0"/>
                <w:szCs w:val="21"/>
                <w:lang w:bidi="ar"/>
              </w:rPr>
              <w:t>5</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eastAsia" w:ascii="Times New Roman" w:hAnsi="Times New Roman" w:eastAsia="方正仿宋_GBK" w:cs="Times New Roman"/>
                <w:bCs/>
                <w:kern w:val="0"/>
                <w:szCs w:val="21"/>
                <w:lang w:bidi="ar"/>
              </w:rPr>
              <w:t>7.06</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rPr>
              <w:t>预期性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470" w:hRule="atLeast"/>
          <w:jc w:val="center"/>
        </w:trPr>
        <w:tc>
          <w:tcPr>
            <w:tcW w:w="608" w:type="dxa"/>
            <w:tcBorders>
              <w:top w:val="single" w:color="auto" w:sz="4" w:space="0"/>
              <w:left w:val="single" w:color="000000" w:sz="4" w:space="0"/>
              <w:bottom w:val="single" w:color="auto"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5</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农民人均纯收入（元）</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9285</w:t>
            </w:r>
          </w:p>
        </w:tc>
        <w:tc>
          <w:tcPr>
            <w:tcW w:w="131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18661</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kern w:val="0"/>
                <w:szCs w:val="21"/>
                <w:lang w:bidi="ar"/>
              </w:rPr>
              <w:t>16340</w:t>
            </w:r>
          </w:p>
        </w:tc>
        <w:tc>
          <w:tcPr>
            <w:tcW w:w="12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eastAsia" w:ascii="Times New Roman" w:hAnsi="Times New Roman" w:eastAsia="方正仿宋_GBK" w:cs="Times New Roman"/>
                <w:bCs/>
                <w:kern w:val="0"/>
                <w:szCs w:val="21"/>
                <w:lang w:bidi="ar"/>
              </w:rPr>
              <w:t>17950</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textAlignment w:val="center"/>
              <w:rPr>
                <w:rFonts w:hint="default" w:ascii="Times New Roman" w:hAnsi="Times New Roman" w:eastAsia="方正仿宋_GBK" w:cs="Times New Roman"/>
                <w:bCs/>
                <w:kern w:val="0"/>
                <w:szCs w:val="21"/>
                <w:lang w:bidi="ar"/>
              </w:rPr>
            </w:pPr>
            <w:r>
              <w:rPr>
                <w:rFonts w:hint="default" w:ascii="Times New Roman" w:hAnsi="Times New Roman" w:eastAsia="方正仿宋_GBK" w:cs="Times New Roman"/>
                <w:bCs/>
              </w:rPr>
              <w:t>预期性</w:t>
            </w:r>
          </w:p>
        </w:tc>
      </w:tr>
    </w:tbl>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left"/>
        <w:textAlignment w:val="auto"/>
        <w:rPr>
          <w:rFonts w:hint="eastAsia" w:ascii="Times New Roman" w:hAnsi="Times New Roman" w:eastAsia="方正楷体_GBK" w:cs="方正楷体_GBK"/>
          <w:color w:val="333333"/>
          <w:spacing w:val="8"/>
          <w:sz w:val="32"/>
          <w:szCs w:val="32"/>
          <w:shd w:val="clear" w:color="auto" w:fill="FFFFFF"/>
        </w:rPr>
      </w:pPr>
      <w:bookmarkStart w:id="45" w:name="_Toc29965_WPSOffice_Level2"/>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楷体_GBK" w:cs="方正楷体_GBK"/>
          <w:color w:val="333333"/>
          <w:spacing w:val="8"/>
          <w:sz w:val="32"/>
          <w:szCs w:val="32"/>
          <w:shd w:val="clear" w:color="auto" w:fill="FFFFFF"/>
        </w:rPr>
      </w:pPr>
      <w:r>
        <w:rPr>
          <w:rFonts w:hint="eastAsia" w:ascii="Times New Roman" w:hAnsi="Times New Roman" w:eastAsia="方正楷体_GBK" w:cs="方正楷体_GBK"/>
          <w:color w:val="333333"/>
          <w:spacing w:val="8"/>
          <w:sz w:val="32"/>
          <w:szCs w:val="32"/>
          <w:shd w:val="clear" w:color="auto" w:fill="FFFFFF"/>
        </w:rPr>
        <w:t>第二节  存在问题</w:t>
      </w:r>
      <w:bookmarkEnd w:id="45"/>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实施“十三五”规划以来</w:t>
      </w:r>
      <w:r>
        <w:rPr>
          <w:rFonts w:hint="eastAsia" w:ascii="Times New Roman" w:hAnsi="Times New Roman" w:eastAsia="方正仿宋_GBK" w:cs="方正仿宋_GBK"/>
          <w:sz w:val="32"/>
          <w:szCs w:val="32"/>
          <w:lang w:eastAsia="zh-CN"/>
        </w:rPr>
        <w:t>，扬武镇</w:t>
      </w:r>
      <w:r>
        <w:rPr>
          <w:rFonts w:hint="eastAsia" w:ascii="Times New Roman" w:hAnsi="Times New Roman" w:eastAsia="方正仿宋_GBK" w:cs="方正仿宋_GBK"/>
          <w:sz w:val="32"/>
          <w:szCs w:val="32"/>
        </w:rPr>
        <w:t>经济社会发展取得了较好的成绩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改革发展的成果惠及了全镇各族人民群众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在看到成绩的同时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经济社会发展中仍然存在着一些不容忽视的困难和问题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主要表现在：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一是产业竞争力不强。矿冶材料产品附加值偏低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产业链短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增长质量有待提高。农业产业经营仍以小农分散经营为主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新兴经营主体少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社会化服务支撑体系不足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产业化程度不高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产品品牌少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产品质量亟待提升。二是产城融合度低。集镇建设土地指标稀缺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项目落地难落地慢。集镇基础设施建设和社区服务滞后工业园区发展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社区与工业园区管理分离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公共服务能力不足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产城融合度不高。城镇品牌形象特色不鲜明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城镇聚集效应和辐射带动能力不强。三是农</w:t>
      </w:r>
      <w:r>
        <w:rPr>
          <w:rFonts w:hint="eastAsia" w:ascii="Times New Roman" w:hAnsi="Times New Roman" w:eastAsia="方正仿宋_GBK" w:cs="方正仿宋_GBK"/>
          <w:sz w:val="32"/>
          <w:szCs w:val="32"/>
          <w:lang w:eastAsia="zh-CN"/>
        </w:rPr>
        <w:t>业</w:t>
      </w:r>
      <w:r>
        <w:rPr>
          <w:rFonts w:hint="eastAsia" w:ascii="Times New Roman" w:hAnsi="Times New Roman" w:eastAsia="方正仿宋_GBK" w:cs="方正仿宋_GBK"/>
          <w:sz w:val="32"/>
          <w:szCs w:val="32"/>
        </w:rPr>
        <w:t>产业基础设施薄弱。高标准农田和高标准果园占比少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蓄水库容缺口大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灌溉管网和水池配套不足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一些水利基础设施年久失修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跑冒滴漏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灌溉功能丧失；道路标准低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村小组硬化路面窄；林区道路少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病险多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制约林下产业开发。四是生态环境脆弱。矿区开采时间较长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采空区存在山体塌陷、水土流失和山体滑坡隐患。农田长期高强度使用化肥农药</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造成水土面源污染。一些村寨人畜混居、村庄环境脏乱差、污水和垃圾处理设施不足等状况亟待改善。五是国土空间缺乏整体规划和系统管控。集镇原有规划定位与全镇经济社会发展和全县区域发展战略不匹配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集镇区功能分区布局不尽合理。村庄规划大多流于形式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规划引领和管控能力缺失</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村庄基础设施不配套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公共绿地空间少。土地资源功能单一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产业布局不尽合理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土地灌溉、机耕</w:t>
      </w:r>
      <w:r>
        <w:rPr>
          <w:rFonts w:hint="eastAsia" w:ascii="Times New Roman" w:hAnsi="Times New Roman" w:eastAsia="方正仿宋_GBK" w:cs="方正仿宋_GBK"/>
          <w:sz w:val="32"/>
          <w:szCs w:val="32"/>
          <w:lang w:eastAsia="zh-CN"/>
        </w:rPr>
        <w:t>路</w:t>
      </w:r>
      <w:r>
        <w:rPr>
          <w:rFonts w:hint="eastAsia" w:ascii="Times New Roman" w:hAnsi="Times New Roman" w:eastAsia="方正仿宋_GBK" w:cs="方正仿宋_GBK"/>
          <w:sz w:val="32"/>
          <w:szCs w:val="32"/>
        </w:rPr>
        <w:t>等配套设施薄弱</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高标准农田比重偏低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土地产出效率不高。六是农村高素质劳动力不足的矛盾日益突出。大量乡村青壮年劳动力进入城镇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农村产业发展与劳动力不足的矛盾日益突出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创业人才、管理人才、技术人才和高素质农村产业工人匮乏。</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黑体_GBK" w:cs="方正黑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黑体_GBK" w:cs="方正黑体_GBK"/>
          <w:color w:val="333333"/>
          <w:spacing w:val="8"/>
          <w:sz w:val="32"/>
          <w:szCs w:val="32"/>
          <w:shd w:val="clear" w:color="auto" w:fill="FFFFFF"/>
        </w:rPr>
      </w:pPr>
      <w:bookmarkStart w:id="46" w:name="_Toc24708_WPSOffice_Level1"/>
      <w:r>
        <w:rPr>
          <w:rFonts w:hint="eastAsia" w:ascii="Times New Roman" w:hAnsi="Times New Roman" w:eastAsia="方正黑体_GBK" w:cs="方正黑体_GBK"/>
          <w:color w:val="333333"/>
          <w:spacing w:val="8"/>
          <w:sz w:val="32"/>
          <w:szCs w:val="32"/>
          <w:shd w:val="clear" w:color="auto" w:fill="FFFFFF"/>
        </w:rPr>
        <w:t>第二章  发展形势</w:t>
      </w:r>
      <w:bookmarkEnd w:id="46"/>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十四五期间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是扬武全面建成小康社会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转入全面建设现代化城镇的关键期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面临良好的发展机遇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也面临严峻挑战。</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从国际上看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“一带一路”建设稳步推进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昆曼铁路和昆缅国际高速公路建成在即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新平县融入东南亚、南亚经济圈的步伐加快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w:t>
      </w:r>
      <w:r>
        <w:rPr>
          <w:rFonts w:hint="eastAsia" w:ascii="Times New Roman" w:hAnsi="Times New Roman" w:eastAsia="方正仿宋_GBK" w:cs="方正仿宋_GBK"/>
          <w:sz w:val="32"/>
          <w:szCs w:val="32"/>
          <w:lang w:eastAsia="zh-CN"/>
        </w:rPr>
        <w:t>扬武镇</w:t>
      </w:r>
      <w:r>
        <w:rPr>
          <w:rFonts w:hint="eastAsia" w:ascii="Times New Roman" w:hAnsi="Times New Roman" w:eastAsia="方正仿宋_GBK" w:cs="方正仿宋_GBK"/>
          <w:sz w:val="32"/>
          <w:szCs w:val="32"/>
        </w:rPr>
        <w:t>的工业品、优质水果、蔬菜、农特产品拓展出更广阔的国际市场空间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为全镇利用国内国际“两个市场”和“两种资源”推进经济循环创造了良好条件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但随着新冠肺炎疫情在全球蔓延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国际供应链受到严重冲击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出口市场短期内难以恢复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国际农产品需求下降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外向型经济面临持续下行的风险。</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从国内改革发展态势看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未来十五年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国家将实施乡村振兴战略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推进西部大开发战略升级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加大西部基础设施补短板工程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加快县级新型城市化建设和小城镇更新改造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促进县域经济高质量发展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给扬武带来一个体制机制改革、资金支持、小城镇建设和产业升级转型的重大红利期。全镇要落实国家政策</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需要实施配套改革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超前谋划重大项目</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对接项目和落实资金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推进项目顺利执行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基层组织任务繁重。</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从国内市场看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随着中产人群扩大和人口老龄化加快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加之新冠疫情全球性蔓延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大众的生活价值观和消费观已发生根本改变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更加重视生活质量和大健康消费需求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绿色食品、优质药材、生态康养、健康养老等大健康市场和乡村旅游、休闲度假、文化旅游、康养旅游等旅游市场需求将呈现出高增长态势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为扬武大健康和文旅产业发展提供了良好的市场机遇</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但扬武与周边乡镇在资源环境和产品供给上有一定同质性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面对日趋激烈的区域市场竞争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要推动供给侧改革和产业提档升级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推进产业融合发展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抢占市场先机的任务非常紧迫。</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黑体_GBK" w:cs="方正黑体_GBK"/>
          <w:color w:val="333333"/>
          <w:spacing w:val="8"/>
          <w:sz w:val="32"/>
          <w:szCs w:val="32"/>
          <w:shd w:val="clear" w:color="auto" w:fill="FFFFFF"/>
        </w:rPr>
      </w:pPr>
      <w:r>
        <w:rPr>
          <w:rFonts w:hint="eastAsia" w:ascii="Times New Roman" w:hAnsi="Times New Roman" w:eastAsia="方正仿宋_GBK" w:cs="方正仿宋_GBK"/>
          <w:sz w:val="32"/>
          <w:szCs w:val="32"/>
        </w:rPr>
        <w:t>从区域发展态势来看</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全省高速交通路网建设日趋完善</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滇中城市群融合发展和昆玉-玉元经济带一体化进程加快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玉溪“绿色钢城”由新平托管建设运营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大化工业区建设提档升级在即；红河谷-绿汁江热区产业经济带、“两山一谷”旅游带、平者绿色经济带等重大战略稳步推进；新平美丽县城、“百万头生猪循环养殖产业化”、新平“一县一业”柑橘特色县创建等重大项目加快实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扬武迎来一个承接大项目、培育新产业、加速小城镇建设的最佳机会窗口期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但</w:t>
      </w:r>
      <w:r>
        <w:rPr>
          <w:rFonts w:hint="eastAsia" w:ascii="Times New Roman" w:hAnsi="Times New Roman" w:eastAsia="方正仿宋_GBK" w:cs="方正仿宋_GBK"/>
          <w:sz w:val="32"/>
          <w:szCs w:val="32"/>
          <w:lang w:eastAsia="zh-CN"/>
        </w:rPr>
        <w:t>扬武镇</w:t>
      </w:r>
      <w:r>
        <w:rPr>
          <w:rFonts w:hint="eastAsia" w:ascii="Times New Roman" w:hAnsi="Times New Roman" w:eastAsia="方正仿宋_GBK" w:cs="方正仿宋_GBK"/>
          <w:sz w:val="32"/>
          <w:szCs w:val="32"/>
        </w:rPr>
        <w:t>地处红河流域高山深谷区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建设用地指标稀缺</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要实现产业转型升级、新型城镇化发展与绿色发展相统一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平衡协调发展任务艰巨。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黑体_GBK" w:cs="方正黑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黑体_GBK" w:cs="方正黑体_GBK"/>
          <w:color w:val="333333"/>
          <w:spacing w:val="8"/>
          <w:sz w:val="32"/>
          <w:szCs w:val="32"/>
          <w:shd w:val="clear" w:color="auto" w:fill="FFFFFF"/>
        </w:rPr>
      </w:pPr>
      <w:bookmarkStart w:id="47" w:name="_Toc26826_WPSOffice_Level1"/>
      <w:r>
        <w:rPr>
          <w:rFonts w:hint="eastAsia" w:ascii="Times New Roman" w:hAnsi="Times New Roman" w:eastAsia="方正黑体_GBK" w:cs="方正黑体_GBK"/>
          <w:color w:val="333333"/>
          <w:spacing w:val="8"/>
          <w:sz w:val="32"/>
          <w:szCs w:val="32"/>
          <w:shd w:val="clear" w:color="auto" w:fill="FFFFFF"/>
        </w:rPr>
        <w:t>第三章  总体思路</w:t>
      </w:r>
      <w:bookmarkEnd w:id="47"/>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楷体_GBK" w:cs="方正楷体_GBK"/>
          <w:color w:val="333333"/>
          <w:spacing w:val="8"/>
          <w:sz w:val="32"/>
          <w:szCs w:val="32"/>
          <w:shd w:val="clear" w:color="auto" w:fill="FFFFFF"/>
        </w:rPr>
      </w:pPr>
      <w:bookmarkStart w:id="48" w:name="_Toc24708_WPSOffice_Level2"/>
      <w:r>
        <w:rPr>
          <w:rFonts w:hint="eastAsia" w:ascii="Times New Roman" w:hAnsi="Times New Roman" w:eastAsia="方正楷体_GBK" w:cs="方正楷体_GBK"/>
          <w:color w:val="333333"/>
          <w:spacing w:val="8"/>
          <w:sz w:val="32"/>
          <w:szCs w:val="32"/>
          <w:shd w:val="clear" w:color="auto" w:fill="FFFFFF"/>
        </w:rPr>
        <w:t>第一节  指导思想</w:t>
      </w:r>
      <w:bookmarkEnd w:id="48"/>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认真贯彻习近平总书记考察云南重要讲话精神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统筹推进“五位一体”总体布局和协调推进“四个全面”战略布局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全面落实县委、县政府关于实施“绿色钢城”战略、新型城镇化战略和乡村振兴战略的各项重大决策和部署</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加强党对全镇“新型工业化”、“新型城镇化”和“农业农村现代化”建设工作的领导。坚持稳中求进工作总基调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牢固树立新发展理念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落实高质量发展要求</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建立健全城乡融合发展体制机制和政策体系</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统筹推进全镇经济建设、政治建设、文化建设、社会建设、生态文明建设和党的建设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谱写新时代扬武全面建设现代化城镇的新篇章。</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楷体_GBK" w:cs="方正楷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仿宋_GBK" w:cs="方正仿宋_GBK"/>
          <w:color w:val="333333"/>
          <w:spacing w:val="8"/>
          <w:sz w:val="32"/>
          <w:szCs w:val="32"/>
          <w:shd w:val="clear" w:color="auto" w:fill="FFFFFF"/>
        </w:rPr>
      </w:pPr>
      <w:bookmarkStart w:id="49" w:name="_Toc26826_WPSOffice_Level2"/>
      <w:r>
        <w:rPr>
          <w:rFonts w:hint="eastAsia" w:ascii="Times New Roman" w:hAnsi="Times New Roman" w:eastAsia="方正楷体_GBK" w:cs="方正楷体_GBK"/>
          <w:color w:val="333333"/>
          <w:spacing w:val="8"/>
          <w:sz w:val="32"/>
          <w:szCs w:val="32"/>
          <w:shd w:val="clear" w:color="auto" w:fill="FFFFFF"/>
        </w:rPr>
        <w:t>第二节  基本原则</w:t>
      </w:r>
      <w:bookmarkEnd w:id="49"/>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坚持党的全面领导。坚持和完善党领导经济社会发展的体制机制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不断提高贯彻新发展理念、构建新发展格局能力和水平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为实现高质量发展提供根本保证。</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坚持以人民为中心。坚持人民主体地位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坚持共同富裕方向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始终做到发展为了人民、发展依靠人民、发展成果由人民共享</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维护人民根本利益</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激发全体人民积极性、主动性、创造性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促进社会公平</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增进民生福祉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不断实现人民对美好生活的向往。</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坚持新发展理念。把新发展理念贯穿发展全过程和各领域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构建新发展格局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切实转变发展方式</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推动质量变革、效率变革、动力变革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实现更高质量、更有效率、更加公平、更可持续、更为安全的发展。</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坚持改革创新。最大限度地合理集聚调配资源要素</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全方位大视角融入多区域开放合作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不断增强自主创新能力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提升镇域竞争力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为经济社会发展提供强大动力。</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坚持系统观念。加强前瞻性思考、全局性谋划、战略性布局、整体性推进</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坚持一盘棋思维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更好发挥各方面积极性</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着力固根基、扬优势、补短板、强弱项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注重防范化解重大风险挑战</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实现发展质量、结构、规模、速度、效益、安全相统一。</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楷体_GBK" w:cs="方正楷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rPr>
          <w:rFonts w:ascii="Times New Roman" w:hAnsi="Times New Roman" w:eastAsia="方正楷体_GBK" w:cs="方正楷体_GBK"/>
          <w:color w:val="333333"/>
          <w:spacing w:val="8"/>
          <w:sz w:val="32"/>
          <w:szCs w:val="32"/>
          <w:shd w:val="clear" w:color="auto" w:fill="FFFFFF"/>
        </w:rPr>
      </w:pPr>
      <w:bookmarkStart w:id="50" w:name="_Toc28903_WPSOffice_Level2"/>
      <w:r>
        <w:rPr>
          <w:rFonts w:hint="eastAsia" w:ascii="Times New Roman" w:hAnsi="Times New Roman" w:eastAsia="方正楷体_GBK" w:cs="方正楷体_GBK"/>
          <w:color w:val="333333"/>
          <w:spacing w:val="8"/>
          <w:sz w:val="32"/>
          <w:szCs w:val="32"/>
          <w:shd w:val="clear" w:color="auto" w:fill="FFFFFF"/>
        </w:rPr>
        <w:t>第三节  发展思路</w:t>
      </w:r>
      <w:bookmarkEnd w:id="50"/>
    </w:p>
    <w:p>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方正楷体_GBK" w:cs="方正楷体_GBK"/>
          <w:color w:val="333333"/>
          <w:spacing w:val="8"/>
          <w:sz w:val="32"/>
          <w:szCs w:val="32"/>
          <w:shd w:val="clear" w:color="auto" w:fill="FFFFFF"/>
        </w:rPr>
      </w:pPr>
      <w:r>
        <w:rPr>
          <w:rFonts w:hint="eastAsia" w:ascii="Times New Roman" w:hAnsi="Times New Roman" w:eastAsia="方正仿宋_GBK" w:cs="方正仿宋_GBK"/>
          <w:sz w:val="32"/>
          <w:szCs w:val="32"/>
        </w:rPr>
        <w:t>以习近平新时代中国特色社会主义思想为指引</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000000"/>
          <w:spacing w:val="-6"/>
          <w:kern w:val="0"/>
          <w:sz w:val="32"/>
          <w:szCs w:val="32"/>
        </w:rPr>
        <w:t>围绕县委“六面大旗”“六种意识”“四化”产业发展思路</w:t>
      </w:r>
      <w:r>
        <w:rPr>
          <w:rFonts w:hint="eastAsia" w:ascii="Times New Roman" w:hAnsi="Times New Roman" w:eastAsia="方正仿宋_GBK" w:cs="方正仿宋_GBK"/>
          <w:color w:val="000000"/>
          <w:spacing w:val="-6"/>
          <w:kern w:val="0"/>
          <w:sz w:val="32"/>
          <w:szCs w:val="32"/>
          <w:lang w:eastAsia="zh-CN"/>
        </w:rPr>
        <w:t>，</w:t>
      </w:r>
      <w:r>
        <w:rPr>
          <w:rFonts w:hint="eastAsia" w:ascii="Times New Roman" w:hAnsi="Times New Roman" w:eastAsia="方正仿宋_GBK" w:cs="方正仿宋_GBK"/>
          <w:color w:val="000000"/>
          <w:sz w:val="32"/>
          <w:szCs w:val="32"/>
        </w:rPr>
        <w:t>深入推进从严治党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充分发挥工业产业强劲优势</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构建矿冶深加工及配套产业集群</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大力发展绿色矿冶循环经济</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打造“绿色钢城”；充分发挥交通枢纽区位和扬武独特的彝族烟盒舞文化、特色饮食文化、革命老区红色文化优势</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建成辐射周边的集仓储、配送、转运于一体的公铁联运商贸物流中心及汇聚八方的旅游集散中心</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打造昆曼大道第一驿、新平商旅窗；以产城融合发展</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全面推进乡村振兴</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奋力开创扬武转型跨越、绿色崛起新境界。</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楷体_GBK" w:cs="方正楷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center"/>
        <w:textAlignment w:val="auto"/>
        <w:rPr>
          <w:rFonts w:ascii="Times New Roman" w:hAnsi="Times New Roman" w:eastAsia="方正楷体_GBK" w:cs="方正楷体_GBK"/>
          <w:color w:val="333333"/>
          <w:spacing w:val="8"/>
          <w:sz w:val="32"/>
          <w:szCs w:val="32"/>
          <w:shd w:val="clear" w:color="auto" w:fill="FFFFFF"/>
        </w:rPr>
      </w:pPr>
      <w:bookmarkStart w:id="51" w:name="_Toc13046_WPSOffice_Level2"/>
      <w:r>
        <w:rPr>
          <w:rFonts w:hint="eastAsia" w:ascii="Times New Roman" w:hAnsi="Times New Roman" w:eastAsia="方正楷体_GBK" w:cs="方正楷体_GBK"/>
          <w:color w:val="333333"/>
          <w:spacing w:val="8"/>
          <w:sz w:val="32"/>
          <w:szCs w:val="32"/>
          <w:shd w:val="clear" w:color="auto" w:fill="FFFFFF"/>
        </w:rPr>
        <w:t>第四节  发展目标</w:t>
      </w:r>
      <w:bookmarkEnd w:id="51"/>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sz w:val="32"/>
          <w:szCs w:val="32"/>
        </w:rPr>
        <w:t>全镇“十四五”经济和社会发展的主要预期目标建议为：到2025年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实现生产总值年均增8.5%；地方财政收入年均增9%；固定资产投资年均增10%；农村经济总收入年均增8%；农民人均纯收入年均增12%。</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黑体_GBK" w:cs="方正黑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72" w:firstLineChars="200"/>
        <w:jc w:val="both"/>
        <w:textAlignment w:val="auto"/>
        <w:rPr>
          <w:rFonts w:ascii="Times New Roman" w:hAnsi="Times New Roman" w:eastAsia="方正黑体_GBK" w:cs="方正黑体_GBK"/>
          <w:color w:val="333333"/>
          <w:spacing w:val="8"/>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both"/>
        <w:textAlignment w:val="auto"/>
        <w:rPr>
          <w:rFonts w:ascii="Times New Roman" w:hAnsi="Times New Roman" w:eastAsia="方正黑体_GBK" w:cs="方正黑体_GBK"/>
          <w:color w:val="333333"/>
          <w:spacing w:val="8"/>
          <w:sz w:val="32"/>
          <w:szCs w:val="32"/>
          <w:shd w:val="clear" w:color="auto" w:fill="FFFFFF"/>
        </w:rPr>
      </w:pPr>
    </w:p>
    <w:p>
      <w:pPr>
        <w:pStyle w:val="13"/>
        <w:widowControl/>
        <w:spacing w:before="0" w:beforeAutospacing="0" w:after="0" w:afterAutospacing="0" w:line="560" w:lineRule="exact"/>
        <w:jc w:val="center"/>
        <w:rPr>
          <w:rFonts w:ascii="Times New Roman" w:hAnsi="Times New Roman" w:eastAsia="方正黑体_GBK" w:cs="方正黑体_GBK"/>
          <w:color w:val="333333"/>
          <w:spacing w:val="8"/>
          <w:sz w:val="32"/>
          <w:szCs w:val="32"/>
          <w:shd w:val="clear" w:color="auto" w:fill="FFFFFF"/>
        </w:rPr>
      </w:pPr>
      <w:bookmarkStart w:id="52" w:name="_Toc28903_WPSOffice_Level1"/>
      <w:r>
        <w:rPr>
          <w:rFonts w:hint="eastAsia" w:ascii="Times New Roman" w:hAnsi="Times New Roman" w:eastAsia="方正黑体_GBK" w:cs="方正黑体_GBK"/>
          <w:color w:val="333333"/>
          <w:spacing w:val="8"/>
          <w:sz w:val="32"/>
          <w:szCs w:val="32"/>
          <w:shd w:val="clear" w:color="auto" w:fill="FFFFFF"/>
        </w:rPr>
        <w:t>第四章  规划目标</w:t>
      </w:r>
      <w:bookmarkEnd w:id="52"/>
    </w:p>
    <w:p>
      <w:pPr>
        <w:pStyle w:val="3"/>
        <w:spacing w:before="0" w:after="0" w:line="560" w:lineRule="exact"/>
        <w:jc w:val="center"/>
        <w:rPr>
          <w:rFonts w:hint="eastAsia" w:ascii="Times New Roman" w:hAnsi="Times New Roman" w:eastAsia="方正楷体_GBK" w:cs="方正楷体_GBK"/>
          <w:b w:val="0"/>
          <w:color w:val="333333"/>
          <w:spacing w:val="8"/>
          <w:kern w:val="0"/>
          <w:szCs w:val="32"/>
          <w:shd w:val="clear" w:color="auto" w:fill="FFFFFF"/>
          <w:lang w:bidi="ar"/>
        </w:rPr>
      </w:pPr>
      <w:bookmarkStart w:id="53" w:name="_Toc492"/>
      <w:bookmarkStart w:id="54" w:name="_Toc26114_WPSOffice_Level2"/>
      <w:r>
        <w:rPr>
          <w:rFonts w:hint="eastAsia" w:ascii="Times New Roman" w:hAnsi="Times New Roman" w:eastAsia="方正楷体_GBK" w:cs="方正楷体_GBK"/>
          <w:b w:val="0"/>
          <w:color w:val="333333"/>
          <w:spacing w:val="8"/>
          <w:kern w:val="0"/>
          <w:szCs w:val="32"/>
          <w:shd w:val="clear" w:color="auto" w:fill="FFFFFF"/>
          <w:lang w:bidi="ar"/>
        </w:rPr>
        <w:t>第一节 产业</w:t>
      </w:r>
      <w:bookmarkEnd w:id="53"/>
      <w:r>
        <w:rPr>
          <w:rFonts w:hint="eastAsia" w:ascii="Times New Roman" w:hAnsi="Times New Roman" w:eastAsia="方正楷体_GBK" w:cs="方正楷体_GBK"/>
          <w:b w:val="0"/>
          <w:color w:val="333333"/>
          <w:spacing w:val="8"/>
          <w:kern w:val="0"/>
          <w:szCs w:val="32"/>
          <w:shd w:val="clear" w:color="auto" w:fill="FFFFFF"/>
          <w:lang w:bidi="ar"/>
        </w:rPr>
        <w:t>发展</w:t>
      </w:r>
      <w:bookmarkEnd w:id="54"/>
    </w:p>
    <w:p>
      <w:pPr>
        <w:pStyle w:val="5"/>
        <w:spacing w:before="0" w:beforeLines="0" w:after="0" w:afterLines="0" w:line="560" w:lineRule="exact"/>
        <w:rPr>
          <w:rFonts w:hint="eastAsia" w:ascii="Times New Roman" w:hAnsi="Times New Roman" w:eastAsia="方正楷体_GBK" w:cs="方正楷体_GBK"/>
          <w:b w:val="0"/>
          <w:bCs w:val="0"/>
          <w:kern w:val="0"/>
          <w:sz w:val="32"/>
          <w:lang w:bidi="ar"/>
        </w:rPr>
      </w:pPr>
      <w:bookmarkStart w:id="55" w:name="_Toc2017_WPSOffice_Level3"/>
      <w:r>
        <w:rPr>
          <w:rFonts w:hint="eastAsia" w:ascii="Times New Roman" w:hAnsi="Times New Roman" w:eastAsia="方正楷体_GBK" w:cs="方正楷体_GBK"/>
          <w:b w:val="0"/>
          <w:bCs w:val="0"/>
          <w:kern w:val="0"/>
          <w:sz w:val="32"/>
          <w:lang w:bidi="ar"/>
        </w:rPr>
        <w:t>（一）生态农业规划</w:t>
      </w:r>
      <w:bookmarkEnd w:id="55"/>
    </w:p>
    <w:tbl>
      <w:tblPr>
        <w:tblStyle w:val="17"/>
        <w:tblW w:w="87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186"/>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类别</w:t>
            </w:r>
          </w:p>
        </w:tc>
        <w:tc>
          <w:tcPr>
            <w:tcW w:w="7860" w:type="dxa"/>
            <w:gridSpan w:val="2"/>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生态农业规划方案（农业总产值：2025年 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restart"/>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bookmarkStart w:id="56" w:name="_Toc12374"/>
            <w:bookmarkStart w:id="57" w:name="_Toc24010"/>
            <w:bookmarkStart w:id="58" w:name="_Toc22723"/>
            <w:bookmarkStart w:id="59" w:name="_Toc14454"/>
            <w:bookmarkStart w:id="60" w:name="_Toc28252"/>
            <w:bookmarkStart w:id="61" w:name="_Toc6214"/>
          </w:p>
          <w:p>
            <w:pPr>
              <w:bidi w:val="0"/>
              <w:rPr>
                <w:rFonts w:hint="default" w:ascii="Times New Roman" w:hAnsi="Times New Roman" w:eastAsia="方正仿宋_GBK" w:cs="Times New Roman"/>
                <w:sz w:val="21"/>
                <w:szCs w:val="21"/>
              </w:rPr>
            </w:pPr>
          </w:p>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畜禽</w:t>
            </w:r>
          </w:p>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养殖</w:t>
            </w: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2025年：生猪出栏 6万头</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肉牛出栏6000头</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山羊出栏1万只</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家禽出栏20万羽。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产业链拓展</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由养殖拓展到饲料种植、养殖专业化服务、食品深加工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延长畜牧产业价值链。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产业融合</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促进畜牧产业与餐饮、旅游、文化产业和智慧产业融合发展。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发展标准化、规模化、生态化家庭养殖农场；2. 培育畜牧养殖社会化服务合作社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建立规范化的育种基地；3. 打造扬武畜牧品牌；4. 种养殖一体化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畜禽粪便资源化利用</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生态循环养殖；5. 引入畜牧养殖智慧化管理系统。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atLeast"/>
          <w:tblCellSpacing w:w="0" w:type="dxa"/>
        </w:trPr>
        <w:tc>
          <w:tcPr>
            <w:tcW w:w="900" w:type="dxa"/>
            <w:vMerge w:val="restart"/>
            <w:shd w:val="clear" w:color="auto" w:fill="auto"/>
            <w:tcMar>
              <w:top w:w="72" w:type="dxa"/>
              <w:left w:w="144" w:type="dxa"/>
              <w:bottom w:w="72" w:type="dxa"/>
              <w:right w:w="144" w:type="dxa"/>
            </w:tcMar>
          </w:tcPr>
          <w:p>
            <w:pPr>
              <w:bidi w:val="0"/>
              <w:rPr>
                <w:rFonts w:hint="default" w:ascii="Times New Roman" w:hAnsi="Times New Roman"/>
              </w:rPr>
            </w:pPr>
          </w:p>
          <w:p>
            <w:pPr>
              <w:bidi w:val="0"/>
              <w:rPr>
                <w:rFonts w:hint="default" w:ascii="Times New Roman" w:hAnsi="Times New Roman"/>
              </w:rPr>
            </w:pPr>
          </w:p>
          <w:p>
            <w:pPr>
              <w:bidi w:val="0"/>
              <w:rPr>
                <w:rFonts w:hint="default" w:ascii="Times New Roman" w:hAnsi="Times New Roman"/>
              </w:rPr>
            </w:pPr>
          </w:p>
          <w:p>
            <w:pPr>
              <w:pStyle w:val="2"/>
              <w:rPr>
                <w:rFonts w:hint="default" w:ascii="Times New Roman" w:hAnsi="Times New Roman"/>
              </w:rPr>
            </w:pPr>
          </w:p>
          <w:p>
            <w:pPr>
              <w:ind w:firstLine="210" w:firstLineChars="100"/>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水</w:t>
            </w:r>
          </w:p>
          <w:p>
            <w:pPr>
              <w:ind w:firstLine="210" w:firstLineChars="100"/>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果</w:t>
            </w:r>
          </w:p>
          <w:p>
            <w:pPr>
              <w:ind w:firstLine="210" w:firstLineChars="100"/>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sz w:val="21"/>
                <w:szCs w:val="21"/>
                <w:lang w:eastAsia="zh-CN"/>
              </w:rPr>
              <w:t>种</w:t>
            </w:r>
          </w:p>
          <w:p>
            <w:pPr>
              <w:ind w:firstLine="210" w:firstLineChars="100"/>
              <w:rPr>
                <w:rFonts w:hint="eastAsia" w:ascii="Times New Roman" w:hAnsi="Times New Roman" w:eastAsia="方正仿宋_GBK"/>
                <w:lang w:eastAsia="zh-CN"/>
              </w:rPr>
            </w:pPr>
            <w:r>
              <w:rPr>
                <w:rFonts w:hint="eastAsia" w:ascii="Times New Roman" w:hAnsi="Times New Roman" w:eastAsia="方正仿宋_GBK" w:cs="Times New Roman"/>
                <w:sz w:val="21"/>
                <w:szCs w:val="21"/>
                <w:lang w:eastAsia="zh-CN"/>
              </w:rPr>
              <w:t>植</w:t>
            </w: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2025年：芒果1万亩</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蓝莓5000亩</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柑橘等其他水果1万亩</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产量3万吨。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产业链拓展</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由水果种植、市场交易、水果分选、物流配送向上延伸到专用有机肥加工、农资供应、病虫害防治等专业化服务</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向下拓展到水果加工等</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形成芒果、柑橘、蓝莓为支柱的水果产业链。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产业融合</w:t>
            </w:r>
          </w:p>
        </w:tc>
        <w:tc>
          <w:tcPr>
            <w:tcW w:w="6674" w:type="dxa"/>
            <w:shd w:val="clear" w:color="auto" w:fill="auto"/>
            <w:tcMar>
              <w:top w:w="72" w:type="dxa"/>
              <w:left w:w="144" w:type="dxa"/>
              <w:bottom w:w="72" w:type="dxa"/>
              <w:right w:w="144" w:type="dxa"/>
            </w:tcMar>
          </w:tcPr>
          <w:p>
            <w:pPr>
              <w:bidi w:val="0"/>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促进水果产业与旅游、康养、文化和智慧产业等产</w:t>
            </w:r>
            <w:r>
              <w:rPr>
                <w:rFonts w:hint="default" w:ascii="Times New Roman" w:hAnsi="Times New Roman" w:eastAsia="方正仿宋_GBK" w:cs="Times New Roman"/>
                <w:sz w:val="21"/>
                <w:szCs w:val="21"/>
                <w:lang w:eastAsia="zh-CN"/>
              </w:rPr>
              <w:t>业</w:t>
            </w:r>
            <w:r>
              <w:rPr>
                <w:rFonts w:hint="default" w:ascii="Times New Roman" w:hAnsi="Times New Roman" w:eastAsia="方正仿宋_GBK" w:cs="Times New Roman"/>
                <w:sz w:val="21"/>
                <w:szCs w:val="21"/>
              </w:rPr>
              <w:t>融合发展</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推广基地标准化建设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发展生态种植基地；2. 通过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三品一标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提升扬武水果品牌影响力；3. 培育社会化服务专业合作社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提供社会化服务</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建立规范化的家庭农场；4. 外引内联</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发展水果旅游、水果康养、水果文化创意等新兴产业。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restart"/>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p>
            <w:pPr>
              <w:bidi w:val="0"/>
              <w:rPr>
                <w:rFonts w:hint="default" w:ascii="Times New Roman" w:hAnsi="Times New Roman" w:eastAsia="方正仿宋_GBK" w:cs="Times New Roman"/>
                <w:sz w:val="21"/>
                <w:szCs w:val="21"/>
              </w:rPr>
            </w:pPr>
          </w:p>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特色生态农业</w:t>
            </w: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2025年：林下药材5000亩；林下人工菌5000亩；构树基地1万亩；花卉5000亩。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产业链拓展</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上游拓展：农资供应、社会化服务、种苗和良种繁育</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下游：红米、核桃、花椒等产品分级初加工。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产业融合</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促进生态特色产业与旅游、康养、文化等产</w:t>
            </w:r>
            <w:r>
              <w:rPr>
                <w:rFonts w:hint="default" w:ascii="Times New Roman" w:hAnsi="Times New Roman" w:eastAsia="方正仿宋_GBK" w:cs="Times New Roman"/>
                <w:sz w:val="21"/>
                <w:szCs w:val="21"/>
                <w:lang w:eastAsia="zh-CN"/>
              </w:rPr>
              <w:t>业</w:t>
            </w:r>
            <w:r>
              <w:rPr>
                <w:rFonts w:hint="default" w:ascii="Times New Roman" w:hAnsi="Times New Roman" w:eastAsia="方正仿宋_GBK" w:cs="Times New Roman"/>
                <w:sz w:val="21"/>
                <w:szCs w:val="21"/>
              </w:rPr>
              <w:t>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1" w:hRule="atLeast"/>
          <w:tblCellSpacing w:w="0" w:type="dxa"/>
        </w:trPr>
        <w:tc>
          <w:tcPr>
            <w:tcW w:w="900" w:type="dxa"/>
            <w:vMerge w:val="continue"/>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建立产业扶持引导资金和融资渠道；2. 培育社会化服务专业合作社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建立规范化的育种基地和技术服务平台；3. 推广基地标准化建设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发展特色生态种养殖基地；4. 通过“三品一标”建设</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提升特色生态农产品品牌影响力；5. 建立特色农产品交易中心</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发展网上交易完善远期合约交易</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形成特色农产品定价权；6. 外引内联</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发展特色农业休闲旅游、康养、文化创意等新兴产业。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00"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其他</w:t>
            </w:r>
          </w:p>
        </w:tc>
        <w:tc>
          <w:tcPr>
            <w:tcW w:w="1186"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目标</w:t>
            </w:r>
          </w:p>
        </w:tc>
        <w:tc>
          <w:tcPr>
            <w:tcW w:w="667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2025年：粮食3.5万亩</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蔬菜2万亩</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烤烟1万亩。</w:t>
            </w:r>
          </w:p>
        </w:tc>
      </w:tr>
      <w:bookmarkEnd w:id="56"/>
      <w:bookmarkEnd w:id="57"/>
      <w:bookmarkEnd w:id="58"/>
      <w:bookmarkEnd w:id="59"/>
      <w:bookmarkEnd w:id="60"/>
      <w:bookmarkEnd w:id="6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b w:val="0"/>
          <w:bCs w:val="0"/>
          <w:kern w:val="0"/>
          <w:sz w:val="32"/>
          <w:szCs w:val="32"/>
          <w:lang w:val="en-US" w:eastAsia="zh-CN" w:bidi="ar"/>
        </w:rPr>
      </w:pPr>
      <w:bookmarkStart w:id="62" w:name="_Toc15663_WPSOffice_Level3"/>
      <w:r>
        <w:rPr>
          <w:rFonts w:hint="eastAsia" w:ascii="Times New Roman" w:hAnsi="Times New Roman" w:eastAsia="方正楷体_GBK" w:cs="方正楷体_GBK"/>
          <w:b w:val="0"/>
          <w:bCs w:val="0"/>
          <w:kern w:val="0"/>
          <w:sz w:val="32"/>
          <w:szCs w:val="32"/>
          <w:lang w:val="en-US" w:eastAsia="zh-CN" w:bidi="ar"/>
        </w:rPr>
        <w:t>（二）制造业规划</w:t>
      </w:r>
      <w:bookmarkEnd w:id="62"/>
    </w:p>
    <w:tbl>
      <w:tblPr>
        <w:tblStyle w:val="17"/>
        <w:tblW w:w="910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2"/>
        <w:gridCol w:w="4788"/>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9101" w:type="dxa"/>
            <w:gridSpan w:val="3"/>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制造产业规划方案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7080" w:type="dxa"/>
            <w:gridSpan w:val="2"/>
            <w:vMerge w:val="restart"/>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建设两大加工产业集群。</w:t>
            </w:r>
          </w:p>
        </w:tc>
        <w:tc>
          <w:tcPr>
            <w:tcW w:w="2021"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工业增加值（亿元）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7080" w:type="dxa"/>
            <w:gridSpan w:val="2"/>
            <w:vMerge w:val="continue"/>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p>
        </w:tc>
        <w:tc>
          <w:tcPr>
            <w:tcW w:w="2021" w:type="dxa"/>
            <w:shd w:val="clear" w:color="auto" w:fill="auto"/>
            <w:tcMar>
              <w:top w:w="72" w:type="dxa"/>
              <w:left w:w="144" w:type="dxa"/>
              <w:bottom w:w="72" w:type="dxa"/>
              <w:right w:w="144" w:type="dxa"/>
            </w:tcMar>
          </w:tcPr>
          <w:p>
            <w:pPr>
              <w:bidi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2292" w:type="dxa"/>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矿业材料和装备产业集群</w:t>
            </w:r>
          </w:p>
        </w:tc>
        <w:tc>
          <w:tcPr>
            <w:tcW w:w="4788" w:type="dxa"/>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构建采矿、冶炼、新材料、装备制造、资源回收、生产物流和生产性服务为支柱的矿冶材料及装备制造产业集群。</w:t>
            </w:r>
          </w:p>
        </w:tc>
        <w:tc>
          <w:tcPr>
            <w:tcW w:w="2021" w:type="dxa"/>
            <w:shd w:val="clear" w:color="auto" w:fill="auto"/>
            <w:tcMar>
              <w:top w:w="170" w:type="dxa"/>
              <w:left w:w="280" w:type="dxa"/>
              <w:bottom w:w="170" w:type="dxa"/>
              <w:right w:w="280" w:type="dxa"/>
            </w:tcMar>
            <w:vAlign w:val="center"/>
          </w:tcPr>
          <w:p>
            <w:pPr>
              <w:bidi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CellSpacing w:w="0" w:type="dxa"/>
        </w:trPr>
        <w:tc>
          <w:tcPr>
            <w:tcW w:w="2292" w:type="dxa"/>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绿色食品加工产业集群</w:t>
            </w:r>
          </w:p>
        </w:tc>
        <w:tc>
          <w:tcPr>
            <w:tcW w:w="4788" w:type="dxa"/>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构建以绿色果蔬、农特产品、包装材料、轻工消费品、电商物流为支柱的</w:t>
            </w:r>
            <w:r>
              <w:rPr>
                <w:rFonts w:hint="default" w:ascii="Times New Roman" w:hAnsi="Times New Roman" w:eastAsia="方正仿宋_GBK" w:cs="Times New Roman"/>
                <w:sz w:val="21"/>
                <w:szCs w:val="21"/>
                <w:lang w:eastAsia="zh-CN"/>
              </w:rPr>
              <w:t>加</w:t>
            </w:r>
            <w:r>
              <w:rPr>
                <w:rFonts w:hint="default" w:ascii="Times New Roman" w:hAnsi="Times New Roman" w:eastAsia="方正仿宋_GBK" w:cs="Times New Roman"/>
                <w:sz w:val="21"/>
                <w:szCs w:val="21"/>
              </w:rPr>
              <w:t>工产业集群。</w:t>
            </w:r>
          </w:p>
        </w:tc>
        <w:tc>
          <w:tcPr>
            <w:tcW w:w="2021" w:type="dxa"/>
            <w:shd w:val="clear" w:color="auto" w:fill="auto"/>
            <w:tcMar>
              <w:top w:w="170" w:type="dxa"/>
              <w:left w:w="280" w:type="dxa"/>
              <w:bottom w:w="170" w:type="dxa"/>
              <w:right w:w="280" w:type="dxa"/>
            </w:tcMar>
            <w:vAlign w:val="center"/>
          </w:tcPr>
          <w:p>
            <w:pPr>
              <w:bidi w:val="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2292" w:type="dxa"/>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发展政策措施</w:t>
            </w:r>
          </w:p>
        </w:tc>
        <w:tc>
          <w:tcPr>
            <w:tcW w:w="6809" w:type="dxa"/>
            <w:gridSpan w:val="2"/>
            <w:shd w:val="clear" w:color="auto" w:fill="auto"/>
            <w:tcMar>
              <w:top w:w="170" w:type="dxa"/>
              <w:left w:w="280" w:type="dxa"/>
              <w:bottom w:w="170" w:type="dxa"/>
              <w:right w:w="280"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理顺管理机制</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加快城镇园区一体化管理</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争取获得国家产城融合示范区政策支持；2. 优化营商环境</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落实各项放管服政策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加大对外招商力度；3. 加强要素保障投入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完善土地供应</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利用乡村振兴集体经济发展政策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整合土地资源</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完善基础设施投资；4. 加快建设投入保障机制建设。积极争取国家基础建设资金</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利用政府资金撬动社会资本参与基础设施建设；建立政府性产业基金和创业基金</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引导民营企业参与园区产业开发；5. 加快培养工业化和新型城镇建设运营管理人才；6. 加强</w:t>
            </w:r>
            <w:r>
              <w:rPr>
                <w:rFonts w:hint="default" w:ascii="Times New Roman" w:hAnsi="Times New Roman" w:eastAsia="方正仿宋_GBK" w:cs="Times New Roman"/>
                <w:sz w:val="21"/>
                <w:szCs w:val="21"/>
                <w:lang w:eastAsia="zh-CN"/>
              </w:rPr>
              <w:t>党</w:t>
            </w:r>
            <w:r>
              <w:rPr>
                <w:rFonts w:hint="default" w:ascii="Times New Roman" w:hAnsi="Times New Roman" w:eastAsia="方正仿宋_GBK" w:cs="Times New Roman"/>
                <w:sz w:val="21"/>
                <w:szCs w:val="21"/>
              </w:rPr>
              <w:t>政部门的组织领导和保障服务。</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bookmarkStart w:id="63" w:name="_Toc10423_WPSOffice_Level3"/>
      <w:r>
        <w:rPr>
          <w:rFonts w:hint="eastAsia" w:ascii="Times New Roman" w:hAnsi="Times New Roman" w:eastAsia="方正楷体_GBK" w:cs="方正楷体_GBK"/>
          <w:sz w:val="32"/>
          <w:szCs w:val="32"/>
        </w:rPr>
        <w:t>（三）商贸物流产业规划</w:t>
      </w:r>
      <w:bookmarkEnd w:id="63"/>
    </w:p>
    <w:tbl>
      <w:tblPr>
        <w:tblStyle w:val="17"/>
        <w:tblW w:w="916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
        <w:gridCol w:w="512"/>
        <w:gridCol w:w="765"/>
        <w:gridCol w:w="7458"/>
        <w:gridCol w:w="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86" w:type="dxa"/>
          <w:trHeight w:val="23" w:hRule="atLeast"/>
          <w:tblCellSpacing w:w="0" w:type="dxa"/>
          <w:jc w:val="center"/>
        </w:trPr>
        <w:tc>
          <w:tcPr>
            <w:tcW w:w="75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类别</w:t>
            </w: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规划指标</w:t>
            </w:r>
          </w:p>
        </w:tc>
        <w:tc>
          <w:tcPr>
            <w:tcW w:w="7458"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商贸物流规划方案     </w:t>
            </w:r>
          </w:p>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（2025年：商品市场交易总额40亿元）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242" w:type="dxa"/>
          <w:wAfter w:w="186" w:type="dxa"/>
          <w:trHeight w:val="23" w:hRule="atLeast"/>
          <w:tblCellSpacing w:w="0" w:type="dxa"/>
          <w:jc w:val="center"/>
        </w:trPr>
        <w:tc>
          <w:tcPr>
            <w:tcW w:w="512" w:type="dxa"/>
            <w:vMerge w:val="restart"/>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商品交易市场</w:t>
            </w: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7458" w:type="dxa"/>
            <w:shd w:val="clear" w:color="auto" w:fill="auto"/>
            <w:tcMar>
              <w:top w:w="72" w:type="dxa"/>
              <w:left w:w="144" w:type="dxa"/>
              <w:bottom w:w="72" w:type="dxa"/>
              <w:right w:w="144" w:type="dxa"/>
            </w:tcMar>
            <w:vAlign w:val="center"/>
          </w:tcPr>
          <w:p>
            <w:pPr>
              <w:bidi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2025年：市场交易额2亿元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功能定位</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面向国内外游客的东南亚精品购物市场和云南旅游精品购物市场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打造国际化的购物体验中心。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592"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建设昆曼国际商城</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引入东南亚、南亚特色商品和云南特色商品</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发展免税店、精品店</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统一服务规范</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打造一流购物商港</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打造特色购物品牌。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完善配套基础设施和体验设施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优化服务功能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打造精品购物中心；2. 引进东南亚、南亚品牌供应商入</w:t>
            </w:r>
            <w:r>
              <w:rPr>
                <w:rFonts w:hint="eastAsia" w:ascii="Times New Roman" w:hAnsi="Times New Roman" w:eastAsia="方正仿宋_GBK" w:cs="Times New Roman"/>
                <w:sz w:val="21"/>
                <w:szCs w:val="21"/>
                <w:lang w:eastAsia="zh-CN"/>
              </w:rPr>
              <w:t>驻</w:t>
            </w:r>
            <w:r>
              <w:rPr>
                <w:rFonts w:hint="default" w:ascii="Times New Roman" w:hAnsi="Times New Roman" w:eastAsia="方正仿宋_GBK" w:cs="Times New Roman"/>
                <w:sz w:val="21"/>
                <w:szCs w:val="21"/>
              </w:rPr>
              <w:t>；3. 培养市场管理运营人才队伍；4. 加快服务</w:t>
            </w:r>
            <w:r>
              <w:rPr>
                <w:rFonts w:hint="default" w:ascii="Times New Roman" w:hAnsi="Times New Roman" w:eastAsia="方正仿宋_GBK" w:cs="Times New Roman"/>
                <w:sz w:val="21"/>
                <w:szCs w:val="21"/>
                <w:lang w:eastAsia="zh-CN"/>
              </w:rPr>
              <w:t>标</w:t>
            </w:r>
            <w:r>
              <w:rPr>
                <w:rFonts w:hint="default" w:ascii="Times New Roman" w:hAnsi="Times New Roman" w:eastAsia="方正仿宋_GBK" w:cs="Times New Roman"/>
                <w:sz w:val="21"/>
                <w:szCs w:val="21"/>
              </w:rPr>
              <w:t>准化建设和产品可追溯体系建设；5. 加大品牌营销力度。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restart"/>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农特产品市场</w:t>
            </w: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7644" w:type="dxa"/>
            <w:gridSpan w:val="2"/>
            <w:shd w:val="clear" w:color="auto" w:fill="auto"/>
            <w:tcMar>
              <w:top w:w="72" w:type="dxa"/>
              <w:left w:w="144" w:type="dxa"/>
              <w:bottom w:w="72" w:type="dxa"/>
              <w:right w:w="144" w:type="dxa"/>
            </w:tcMar>
            <w:vAlign w:val="center"/>
          </w:tcPr>
          <w:p>
            <w:pPr>
              <w:bidi w:val="0"/>
              <w:jc w:val="left"/>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2025年： 市场交易2亿元</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功能定位</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打造“云南最美传统农村大集”</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保留云南特有“乡街”文化体验区</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打造云南最美“赶集”旅游目的地；完善开辟精品夜市</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满足国内外游客休闲旅游需求。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对传统农贸市场进行设施、功能和景观提升改造</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完善体验设施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建立统一服务标准规范</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w:t>
            </w:r>
            <w:r>
              <w:rPr>
                <w:rFonts w:hint="default" w:ascii="Times New Roman" w:hAnsi="Times New Roman" w:eastAsia="方正仿宋_GBK" w:cs="Times New Roman"/>
                <w:sz w:val="21"/>
                <w:szCs w:val="21"/>
                <w:lang w:eastAsia="zh-CN"/>
              </w:rPr>
              <w:t>造</w:t>
            </w:r>
            <w:r>
              <w:rPr>
                <w:rFonts w:hint="default" w:ascii="Times New Roman" w:hAnsi="Times New Roman" w:eastAsia="方正仿宋_GBK" w:cs="Times New Roman"/>
                <w:sz w:val="21"/>
                <w:szCs w:val="21"/>
              </w:rPr>
              <w:t>中国特色</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大集市</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完善配套基础设施和体验设施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优化服务功能；2. 引进云南及国内农特产品供应商</w:t>
            </w:r>
            <w:r>
              <w:rPr>
                <w:rFonts w:hint="default" w:ascii="Times New Roman" w:hAnsi="Times New Roman" w:eastAsia="方正仿宋_GBK" w:cs="Times New Roman"/>
                <w:sz w:val="21"/>
                <w:szCs w:val="21"/>
                <w:lang w:eastAsia="zh-CN"/>
              </w:rPr>
              <w:t>入驻</w:t>
            </w:r>
            <w:r>
              <w:rPr>
                <w:rFonts w:hint="default" w:ascii="Times New Roman" w:hAnsi="Times New Roman" w:eastAsia="方正仿宋_GBK" w:cs="Times New Roman"/>
                <w:sz w:val="21"/>
                <w:szCs w:val="21"/>
              </w:rPr>
              <w:t>；3. 培养市场管理运营人才队伍；4. 建设快服务</w:t>
            </w:r>
            <w:r>
              <w:rPr>
                <w:rFonts w:hint="eastAsia" w:ascii="Times New Roman" w:hAnsi="Times New Roman" w:eastAsia="方正仿宋_GBK" w:cs="Times New Roman"/>
                <w:sz w:val="21"/>
                <w:szCs w:val="21"/>
                <w:lang w:eastAsia="zh-CN"/>
              </w:rPr>
              <w:t>标</w:t>
            </w:r>
            <w:r>
              <w:rPr>
                <w:rFonts w:hint="default" w:ascii="Times New Roman" w:hAnsi="Times New Roman" w:eastAsia="方正仿宋_GBK" w:cs="Times New Roman"/>
                <w:sz w:val="21"/>
                <w:szCs w:val="21"/>
              </w:rPr>
              <w:t>准化建设和产品可追</w:t>
            </w:r>
            <w:r>
              <w:rPr>
                <w:rFonts w:hint="eastAsia" w:ascii="Times New Roman" w:hAnsi="Times New Roman" w:eastAsia="方正仿宋_GBK" w:cs="Times New Roman"/>
                <w:sz w:val="21"/>
                <w:szCs w:val="21"/>
                <w:lang w:eastAsia="zh-CN"/>
              </w:rPr>
              <w:t>溯</w:t>
            </w:r>
            <w:r>
              <w:rPr>
                <w:rFonts w:hint="default" w:ascii="Times New Roman" w:hAnsi="Times New Roman" w:eastAsia="方正仿宋_GBK" w:cs="Times New Roman"/>
                <w:sz w:val="21"/>
                <w:szCs w:val="21"/>
              </w:rPr>
              <w:t>体系；5. 加大品牌营销力度。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restart"/>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电商物流市场</w:t>
            </w: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7644" w:type="dxa"/>
            <w:gridSpan w:val="2"/>
            <w:shd w:val="clear" w:color="auto" w:fill="auto"/>
            <w:tcMar>
              <w:top w:w="72" w:type="dxa"/>
              <w:left w:w="144" w:type="dxa"/>
              <w:bottom w:w="72" w:type="dxa"/>
              <w:right w:w="144" w:type="dxa"/>
            </w:tcMar>
            <w:vAlign w:val="center"/>
          </w:tcPr>
          <w:p>
            <w:pPr>
              <w:bidi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2025年：农特产品交易额6亿元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功能定位</w:t>
            </w:r>
          </w:p>
        </w:tc>
        <w:tc>
          <w:tcPr>
            <w:tcW w:w="7644" w:type="dxa"/>
            <w:gridSpan w:val="2"/>
            <w:shd w:val="clear" w:color="auto" w:fill="auto"/>
            <w:tcMar>
              <w:top w:w="72" w:type="dxa"/>
              <w:left w:w="144" w:type="dxa"/>
              <w:bottom w:w="72" w:type="dxa"/>
              <w:right w:w="144" w:type="dxa"/>
            </w:tcMar>
            <w:vAlign w:val="center"/>
          </w:tcPr>
          <w:p>
            <w:pPr>
              <w:bidi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云南省滇中区域性农特产品智慧电商交易中心。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依托四通</w:t>
            </w:r>
            <w:r>
              <w:rPr>
                <w:rFonts w:hint="default" w:ascii="Times New Roman" w:hAnsi="Times New Roman" w:eastAsia="方正仿宋_GBK" w:cs="Times New Roman"/>
                <w:sz w:val="21"/>
                <w:szCs w:val="21"/>
                <w:lang w:eastAsia="zh-CN"/>
              </w:rPr>
              <w:t>八</w:t>
            </w:r>
            <w:r>
              <w:rPr>
                <w:rFonts w:hint="default" w:ascii="Times New Roman" w:hAnsi="Times New Roman" w:eastAsia="方正仿宋_GBK" w:cs="Times New Roman"/>
                <w:sz w:val="21"/>
                <w:szCs w:val="21"/>
              </w:rPr>
              <w:t>达的高速交通网络</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建设电商物流中心</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以扬武为中心吸纳滇中、滇东南、滇西南、滇西农特产品交易</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形成电商物流集散地。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建立网上网下交易体系</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培养农特产品电商经纪人队伍</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对接大市场；2.</w:t>
            </w:r>
            <w:r>
              <w:rPr>
                <w:rFonts w:hint="eastAsia"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加大农特产品的初加工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建立产品质量分级体系和质量可追溯体系；3. 以市场引导</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推进</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三品一标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认证</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培育区域性农特产品品牌；4. 建立完善的加工设施和配套物流设施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前店后厂</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发展体验式销售；5. 促进农特产品与文旅市场和康养市场对接</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打造目的地旅游产品和康养产品。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restart"/>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生产物流服务市场</w:t>
            </w: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建设目标</w:t>
            </w:r>
          </w:p>
        </w:tc>
        <w:tc>
          <w:tcPr>
            <w:tcW w:w="7644" w:type="dxa"/>
            <w:gridSpan w:val="2"/>
            <w:shd w:val="clear" w:color="auto" w:fill="auto"/>
            <w:tcMar>
              <w:top w:w="72" w:type="dxa"/>
              <w:left w:w="144" w:type="dxa"/>
              <w:bottom w:w="72" w:type="dxa"/>
              <w:right w:w="144" w:type="dxa"/>
            </w:tcMar>
            <w:vAlign w:val="center"/>
          </w:tcPr>
          <w:p>
            <w:pPr>
              <w:bidi w:val="0"/>
              <w:jc w:val="left"/>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2025年：年交易40亿元 </w:t>
            </w:r>
            <w:r>
              <w:rPr>
                <w:rFonts w:hint="eastAsia"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功能定位</w:t>
            </w:r>
          </w:p>
        </w:tc>
        <w:tc>
          <w:tcPr>
            <w:tcW w:w="7644" w:type="dxa"/>
            <w:gridSpan w:val="2"/>
            <w:shd w:val="clear" w:color="auto" w:fill="auto"/>
            <w:tcMar>
              <w:top w:w="72" w:type="dxa"/>
              <w:left w:w="144" w:type="dxa"/>
              <w:bottom w:w="72" w:type="dxa"/>
              <w:right w:w="144" w:type="dxa"/>
            </w:tcMar>
            <w:vAlign w:val="center"/>
          </w:tcPr>
          <w:p>
            <w:pPr>
              <w:bidi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钢材、建材、新材料、新型装备、生产性农用网下网上交易、仓储、运输及点对点配送服务。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建设内容</w:t>
            </w:r>
          </w:p>
        </w:tc>
        <w:tc>
          <w:tcPr>
            <w:tcW w:w="7644" w:type="dxa"/>
            <w:gridSpan w:val="2"/>
            <w:shd w:val="clear" w:color="auto" w:fill="auto"/>
            <w:tcMar>
              <w:top w:w="72" w:type="dxa"/>
              <w:left w:w="144" w:type="dxa"/>
              <w:bottom w:w="72" w:type="dxa"/>
              <w:right w:w="144" w:type="dxa"/>
            </w:tcMar>
            <w:vAlign w:val="center"/>
          </w:tcPr>
          <w:p>
            <w:pPr>
              <w:bidi w:val="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建设制造业供应链、生产资料物流中心、配送服务系统和生产性服务体系建设。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242" w:type="dxa"/>
          <w:trHeight w:val="23" w:hRule="atLeast"/>
          <w:tblCellSpacing w:w="0" w:type="dxa"/>
          <w:jc w:val="center"/>
        </w:trPr>
        <w:tc>
          <w:tcPr>
            <w:tcW w:w="512" w:type="dxa"/>
            <w:vMerge w:val="continue"/>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p>
        </w:tc>
        <w:tc>
          <w:tcPr>
            <w:tcW w:w="765" w:type="dxa"/>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发展对策</w:t>
            </w:r>
          </w:p>
        </w:tc>
        <w:tc>
          <w:tcPr>
            <w:tcW w:w="7644" w:type="dxa"/>
            <w:gridSpan w:val="2"/>
            <w:shd w:val="clear" w:color="auto" w:fill="auto"/>
            <w:tcMar>
              <w:top w:w="72" w:type="dxa"/>
              <w:left w:w="144" w:type="dxa"/>
              <w:bottom w:w="72" w:type="dxa"/>
              <w:right w:w="144" w:type="dxa"/>
            </w:tcMar>
            <w:vAlign w:val="top"/>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 做好市场功能规划</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归行入市；2. 优化布局</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建立配套物流仓储设施</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3. 建设网上交易管理系统 ；4. 引入标准化交易合约</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对接国内期货交易。</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楷体_GBK" w:cs="方正楷体_GBK"/>
          <w:sz w:val="32"/>
          <w:szCs w:val="32"/>
        </w:rPr>
      </w:pPr>
      <w:bookmarkStart w:id="64" w:name="_Toc28467_WPSOffice_Level3"/>
      <w:r>
        <w:rPr>
          <w:rFonts w:hint="eastAsia" w:ascii="Times New Roman" w:hAnsi="Times New Roman" w:eastAsia="方正楷体_GBK" w:cs="方正楷体_GBK"/>
          <w:sz w:val="32"/>
          <w:szCs w:val="32"/>
        </w:rPr>
        <w:t>（四）文化旅游产业</w:t>
      </w:r>
      <w:bookmarkEnd w:id="64"/>
    </w:p>
    <w:tbl>
      <w:tblPr>
        <w:tblStyle w:val="17"/>
        <w:tblW w:w="893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类别</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文旅产业规划方案（文旅收入：2025年5亿元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发展目标</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2025年：观光游客200 万人次</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收入 4亿元；文化产业：1亿元。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0"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文化产业</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实施“文化兴镇”工程</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主打国际商旅主题文化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融入彝族烟盒舞风情文化、茶马驿站历史文化、扬武红色文化</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打造</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大道第一驿</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IP旅游形象品牌。建设</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中国烟盒文化博物馆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、开发创彝族文化产品</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创新设计</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发展烟盒、制琴、刺绣、服装、酿酒等民族手工艺产品；传承与创新打造扬武特色美食文化品牌</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引进东南亚美食品牌；发展节庆旅游</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举办“中国烟盒舞文化节”“火把节”等传统节日；新办“东南亚南亚国际舞蹈文化节”</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磨盘山乡村体育文化旅游节</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鲁奎山越野汽车挑战赛</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等节庆和特色赛会</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文化搭台</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经济唱戏</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助推扬武</w:t>
            </w:r>
            <w:r>
              <w:rPr>
                <w:rFonts w:hint="eastAsia" w:ascii="Times New Roman" w:hAnsi="Times New Roman" w:eastAsia="方正仿宋_GBK" w:cs="Times New Roman"/>
                <w:sz w:val="21"/>
                <w:szCs w:val="21"/>
                <w:lang w:eastAsia="zh-CN"/>
              </w:rPr>
              <w:t>文</w:t>
            </w:r>
            <w:r>
              <w:rPr>
                <w:rFonts w:hint="default" w:ascii="Times New Roman" w:hAnsi="Times New Roman" w:eastAsia="方正仿宋_GBK" w:cs="Times New Roman"/>
                <w:sz w:val="21"/>
                <w:szCs w:val="21"/>
              </w:rPr>
              <w:t>化旅游产业上台阶。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观光旅游</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重点提升“磨盘山国家级4A景区”“</w:t>
            </w:r>
            <w:r>
              <w:rPr>
                <w:rFonts w:hint="eastAsia" w:ascii="Times New Roman" w:hAnsi="Times New Roman" w:eastAsia="方正仿宋_GBK" w:cs="Times New Roman"/>
                <w:sz w:val="21"/>
                <w:szCs w:val="21"/>
                <w:lang w:eastAsia="zh-CN"/>
              </w:rPr>
              <w:t>扬武镇</w:t>
            </w:r>
            <w:r>
              <w:rPr>
                <w:rFonts w:hint="default" w:ascii="Times New Roman" w:hAnsi="Times New Roman" w:eastAsia="方正仿宋_GBK" w:cs="Times New Roman"/>
                <w:sz w:val="21"/>
                <w:szCs w:val="21"/>
              </w:rPr>
              <w:t>万亩稻香梯田景区”建设“扬武鲁奎山苹果庄园”、“鲁奎山汽车运动公园”、“扬武驿站文旅城”等旅游观光项目</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建设</w:t>
            </w:r>
            <w:r>
              <w:rPr>
                <w:rFonts w:hint="eastAsia" w:ascii="Times New Roman" w:hAnsi="Times New Roman" w:eastAsia="方正仿宋_GBK" w:cs="Times New Roman"/>
                <w:sz w:val="21"/>
                <w:szCs w:val="21"/>
                <w:lang w:eastAsia="zh-CN"/>
              </w:rPr>
              <w:t>扬武镇</w:t>
            </w:r>
            <w:r>
              <w:rPr>
                <w:rFonts w:hint="default" w:ascii="Times New Roman" w:hAnsi="Times New Roman" w:eastAsia="方正仿宋_GBK" w:cs="Times New Roman"/>
                <w:sz w:val="21"/>
                <w:szCs w:val="21"/>
              </w:rPr>
              <w:t>域精品观光旅游线</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连通红河谷旅游线、新平旅游大环线和哀牢山生态旅游环线（云霄大道）。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休闲度假</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建设“扬武国际商旅特色小镇”“扬武温泉度假区”“</w:t>
            </w:r>
            <w:r>
              <w:rPr>
                <w:rFonts w:hint="eastAsia" w:ascii="Times New Roman" w:hAnsi="Times New Roman" w:eastAsia="方正仿宋_GBK" w:cs="Times New Roman"/>
                <w:sz w:val="21"/>
                <w:szCs w:val="21"/>
                <w:lang w:eastAsia="zh-CN"/>
              </w:rPr>
              <w:t>扬武镇</w:t>
            </w:r>
            <w:r>
              <w:rPr>
                <w:rFonts w:hint="default" w:ascii="Times New Roman" w:hAnsi="Times New Roman" w:eastAsia="方正仿宋_GBK" w:cs="Times New Roman"/>
                <w:sz w:val="21"/>
                <w:szCs w:val="21"/>
              </w:rPr>
              <w:t>丁苴乡村旅游度假区”“</w:t>
            </w:r>
            <w:r>
              <w:rPr>
                <w:rFonts w:hint="eastAsia" w:ascii="Times New Roman" w:hAnsi="Times New Roman" w:eastAsia="方正仿宋_GBK" w:cs="Times New Roman"/>
                <w:sz w:val="21"/>
                <w:szCs w:val="21"/>
                <w:lang w:eastAsia="zh-CN"/>
              </w:rPr>
              <w:t>扬武镇</w:t>
            </w:r>
            <w:r>
              <w:rPr>
                <w:rFonts w:hint="default" w:ascii="Times New Roman" w:hAnsi="Times New Roman" w:eastAsia="方正仿宋_GBK" w:cs="Times New Roman"/>
                <w:sz w:val="21"/>
                <w:szCs w:val="21"/>
              </w:rPr>
              <w:t>高粱冲红糖特色文化旅游村”“</w:t>
            </w:r>
            <w:r>
              <w:rPr>
                <w:rFonts w:hint="eastAsia" w:ascii="Times New Roman" w:hAnsi="Times New Roman" w:eastAsia="方正仿宋_GBK" w:cs="Times New Roman"/>
                <w:sz w:val="21"/>
                <w:szCs w:val="21"/>
                <w:lang w:eastAsia="zh-CN"/>
              </w:rPr>
              <w:t>扬武镇</w:t>
            </w:r>
            <w:r>
              <w:rPr>
                <w:rFonts w:hint="default" w:ascii="Times New Roman" w:hAnsi="Times New Roman" w:eastAsia="方正仿宋_GBK" w:cs="Times New Roman"/>
                <w:sz w:val="21"/>
                <w:szCs w:val="21"/>
              </w:rPr>
              <w:t>土主河市民休闲农园”等</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发展乡村休闲度假、农事体验、亲子学研等旅游产品。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4" w:hRule="atLeast"/>
          <w:tblCellSpacing w:w="0" w:type="dxa"/>
        </w:trPr>
        <w:tc>
          <w:tcPr>
            <w:tcW w:w="85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运动探险旅游</w:t>
            </w:r>
          </w:p>
        </w:tc>
        <w:tc>
          <w:tcPr>
            <w:tcW w:w="8084" w:type="dxa"/>
            <w:shd w:val="clear" w:color="auto" w:fill="auto"/>
            <w:tcMar>
              <w:top w:w="72" w:type="dxa"/>
              <w:left w:w="144" w:type="dxa"/>
              <w:bottom w:w="72" w:type="dxa"/>
              <w:right w:w="144" w:type="dxa"/>
            </w:tcMar>
          </w:tcPr>
          <w:p>
            <w:pPr>
              <w:bidi w:val="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建设“鲁奎山汽车运动公园”“丁苴乡村山地运动公园”</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提升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磨盘山汽车营地</w:t>
            </w:r>
            <w:r>
              <w:rPr>
                <w:rFonts w:hint="default" w:ascii="Times New Roman" w:hAnsi="Times New Roman" w:eastAsia="方正仿宋_GBK" w:cs="Times New Roman"/>
                <w:sz w:val="21"/>
                <w:szCs w:val="21"/>
                <w:lang w:eastAsia="zh-CN"/>
              </w:rPr>
              <w:t>”</w:t>
            </w:r>
            <w:r>
              <w:rPr>
                <w:rFonts w:hint="eastAsia" w:ascii="Times New Roman" w:hAnsi="Times New Roman" w:eastAsia="方正仿宋_GBK" w:cs="Times New Roman"/>
                <w:sz w:val="21"/>
                <w:szCs w:val="21"/>
                <w:lang w:eastAsia="zh-CN"/>
              </w:rPr>
              <w:t>，建设</w:t>
            </w:r>
            <w:r>
              <w:rPr>
                <w:rFonts w:hint="default" w:ascii="Times New Roman" w:hAnsi="Times New Roman" w:eastAsia="方正仿宋_GBK" w:cs="Times New Roman"/>
                <w:sz w:val="21"/>
                <w:szCs w:val="21"/>
              </w:rPr>
              <w:t>发展自行车运动、汽车越野运动</w:t>
            </w:r>
            <w:r>
              <w:rPr>
                <w:rFonts w:hint="eastAsia"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发展农事趣味运动、徒步登山等运动休闲和探险旅游产品。</w:t>
            </w:r>
          </w:p>
        </w:tc>
      </w:tr>
    </w:tbl>
    <w:p>
      <w:pPr>
        <w:pStyle w:val="5"/>
        <w:spacing w:before="0" w:beforeLines="0" w:after="0" w:afterLines="0" w:line="560" w:lineRule="exact"/>
        <w:ind w:firstLine="0"/>
        <w:jc w:val="center"/>
        <w:rPr>
          <w:rFonts w:ascii="Times New Roman" w:hAnsi="Times New Roman" w:eastAsia="楷体_GB2312" w:cs="楷体_GB2312"/>
          <w:b w:val="0"/>
          <w:bCs w:val="0"/>
          <w:color w:val="333333"/>
          <w:spacing w:val="8"/>
          <w:sz w:val="32"/>
          <w:shd w:val="clear" w:color="auto" w:fill="FFFFFF"/>
        </w:rPr>
      </w:pPr>
    </w:p>
    <w:p>
      <w:pPr>
        <w:pStyle w:val="5"/>
        <w:spacing w:before="0" w:beforeLines="0" w:after="0" w:afterLines="0" w:line="560" w:lineRule="exact"/>
        <w:ind w:firstLine="0"/>
        <w:jc w:val="center"/>
        <w:rPr>
          <w:rFonts w:ascii="Times New Roman" w:hAnsi="Times New Roman" w:eastAsia="方正楷体_GBK" w:cs="方正楷体_GBK"/>
          <w:b w:val="0"/>
          <w:bCs w:val="0"/>
          <w:color w:val="000000" w:themeColor="text1"/>
          <w:sz w:val="32"/>
          <w14:textFill>
            <w14:solidFill>
              <w14:schemeClr w14:val="tx1"/>
            </w14:solidFill>
          </w14:textFill>
        </w:rPr>
      </w:pPr>
      <w:bookmarkStart w:id="65" w:name="_Toc2017_WPSOffice_Level2"/>
      <w:r>
        <w:rPr>
          <w:rFonts w:hint="eastAsia" w:ascii="Times New Roman" w:hAnsi="Times New Roman" w:eastAsia="方正楷体_GBK" w:cs="方正楷体_GBK"/>
          <w:b w:val="0"/>
          <w:bCs w:val="0"/>
          <w:color w:val="333333"/>
          <w:spacing w:val="8"/>
          <w:sz w:val="32"/>
          <w:shd w:val="clear" w:color="auto" w:fill="FFFFFF"/>
        </w:rPr>
        <w:t xml:space="preserve">第二节  </w:t>
      </w:r>
      <w:r>
        <w:rPr>
          <w:rFonts w:hint="eastAsia" w:ascii="Times New Roman" w:hAnsi="Times New Roman" w:eastAsia="方正楷体_GBK" w:cs="方正楷体_GBK"/>
          <w:b w:val="0"/>
          <w:bCs w:val="0"/>
          <w:color w:val="000000" w:themeColor="text1"/>
          <w:sz w:val="32"/>
          <w14:textFill>
            <w14:solidFill>
              <w14:schemeClr w14:val="tx1"/>
            </w14:solidFill>
          </w14:textFill>
        </w:rPr>
        <w:t>基础设施建设</w:t>
      </w:r>
      <w:bookmarkEnd w:id="65"/>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以规划为引领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以改革创新为动力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激活市场</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激活要素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激活主体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整合政府资金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撬动社会资本参与基础设施建设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全面提高扬武现代化建设的设施保障能力。</w:t>
      </w:r>
    </w:p>
    <w:p>
      <w:pPr>
        <w:pageBreakBefore w:val="0"/>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hint="eastAsia" w:ascii="Times New Roman" w:hAnsi="Times New Roman" w:eastAsia="方正黑体_GBK" w:cs="方正黑体_GBK"/>
          <w:b w:val="0"/>
          <w:color w:val="333333"/>
          <w:spacing w:val="8"/>
          <w:sz w:val="32"/>
          <w:szCs w:val="32"/>
          <w:shd w:val="clear" w:color="auto" w:fill="FFFFFF"/>
          <w:lang w:bidi="ar"/>
        </w:rPr>
      </w:pPr>
      <w:bookmarkStart w:id="66" w:name="_Toc14727"/>
      <w:bookmarkStart w:id="67" w:name="_Toc21761"/>
      <w:bookmarkStart w:id="68" w:name="_Toc15886"/>
      <w:bookmarkStart w:id="69" w:name="_Toc17753"/>
      <w:bookmarkStart w:id="70" w:name="_Toc15925_WPSOffice_Level3"/>
      <w:bookmarkStart w:id="71" w:name="_Toc23877"/>
      <w:bookmarkStart w:id="72" w:name="_Toc4918"/>
      <w:r>
        <w:rPr>
          <w:rFonts w:hint="eastAsia" w:ascii="Times New Roman" w:hAnsi="Times New Roman" w:eastAsia="方正黑体_GBK" w:cs="方正黑体_GBK"/>
          <w:b w:val="0"/>
          <w:color w:val="333333"/>
          <w:spacing w:val="8"/>
          <w:sz w:val="32"/>
          <w:szCs w:val="32"/>
          <w:shd w:val="clear" w:color="auto" w:fill="FFFFFF"/>
          <w:lang w:bidi="ar"/>
        </w:rPr>
        <w:t>一、加快交通基础设施建设</w:t>
      </w:r>
      <w:bookmarkEnd w:id="66"/>
      <w:bookmarkEnd w:id="67"/>
      <w:bookmarkEnd w:id="68"/>
      <w:bookmarkEnd w:id="69"/>
      <w:bookmarkEnd w:id="70"/>
      <w:bookmarkEnd w:id="71"/>
      <w:bookmarkEnd w:id="72"/>
    </w:p>
    <w:p>
      <w:pPr>
        <w:pageBreakBefore w:val="0"/>
        <w:kinsoku/>
        <w:wordWrap/>
        <w:overflowPunct/>
        <w:topLinePunct w:val="0"/>
        <w:autoSpaceDE/>
        <w:autoSpaceDN/>
        <w:bidi w:val="0"/>
        <w:adjustRightInd/>
        <w:spacing w:before="0" w:beforeLines="0" w:after="0" w:afterLines="0" w:line="590" w:lineRule="exact"/>
        <w:ind w:firstLine="672" w:firstLineChars="200"/>
        <w:jc w:val="both"/>
        <w:textAlignment w:val="auto"/>
        <w:outlineLvl w:val="9"/>
        <w:rPr>
          <w:rFonts w:hint="eastAsia" w:ascii="Times New Roman" w:hAnsi="Times New Roman" w:eastAsia="方正楷体_GBK" w:cs="方正楷体_GBK"/>
          <w:b w:val="0"/>
          <w:bCs w:val="0"/>
          <w:color w:val="333333"/>
          <w:spacing w:val="8"/>
          <w:kern w:val="0"/>
          <w:sz w:val="32"/>
          <w:shd w:val="clear" w:color="auto" w:fill="FFFFFF"/>
          <w:lang w:bidi="ar"/>
        </w:rPr>
      </w:pPr>
      <w:r>
        <w:rPr>
          <w:rFonts w:hint="eastAsia" w:ascii="Times New Roman" w:hAnsi="Times New Roman" w:eastAsia="方正楷体_GBK" w:cs="方正楷体_GBK"/>
          <w:b w:val="0"/>
          <w:bCs w:val="0"/>
          <w:color w:val="333333"/>
          <w:spacing w:val="8"/>
          <w:kern w:val="0"/>
          <w:sz w:val="32"/>
          <w:shd w:val="clear" w:color="auto" w:fill="FFFFFF"/>
          <w:lang w:bidi="ar"/>
        </w:rPr>
        <w:t>（一）完善道路规划</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按照国家产城融合示范区和实施乡村战略的要求</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在原有路网规划的基础上</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完善工业物流园区路网功能和社区路网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增加美丽乡村公路建设、农产品物流通道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为全镇城乡融合、产城融合和产业融合发展提供良好的交通保障。</w:t>
      </w:r>
    </w:p>
    <w:p>
      <w:pPr>
        <w:pageBreakBefore w:val="0"/>
        <w:kinsoku/>
        <w:wordWrap/>
        <w:overflowPunct/>
        <w:topLinePunct w:val="0"/>
        <w:autoSpaceDE/>
        <w:autoSpaceDN/>
        <w:bidi w:val="0"/>
        <w:adjustRightInd/>
        <w:spacing w:before="0" w:beforeLines="0" w:after="0" w:afterLines="0" w:line="590" w:lineRule="exact"/>
        <w:ind w:firstLine="672" w:firstLineChars="200"/>
        <w:jc w:val="both"/>
        <w:textAlignment w:val="auto"/>
        <w:outlineLvl w:val="9"/>
        <w:rPr>
          <w:rFonts w:hint="eastAsia" w:ascii="Times New Roman" w:hAnsi="Times New Roman" w:eastAsia="方正楷体_GBK" w:cs="方正楷体_GBK"/>
          <w:b w:val="0"/>
          <w:bCs w:val="0"/>
          <w:color w:val="333333"/>
          <w:spacing w:val="8"/>
          <w:kern w:val="0"/>
          <w:sz w:val="32"/>
          <w:shd w:val="clear" w:color="auto" w:fill="FFFFFF"/>
          <w:lang w:bidi="ar"/>
        </w:rPr>
      </w:pPr>
      <w:r>
        <w:rPr>
          <w:rFonts w:hint="eastAsia" w:ascii="Times New Roman" w:hAnsi="Times New Roman" w:eastAsia="方正楷体_GBK" w:cs="方正楷体_GBK"/>
          <w:b w:val="0"/>
          <w:bCs w:val="0"/>
          <w:color w:val="333333"/>
          <w:spacing w:val="8"/>
          <w:kern w:val="0"/>
          <w:sz w:val="32"/>
          <w:shd w:val="clear" w:color="auto" w:fill="FFFFFF"/>
          <w:lang w:bidi="ar"/>
        </w:rPr>
        <w:t>（二）建设任务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1. 加快骨干路网建设。加快推进扬武大开门与石屏宝秀高速公路干线交通项目建设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完善扬武和产城融合区与昆曼、昆缅国际大通道的高速连接线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快速融入滇中、滇东南、滇西南、滇西3小时城市圈和5小时东南亚、南亚国际经济圈</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为打造新平西部商贸物流中心和旅游集散中心奠定坚实的基础。</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2. 拓展产业物流通道。围绕扬武产城融合区建设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打通扬武集镇、大开门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赵米克三大核心区的快速物流通道和过境快速通道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方便大型物流车辆接驳各产业区和物流园区</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实现一体化发展</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优化集镇“三生”空间布局。</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3. 完善旅游景观公路。按照扬武旅游景点布局需要</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优化旅游公路设计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打通大开门—鲁奎山—扬武集镇—赵米克—尼鲊—丁苴—高粱冲—大开门全域旅游环线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拓宽改造打通扬武集镇与漠沙、平甸美丽旅游公路</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融入全县全域旅游的大环线。对交通干线和旅游环线拓宽改造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清除垃圾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实施沿线景观绿化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打造扬武最美旅游公路网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让公路成为扬武一道靓丽的风景</w:t>
      </w:r>
      <w:r>
        <w:rPr>
          <w:rFonts w:hint="eastAsia" w:ascii="Times New Roman" w:hAnsi="Times New Roman" w:eastAsia="方正仿宋_GBK" w:cs="方正仿宋_GBK"/>
          <w:color w:val="333333"/>
          <w:spacing w:val="8"/>
          <w:kern w:val="0"/>
          <w:sz w:val="32"/>
          <w:szCs w:val="32"/>
          <w:shd w:val="clear" w:color="auto" w:fill="FFFFFF"/>
          <w:lang w:eastAsia="zh-CN" w:bidi="ar"/>
        </w:rPr>
        <w:t>线</w:t>
      </w:r>
      <w:r>
        <w:rPr>
          <w:rFonts w:hint="eastAsia" w:ascii="Times New Roman" w:hAnsi="Times New Roman" w:eastAsia="方正仿宋_GBK" w:cs="方正仿宋_GBK"/>
          <w:color w:val="333333"/>
          <w:spacing w:val="8"/>
          <w:kern w:val="0"/>
          <w:sz w:val="32"/>
          <w:szCs w:val="32"/>
          <w:shd w:val="clear" w:color="auto" w:fill="FFFFFF"/>
          <w:lang w:bidi="ar"/>
        </w:rPr>
        <w:t>。</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4. 提升改造农村公</w:t>
      </w:r>
      <w:r>
        <w:rPr>
          <w:rFonts w:hint="eastAsia" w:ascii="Times New Roman" w:hAnsi="Times New Roman" w:eastAsia="方正仿宋_GBK" w:cs="方正仿宋_GBK"/>
          <w:color w:val="333333"/>
          <w:spacing w:val="8"/>
          <w:kern w:val="0"/>
          <w:sz w:val="32"/>
          <w:szCs w:val="32"/>
          <w:shd w:val="clear" w:color="auto" w:fill="FFFFFF"/>
          <w:lang w:eastAsia="zh-CN" w:bidi="ar"/>
        </w:rPr>
        <w:t>路</w:t>
      </w:r>
      <w:r>
        <w:rPr>
          <w:rFonts w:hint="eastAsia" w:ascii="Times New Roman" w:hAnsi="Times New Roman" w:eastAsia="方正仿宋_GBK" w:cs="方正仿宋_GBK"/>
          <w:color w:val="333333"/>
          <w:spacing w:val="8"/>
          <w:kern w:val="0"/>
          <w:sz w:val="32"/>
          <w:szCs w:val="32"/>
          <w:shd w:val="clear" w:color="auto" w:fill="FFFFFF"/>
          <w:lang w:bidi="ar"/>
        </w:rPr>
        <w:t>。进一步拓宽改造村组道路</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优化村组路网布局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改善村</w:t>
      </w:r>
      <w:r>
        <w:rPr>
          <w:rFonts w:hint="eastAsia" w:ascii="Times New Roman" w:hAnsi="Times New Roman" w:eastAsia="方正仿宋_GBK" w:cs="方正仿宋_GBK"/>
          <w:color w:val="333333"/>
          <w:spacing w:val="8"/>
          <w:kern w:val="0"/>
          <w:sz w:val="32"/>
          <w:szCs w:val="32"/>
          <w:shd w:val="clear" w:color="auto" w:fill="FFFFFF"/>
          <w:lang w:eastAsia="zh-CN" w:bidi="ar"/>
        </w:rPr>
        <w:t>组</w:t>
      </w:r>
      <w:r>
        <w:rPr>
          <w:rFonts w:hint="eastAsia" w:ascii="Times New Roman" w:hAnsi="Times New Roman" w:eastAsia="方正仿宋_GBK" w:cs="方正仿宋_GBK"/>
          <w:color w:val="333333"/>
          <w:spacing w:val="8"/>
          <w:kern w:val="0"/>
          <w:sz w:val="32"/>
          <w:szCs w:val="32"/>
          <w:shd w:val="clear" w:color="auto" w:fill="FFFFFF"/>
          <w:lang w:bidi="ar"/>
        </w:rPr>
        <w:t>出行和产业发展条件。</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73" w:name="_Toc28865_WPSOffice_Level3"/>
      <w:bookmarkStart w:id="74" w:name="_Toc2328"/>
      <w:bookmarkStart w:id="75" w:name="_Toc1196"/>
      <w:bookmarkStart w:id="76" w:name="_Toc12554"/>
      <w:bookmarkStart w:id="77" w:name="_Toc18581"/>
      <w:bookmarkStart w:id="78" w:name="_Toc7503"/>
      <w:bookmarkStart w:id="79" w:name="_Toc7950"/>
      <w:r>
        <w:rPr>
          <w:rFonts w:hint="eastAsia" w:ascii="Times New Roman" w:hAnsi="Times New Roman" w:eastAsia="方正黑体_GBK" w:cs="方正黑体_GBK"/>
          <w:color w:val="333333"/>
          <w:spacing w:val="8"/>
          <w:kern w:val="0"/>
          <w:sz w:val="32"/>
          <w:szCs w:val="32"/>
          <w:shd w:val="clear" w:color="auto" w:fill="FFFFFF"/>
          <w:lang w:bidi="ar"/>
        </w:rPr>
        <w:t>二、夯实水利基础保障</w:t>
      </w:r>
      <w:bookmarkEnd w:id="73"/>
      <w:bookmarkEnd w:id="74"/>
      <w:bookmarkEnd w:id="75"/>
      <w:bookmarkEnd w:id="76"/>
      <w:bookmarkEnd w:id="77"/>
      <w:bookmarkEnd w:id="78"/>
      <w:bookmarkEnd w:id="79"/>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（一）做好水源利用规划</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按照生产、生活、生态平衡用水、优质用水和节约用水的原则</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增加水资源供给保障容量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新建水库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配套沟渠、管网、中继蓄水池和高效节水灌溉设施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全方位提高生产、生活、生态用水的保障能力。</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（二）建设任务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1. 加快推进骨干水网工程建设。启动骨干水网工程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夯实产业用水和人畜饮水保障。新建摆依寨水库和高粱冲水库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新增库容300万方以上。新建鲁奎山片区引水工程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保障鲁奎山产业用水需求。建设高效节水灌溉管网工程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按高标准果园和高标准农田配套建设灌区配套沟渠、管网、中继水池和高效节水灌溉设施。</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2. 大力推进河道和水土流失综合整治。推进龟枢河、土主河等主要河道整治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提高河道抗洪能力和抗旱供水保障能力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开发河滩地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发展生态农业。加强滑坡泥石流隐患区排查和监测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加快坡耕地水土流失区和滑坡体的综合治理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保障农村耕地安全。</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3. 加强水利设施维护投入建设。继续推进水利设施建设防险、防漏加固工程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修缮破损水渠和坝塘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农村生态农业发展需求和人畜饮水安全。</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4. 改革镇域农水管理机制。配合农水改革</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加快镇域水利管网基础设施建设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引入社会资本参与提供从水源到田间灌溉管理全程专业化服务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提高全镇水利设施建设和管理运营能力。</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5. 引入水资源集成管理技术。推广高效节水灌溉技术、污水循环处理技术和集中处理技术、水网智能化集成管理技术</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提高水资源集约利用效率。</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80" w:name="_Toc17950"/>
      <w:bookmarkStart w:id="81" w:name="_Toc29106"/>
      <w:bookmarkStart w:id="82" w:name="_Toc6798"/>
      <w:bookmarkStart w:id="83" w:name="_Toc18648"/>
      <w:bookmarkStart w:id="84" w:name="_Toc12895"/>
      <w:bookmarkStart w:id="85" w:name="_Toc7850"/>
      <w:bookmarkStart w:id="86" w:name="_Toc9626_WPSOffice_Level3"/>
      <w:r>
        <w:rPr>
          <w:rFonts w:hint="eastAsia" w:ascii="Times New Roman" w:hAnsi="Times New Roman" w:eastAsia="方正黑体_GBK" w:cs="方正黑体_GBK"/>
          <w:color w:val="333333"/>
          <w:spacing w:val="8"/>
          <w:kern w:val="0"/>
          <w:sz w:val="32"/>
          <w:szCs w:val="32"/>
          <w:shd w:val="clear" w:color="auto" w:fill="FFFFFF"/>
          <w:lang w:bidi="ar"/>
        </w:rPr>
        <w:t>三、</w:t>
      </w:r>
      <w:bookmarkEnd w:id="80"/>
      <w:bookmarkEnd w:id="81"/>
      <w:bookmarkEnd w:id="82"/>
      <w:bookmarkEnd w:id="83"/>
      <w:bookmarkEnd w:id="84"/>
      <w:bookmarkEnd w:id="85"/>
      <w:bookmarkStart w:id="87" w:name="_Toc22871"/>
      <w:bookmarkStart w:id="88" w:name="_Toc18956"/>
      <w:bookmarkStart w:id="89" w:name="_Toc13397"/>
      <w:bookmarkStart w:id="90" w:name="_Toc17055"/>
      <w:bookmarkStart w:id="91" w:name="_Toc17447"/>
      <w:bookmarkStart w:id="92" w:name="_Toc4774"/>
      <w:r>
        <w:rPr>
          <w:rFonts w:hint="eastAsia" w:ascii="Times New Roman" w:hAnsi="Times New Roman" w:eastAsia="方正黑体_GBK" w:cs="方正黑体_GBK"/>
          <w:color w:val="333333"/>
          <w:spacing w:val="8"/>
          <w:kern w:val="0"/>
          <w:sz w:val="32"/>
          <w:szCs w:val="32"/>
          <w:shd w:val="clear" w:color="auto" w:fill="FFFFFF"/>
          <w:lang w:bidi="ar"/>
        </w:rPr>
        <w:t>补齐公共服务设施短板</w:t>
      </w:r>
      <w:bookmarkEnd w:id="86"/>
      <w:bookmarkEnd w:id="87"/>
      <w:bookmarkEnd w:id="88"/>
      <w:bookmarkEnd w:id="89"/>
      <w:bookmarkEnd w:id="90"/>
      <w:bookmarkEnd w:id="91"/>
      <w:bookmarkEnd w:id="92"/>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配套产城融合区建设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加大公共基础设施投资力度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补齐城乡公共服务短板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推进城乡公共服务均等化。</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（一）建设任务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 xml:space="preserve">1. </w:t>
      </w:r>
      <w:r>
        <w:rPr>
          <w:rFonts w:ascii="Times New Roman" w:hAnsi="Times New Roman" w:eastAsia="方正仿宋_GBK" w:cs="方正仿宋_GBK"/>
          <w:color w:val="333333"/>
          <w:spacing w:val="8"/>
          <w:kern w:val="0"/>
          <w:sz w:val="32"/>
          <w:szCs w:val="32"/>
          <w:shd w:val="clear" w:color="auto" w:fill="FFFFFF"/>
          <w:lang w:bidi="ar"/>
        </w:rPr>
        <w:t>改善基础教育办学条件</w:t>
      </w:r>
      <w:r>
        <w:rPr>
          <w:rFonts w:hint="eastAsia" w:ascii="Times New Roman" w:hAnsi="Times New Roman" w:eastAsia="方正仿宋_GBK" w:cs="方正仿宋_GBK"/>
          <w:color w:val="333333"/>
          <w:spacing w:val="8"/>
          <w:kern w:val="0"/>
          <w:sz w:val="32"/>
          <w:szCs w:val="32"/>
          <w:shd w:val="clear" w:color="auto" w:fill="FFFFFF"/>
          <w:lang w:bidi="ar"/>
        </w:rPr>
        <w:t>。</w:t>
      </w:r>
      <w:r>
        <w:rPr>
          <w:rFonts w:ascii="Times New Roman" w:hAnsi="Times New Roman" w:eastAsia="方正仿宋_GBK" w:cs="方正仿宋_GBK"/>
          <w:color w:val="333333"/>
          <w:spacing w:val="8"/>
          <w:kern w:val="0"/>
          <w:sz w:val="32"/>
          <w:szCs w:val="32"/>
          <w:shd w:val="clear" w:color="auto" w:fill="FFFFFF"/>
          <w:lang w:bidi="ar"/>
        </w:rPr>
        <w:t>优化配置教育资源</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扩建</w:t>
      </w:r>
      <w:r>
        <w:rPr>
          <w:rFonts w:hint="eastAsia" w:ascii="Times New Roman" w:hAnsi="Times New Roman" w:eastAsia="方正仿宋_GBK" w:cs="方正仿宋_GBK"/>
          <w:color w:val="333333"/>
          <w:spacing w:val="8"/>
          <w:kern w:val="0"/>
          <w:sz w:val="32"/>
          <w:szCs w:val="32"/>
          <w:shd w:val="clear" w:color="auto" w:fill="FFFFFF"/>
          <w:lang w:bidi="ar"/>
        </w:rPr>
        <w:t>镇</w:t>
      </w:r>
      <w:r>
        <w:rPr>
          <w:rFonts w:ascii="Times New Roman" w:hAnsi="Times New Roman" w:eastAsia="方正仿宋_GBK" w:cs="方正仿宋_GBK"/>
          <w:color w:val="333333"/>
          <w:spacing w:val="8"/>
          <w:kern w:val="0"/>
          <w:sz w:val="32"/>
          <w:szCs w:val="32"/>
          <w:shd w:val="clear" w:color="auto" w:fill="FFFFFF"/>
          <w:lang w:bidi="ar"/>
        </w:rPr>
        <w:t>中</w:t>
      </w:r>
      <w:r>
        <w:rPr>
          <w:rFonts w:hint="eastAsia" w:ascii="Times New Roman" w:hAnsi="Times New Roman" w:eastAsia="方正仿宋_GBK" w:cs="方正仿宋_GBK"/>
          <w:color w:val="333333"/>
          <w:spacing w:val="8"/>
          <w:kern w:val="0"/>
          <w:sz w:val="32"/>
          <w:szCs w:val="32"/>
          <w:shd w:val="clear" w:color="auto" w:fill="FFFFFF"/>
          <w:lang w:bidi="ar"/>
        </w:rPr>
        <w:t>小</w:t>
      </w:r>
      <w:r>
        <w:rPr>
          <w:rFonts w:ascii="Times New Roman" w:hAnsi="Times New Roman" w:eastAsia="方正仿宋_GBK" w:cs="方正仿宋_GBK"/>
          <w:color w:val="333333"/>
          <w:spacing w:val="8"/>
          <w:kern w:val="0"/>
          <w:sz w:val="32"/>
          <w:szCs w:val="32"/>
          <w:shd w:val="clear" w:color="auto" w:fill="FFFFFF"/>
          <w:lang w:bidi="ar"/>
        </w:rPr>
        <w:t>学</w:t>
      </w:r>
      <w:r>
        <w:rPr>
          <w:rFonts w:hint="eastAsia" w:ascii="Times New Roman" w:hAnsi="Times New Roman" w:eastAsia="方正仿宋_GBK" w:cs="方正仿宋_GBK"/>
          <w:color w:val="333333"/>
          <w:spacing w:val="8"/>
          <w:kern w:val="0"/>
          <w:sz w:val="32"/>
          <w:szCs w:val="32"/>
          <w:shd w:val="clear" w:color="auto" w:fill="FFFFFF"/>
          <w:lang w:bidi="ar"/>
        </w:rPr>
        <w:t>综合楼</w:t>
      </w:r>
      <w:r>
        <w:rPr>
          <w:rFonts w:ascii="Times New Roman" w:hAnsi="Times New Roman" w:eastAsia="方正仿宋_GBK" w:cs="方正仿宋_GBK"/>
          <w:color w:val="333333"/>
          <w:spacing w:val="8"/>
          <w:kern w:val="0"/>
          <w:sz w:val="32"/>
          <w:szCs w:val="32"/>
          <w:shd w:val="clear" w:color="auto" w:fill="FFFFFF"/>
          <w:lang w:bidi="ar"/>
        </w:rPr>
        <w:t>校舍、住宿</w:t>
      </w:r>
      <w:r>
        <w:rPr>
          <w:rFonts w:hint="eastAsia" w:ascii="Times New Roman" w:hAnsi="Times New Roman" w:eastAsia="方正仿宋_GBK" w:cs="方正仿宋_GBK"/>
          <w:color w:val="333333"/>
          <w:spacing w:val="8"/>
          <w:kern w:val="0"/>
          <w:sz w:val="32"/>
          <w:szCs w:val="32"/>
          <w:shd w:val="clear" w:color="auto" w:fill="FFFFFF"/>
          <w:lang w:bidi="ar"/>
        </w:rPr>
        <w:t>、生活</w:t>
      </w:r>
      <w:r>
        <w:rPr>
          <w:rFonts w:ascii="Times New Roman" w:hAnsi="Times New Roman" w:eastAsia="方正仿宋_GBK" w:cs="方正仿宋_GBK"/>
          <w:color w:val="333333"/>
          <w:spacing w:val="8"/>
          <w:kern w:val="0"/>
          <w:sz w:val="32"/>
          <w:szCs w:val="32"/>
          <w:shd w:val="clear" w:color="auto" w:fill="FFFFFF"/>
          <w:lang w:bidi="ar"/>
        </w:rPr>
        <w:t>和文体设施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进一步</w:t>
      </w:r>
      <w:r>
        <w:rPr>
          <w:rFonts w:ascii="Times New Roman" w:hAnsi="Times New Roman" w:eastAsia="方正仿宋_GBK" w:cs="方正仿宋_GBK"/>
          <w:color w:val="333333"/>
          <w:spacing w:val="8"/>
          <w:kern w:val="0"/>
          <w:sz w:val="32"/>
          <w:szCs w:val="32"/>
          <w:shd w:val="clear" w:color="auto" w:fill="FFFFFF"/>
          <w:lang w:bidi="ar"/>
        </w:rPr>
        <w:t>改善办学条件。</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 xml:space="preserve">2. </w:t>
      </w:r>
      <w:r>
        <w:rPr>
          <w:rFonts w:ascii="Times New Roman" w:hAnsi="Times New Roman" w:eastAsia="方正仿宋_GBK" w:cs="方正仿宋_GBK"/>
          <w:color w:val="333333"/>
          <w:spacing w:val="8"/>
          <w:kern w:val="0"/>
          <w:sz w:val="32"/>
          <w:szCs w:val="32"/>
          <w:shd w:val="clear" w:color="auto" w:fill="FFFFFF"/>
          <w:lang w:bidi="ar"/>
        </w:rPr>
        <w:t>改善公共医疗服务</w:t>
      </w:r>
      <w:r>
        <w:rPr>
          <w:rFonts w:hint="eastAsia" w:ascii="Times New Roman" w:hAnsi="Times New Roman" w:eastAsia="方正仿宋_GBK" w:cs="方正仿宋_GBK"/>
          <w:color w:val="333333"/>
          <w:spacing w:val="8"/>
          <w:kern w:val="0"/>
          <w:sz w:val="32"/>
          <w:szCs w:val="32"/>
          <w:shd w:val="clear" w:color="auto" w:fill="FFFFFF"/>
          <w:lang w:bidi="ar"/>
        </w:rPr>
        <w:t>。为</w:t>
      </w:r>
      <w:r>
        <w:rPr>
          <w:rFonts w:ascii="Times New Roman" w:hAnsi="Times New Roman" w:eastAsia="方正仿宋_GBK" w:cs="方正仿宋_GBK"/>
          <w:color w:val="333333"/>
          <w:spacing w:val="8"/>
          <w:kern w:val="0"/>
          <w:sz w:val="32"/>
          <w:szCs w:val="32"/>
          <w:shd w:val="clear" w:color="auto" w:fill="FFFFFF"/>
          <w:lang w:bidi="ar"/>
        </w:rPr>
        <w:t>适应</w:t>
      </w:r>
      <w:r>
        <w:rPr>
          <w:rFonts w:hint="eastAsia" w:ascii="Times New Roman" w:hAnsi="Times New Roman" w:eastAsia="方正仿宋_GBK" w:cs="方正仿宋_GBK"/>
          <w:color w:val="333333"/>
          <w:spacing w:val="8"/>
          <w:kern w:val="0"/>
          <w:sz w:val="32"/>
          <w:szCs w:val="32"/>
          <w:shd w:val="clear" w:color="auto" w:fill="FFFFFF"/>
          <w:lang w:bidi="ar"/>
        </w:rPr>
        <w:t>全镇</w:t>
      </w:r>
      <w:r>
        <w:rPr>
          <w:rFonts w:ascii="Times New Roman" w:hAnsi="Times New Roman" w:eastAsia="方正仿宋_GBK" w:cs="方正仿宋_GBK"/>
          <w:color w:val="333333"/>
          <w:spacing w:val="8"/>
          <w:kern w:val="0"/>
          <w:sz w:val="32"/>
          <w:szCs w:val="32"/>
          <w:shd w:val="clear" w:color="auto" w:fill="FFFFFF"/>
          <w:lang w:bidi="ar"/>
        </w:rPr>
        <w:t>人民对医疗日益增长的需求</w:t>
      </w:r>
      <w:r>
        <w:rPr>
          <w:rFonts w:hint="eastAsia" w:ascii="Times New Roman" w:hAnsi="Times New Roman" w:eastAsia="方正仿宋_GBK" w:cs="方正仿宋_GBK"/>
          <w:color w:val="333333"/>
          <w:spacing w:val="8"/>
          <w:kern w:val="0"/>
          <w:sz w:val="32"/>
          <w:szCs w:val="32"/>
          <w:shd w:val="clear" w:color="auto" w:fill="FFFFFF"/>
          <w:lang w:bidi="ar"/>
        </w:rPr>
        <w:t>和特色小镇大健康产业发展</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迁建</w:t>
      </w:r>
      <w:r>
        <w:rPr>
          <w:rFonts w:hint="eastAsia" w:ascii="Times New Roman" w:hAnsi="Times New Roman" w:eastAsia="方正仿宋_GBK" w:cs="方正仿宋_GBK"/>
          <w:color w:val="333333"/>
          <w:spacing w:val="8"/>
          <w:kern w:val="0"/>
          <w:sz w:val="32"/>
          <w:szCs w:val="32"/>
          <w:shd w:val="clear" w:color="auto" w:fill="FFFFFF"/>
          <w:lang w:bidi="ar"/>
        </w:rPr>
        <w:t>镇</w:t>
      </w:r>
      <w:r>
        <w:rPr>
          <w:rFonts w:ascii="Times New Roman" w:hAnsi="Times New Roman" w:eastAsia="方正仿宋_GBK" w:cs="方正仿宋_GBK"/>
          <w:color w:val="333333"/>
          <w:spacing w:val="8"/>
          <w:kern w:val="0"/>
          <w:sz w:val="32"/>
          <w:szCs w:val="32"/>
          <w:shd w:val="clear" w:color="auto" w:fill="FFFFFF"/>
          <w:lang w:bidi="ar"/>
        </w:rPr>
        <w:t>卫生院</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扩大</w:t>
      </w:r>
      <w:r>
        <w:rPr>
          <w:rFonts w:hint="eastAsia" w:ascii="Times New Roman" w:hAnsi="Times New Roman" w:eastAsia="方正仿宋_GBK" w:cs="方正仿宋_GBK"/>
          <w:color w:val="333333"/>
          <w:spacing w:val="8"/>
          <w:kern w:val="0"/>
          <w:sz w:val="32"/>
          <w:szCs w:val="32"/>
          <w:shd w:val="clear" w:color="auto" w:fill="FFFFFF"/>
          <w:lang w:bidi="ar"/>
        </w:rPr>
        <w:t>医疗服务</w:t>
      </w:r>
      <w:r>
        <w:rPr>
          <w:rFonts w:ascii="Times New Roman" w:hAnsi="Times New Roman" w:eastAsia="方正仿宋_GBK" w:cs="方正仿宋_GBK"/>
          <w:color w:val="333333"/>
          <w:spacing w:val="8"/>
          <w:kern w:val="0"/>
          <w:sz w:val="32"/>
          <w:szCs w:val="32"/>
          <w:shd w:val="clear" w:color="auto" w:fill="FFFFFF"/>
          <w:lang w:bidi="ar"/>
        </w:rPr>
        <w:t>规模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充实医疗人员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升级</w:t>
      </w:r>
      <w:r>
        <w:rPr>
          <w:rFonts w:hint="eastAsia" w:ascii="Times New Roman" w:hAnsi="Times New Roman" w:eastAsia="方正仿宋_GBK" w:cs="方正仿宋_GBK"/>
          <w:color w:val="333333"/>
          <w:spacing w:val="8"/>
          <w:kern w:val="0"/>
          <w:sz w:val="32"/>
          <w:szCs w:val="32"/>
          <w:shd w:val="clear" w:color="auto" w:fill="FFFFFF"/>
          <w:lang w:bidi="ar"/>
        </w:rPr>
        <w:t>医疗</w:t>
      </w:r>
      <w:r>
        <w:rPr>
          <w:rFonts w:ascii="Times New Roman" w:hAnsi="Times New Roman" w:eastAsia="方正仿宋_GBK" w:cs="方正仿宋_GBK"/>
          <w:color w:val="333333"/>
          <w:spacing w:val="8"/>
          <w:kern w:val="0"/>
          <w:sz w:val="32"/>
          <w:szCs w:val="32"/>
          <w:shd w:val="clear" w:color="auto" w:fill="FFFFFF"/>
          <w:lang w:bidi="ar"/>
        </w:rPr>
        <w:t>装备</w:t>
      </w:r>
      <w:r>
        <w:rPr>
          <w:rFonts w:hint="eastAsia" w:ascii="Times New Roman" w:hAnsi="Times New Roman" w:eastAsia="方正仿宋_GBK" w:cs="方正仿宋_GBK"/>
          <w:color w:val="333333"/>
          <w:spacing w:val="8"/>
          <w:kern w:val="0"/>
          <w:sz w:val="32"/>
          <w:szCs w:val="32"/>
          <w:shd w:val="clear" w:color="auto" w:fill="FFFFFF"/>
          <w:lang w:eastAsia="zh-CN" w:bidi="ar"/>
        </w:rPr>
        <w:t>，增强</w:t>
      </w:r>
      <w:r>
        <w:rPr>
          <w:rFonts w:hint="eastAsia" w:ascii="Times New Roman" w:hAnsi="Times New Roman" w:eastAsia="方正仿宋_GBK" w:cs="方正仿宋_GBK"/>
          <w:color w:val="333333"/>
          <w:spacing w:val="8"/>
          <w:kern w:val="0"/>
          <w:sz w:val="32"/>
          <w:szCs w:val="32"/>
          <w:shd w:val="clear" w:color="auto" w:fill="FFFFFF"/>
          <w:lang w:bidi="ar"/>
        </w:rPr>
        <w:t>康养设施设备</w:t>
      </w:r>
      <w:r>
        <w:rPr>
          <w:rFonts w:hint="eastAsia" w:ascii="Times New Roman" w:hAnsi="Times New Roman" w:eastAsia="方正仿宋_GBK" w:cs="方正仿宋_GBK"/>
          <w:color w:val="333333"/>
          <w:spacing w:val="8"/>
          <w:kern w:val="0"/>
          <w:sz w:val="32"/>
          <w:szCs w:val="32"/>
          <w:shd w:val="clear" w:color="auto" w:fill="FFFFFF"/>
          <w:lang w:eastAsia="zh-CN" w:bidi="ar"/>
        </w:rPr>
        <w:t>建设，</w:t>
      </w:r>
      <w:r>
        <w:rPr>
          <w:rFonts w:ascii="Times New Roman" w:hAnsi="Times New Roman" w:eastAsia="方正仿宋_GBK" w:cs="方正仿宋_GBK"/>
          <w:color w:val="333333"/>
          <w:spacing w:val="8"/>
          <w:kern w:val="0"/>
          <w:sz w:val="32"/>
          <w:szCs w:val="32"/>
          <w:shd w:val="clear" w:color="auto" w:fill="FFFFFF"/>
          <w:lang w:bidi="ar"/>
        </w:rPr>
        <w:t>增加康复和康养门诊。</w:t>
      </w:r>
      <w:r>
        <w:rPr>
          <w:rFonts w:hint="eastAsia" w:ascii="Times New Roman" w:hAnsi="Times New Roman" w:eastAsia="方正仿宋_GBK" w:cs="方正仿宋_GBK"/>
          <w:color w:val="333333"/>
          <w:spacing w:val="8"/>
          <w:kern w:val="0"/>
          <w:sz w:val="32"/>
          <w:szCs w:val="32"/>
          <w:shd w:val="clear" w:color="auto" w:fill="FFFFFF"/>
          <w:lang w:bidi="ar"/>
        </w:rPr>
        <w:t>继续加大</w:t>
      </w:r>
      <w:r>
        <w:rPr>
          <w:rFonts w:ascii="Times New Roman" w:hAnsi="Times New Roman" w:eastAsia="方正仿宋_GBK" w:cs="方正仿宋_GBK"/>
          <w:color w:val="333333"/>
          <w:spacing w:val="8"/>
          <w:kern w:val="0"/>
          <w:sz w:val="32"/>
          <w:szCs w:val="32"/>
          <w:shd w:val="clear" w:color="auto" w:fill="FFFFFF"/>
          <w:lang w:bidi="ar"/>
        </w:rPr>
        <w:t>村级卫生所提升改造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改善村级</w:t>
      </w:r>
      <w:r>
        <w:rPr>
          <w:rFonts w:hint="eastAsia" w:ascii="Times New Roman" w:hAnsi="Times New Roman" w:eastAsia="方正仿宋_GBK" w:cs="方正仿宋_GBK"/>
          <w:color w:val="333333"/>
          <w:spacing w:val="8"/>
          <w:kern w:val="0"/>
          <w:sz w:val="32"/>
          <w:szCs w:val="32"/>
          <w:shd w:val="clear" w:color="auto" w:fill="FFFFFF"/>
          <w:lang w:bidi="ar"/>
        </w:rPr>
        <w:t>基层</w:t>
      </w:r>
      <w:r>
        <w:rPr>
          <w:rFonts w:ascii="Times New Roman" w:hAnsi="Times New Roman" w:eastAsia="方正仿宋_GBK" w:cs="方正仿宋_GBK"/>
          <w:color w:val="333333"/>
          <w:spacing w:val="8"/>
          <w:kern w:val="0"/>
          <w:sz w:val="32"/>
          <w:szCs w:val="32"/>
          <w:shd w:val="clear" w:color="auto" w:fill="FFFFFF"/>
          <w:lang w:bidi="ar"/>
        </w:rPr>
        <w:t>公共医疗服务。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rPr>
      </w:pPr>
      <w:r>
        <w:rPr>
          <w:rFonts w:hint="eastAsia" w:ascii="Times New Roman" w:hAnsi="Times New Roman" w:eastAsia="方正仿宋_GBK" w:cs="方正仿宋_GBK"/>
          <w:color w:val="333333"/>
          <w:spacing w:val="8"/>
          <w:kern w:val="0"/>
          <w:sz w:val="32"/>
          <w:szCs w:val="32"/>
          <w:shd w:val="clear" w:color="auto" w:fill="FFFFFF"/>
          <w:lang w:bidi="ar"/>
        </w:rPr>
        <w:t>3. 新建</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养老中心。完善城镇养老服务设施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为全镇居民提供养老服务。</w:t>
      </w:r>
    </w:p>
    <w:p>
      <w:pPr>
        <w:pStyle w:val="5"/>
        <w:spacing w:before="0" w:beforeLines="0" w:after="0" w:afterLines="0" w:line="560" w:lineRule="exact"/>
        <w:ind w:firstLine="0"/>
        <w:jc w:val="center"/>
        <w:rPr>
          <w:rFonts w:hint="eastAsia" w:ascii="Times New Roman" w:hAnsi="Times New Roman" w:eastAsia="方正楷体_GBK" w:cs="方正楷体_GBK"/>
          <w:b w:val="0"/>
          <w:bCs w:val="0"/>
          <w:color w:val="333333"/>
          <w:spacing w:val="8"/>
          <w:sz w:val="32"/>
          <w:shd w:val="clear" w:color="auto" w:fill="FFFFFF"/>
        </w:rPr>
      </w:pPr>
      <w:bookmarkStart w:id="93" w:name="_Toc15663_WPSOffice_Level2"/>
      <w:r>
        <w:rPr>
          <w:rFonts w:hint="eastAsia" w:ascii="Times New Roman" w:hAnsi="Times New Roman" w:eastAsia="方正楷体_GBK" w:cs="方正楷体_GBK"/>
          <w:b w:val="0"/>
          <w:bCs w:val="0"/>
          <w:color w:val="333333"/>
          <w:spacing w:val="8"/>
          <w:sz w:val="32"/>
          <w:shd w:val="clear" w:color="auto" w:fill="FFFFFF"/>
        </w:rPr>
        <w:t>第三节 国土综合整治和人居环境建设</w:t>
      </w:r>
      <w:bookmarkEnd w:id="93"/>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推进国土综合整治和高标准农田建设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优化国土空间布局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提高土地资源利用率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重塑扬武山水田园景观。优化城乡“三生”空间布局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全面改造和提升人居环境</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建设美丽宜居</w:t>
      </w:r>
      <w:r>
        <w:rPr>
          <w:rFonts w:hint="eastAsia" w:ascii="Times New Roman" w:hAnsi="Times New Roman" w:eastAsia="方正仿宋_GBK" w:cs="方正仿宋_GBK"/>
          <w:color w:val="333333"/>
          <w:spacing w:val="8"/>
          <w:kern w:val="0"/>
          <w:sz w:val="32"/>
          <w:szCs w:val="32"/>
          <w:shd w:val="clear" w:color="auto" w:fill="FFFFFF"/>
          <w:lang w:eastAsia="zh-CN" w:bidi="ar"/>
        </w:rPr>
        <w:t>乡村</w:t>
      </w:r>
      <w:r>
        <w:rPr>
          <w:rFonts w:hint="eastAsia" w:ascii="Times New Roman" w:hAnsi="Times New Roman" w:eastAsia="方正仿宋_GBK" w:cs="方正仿宋_GBK"/>
          <w:color w:val="333333"/>
          <w:spacing w:val="8"/>
          <w:kern w:val="0"/>
          <w:sz w:val="32"/>
          <w:szCs w:val="32"/>
          <w:shd w:val="clear" w:color="auto" w:fill="FFFFFF"/>
          <w:lang w:bidi="ar"/>
        </w:rPr>
        <w:t>。</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94" w:name="_Toc26073"/>
      <w:bookmarkStart w:id="95" w:name="_Toc9980"/>
      <w:bookmarkStart w:id="96" w:name="_Toc18658"/>
      <w:bookmarkStart w:id="97" w:name="_Toc22840"/>
      <w:bookmarkStart w:id="98" w:name="_Toc24584_WPSOffice_Level3"/>
      <w:bookmarkStart w:id="99" w:name="_Toc26982"/>
      <w:bookmarkStart w:id="100" w:name="_Toc15068"/>
      <w:r>
        <w:rPr>
          <w:rFonts w:hint="eastAsia" w:ascii="Times New Roman" w:hAnsi="Times New Roman" w:eastAsia="方正黑体_GBK" w:cs="方正黑体_GBK"/>
          <w:color w:val="333333"/>
          <w:spacing w:val="8"/>
          <w:kern w:val="0"/>
          <w:sz w:val="32"/>
          <w:szCs w:val="32"/>
          <w:shd w:val="clear" w:color="auto" w:fill="FFFFFF"/>
          <w:lang w:bidi="ar"/>
        </w:rPr>
        <w:t>一、推进国土综合整治</w:t>
      </w:r>
      <w:bookmarkEnd w:id="94"/>
      <w:bookmarkEnd w:id="95"/>
      <w:bookmarkEnd w:id="96"/>
      <w:bookmarkEnd w:id="97"/>
      <w:bookmarkEnd w:id="98"/>
      <w:bookmarkEnd w:id="99"/>
      <w:bookmarkEnd w:id="100"/>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（一）编制全镇国土空间规划</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ascii="Times New Roman" w:hAnsi="Times New Roman" w:eastAsia="方正仿宋_GBK" w:cs="方正仿宋_GBK"/>
          <w:color w:val="333333"/>
          <w:spacing w:val="8"/>
          <w:kern w:val="0"/>
          <w:sz w:val="32"/>
          <w:szCs w:val="32"/>
          <w:shd w:val="clear" w:color="auto" w:fill="FFFFFF"/>
          <w:lang w:bidi="ar"/>
        </w:rPr>
        <w:t>立足</w:t>
      </w:r>
      <w:r>
        <w:rPr>
          <w:rFonts w:hint="eastAsia" w:ascii="Times New Roman" w:hAnsi="Times New Roman" w:eastAsia="方正仿宋_GBK" w:cs="方正仿宋_GBK"/>
          <w:color w:val="333333"/>
          <w:spacing w:val="8"/>
          <w:kern w:val="0"/>
          <w:sz w:val="32"/>
          <w:szCs w:val="32"/>
          <w:shd w:val="clear" w:color="auto" w:fill="FFFFFF"/>
          <w:lang w:bidi="ar"/>
        </w:rPr>
        <w:t>扬武</w:t>
      </w:r>
      <w:r>
        <w:rPr>
          <w:rFonts w:ascii="Times New Roman" w:hAnsi="Times New Roman" w:eastAsia="方正仿宋_GBK" w:cs="方正仿宋_GBK"/>
          <w:color w:val="333333"/>
          <w:spacing w:val="8"/>
          <w:kern w:val="0"/>
          <w:sz w:val="32"/>
          <w:szCs w:val="32"/>
          <w:shd w:val="clear" w:color="auto" w:fill="FFFFFF"/>
          <w:lang w:bidi="ar"/>
        </w:rPr>
        <w:t>发展实际</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科学编制国土空间规划</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划定“三线”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优化配置城镇和村庄布局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构建</w:t>
      </w:r>
      <w:r>
        <w:rPr>
          <w:rFonts w:hint="eastAsia" w:ascii="Times New Roman" w:hAnsi="Times New Roman" w:eastAsia="方正仿宋_GBK" w:cs="方正仿宋_GBK"/>
          <w:color w:val="333333"/>
          <w:spacing w:val="8"/>
          <w:kern w:val="0"/>
          <w:sz w:val="32"/>
          <w:szCs w:val="32"/>
          <w:shd w:val="clear" w:color="auto" w:fill="FFFFFF"/>
          <w:lang w:bidi="ar"/>
        </w:rPr>
        <w:t>城</w:t>
      </w:r>
      <w:r>
        <w:rPr>
          <w:rFonts w:ascii="Times New Roman" w:hAnsi="Times New Roman" w:eastAsia="方正仿宋_GBK" w:cs="方正仿宋_GBK"/>
          <w:color w:val="333333"/>
          <w:spacing w:val="8"/>
          <w:kern w:val="0"/>
          <w:sz w:val="32"/>
          <w:szCs w:val="32"/>
          <w:shd w:val="clear" w:color="auto" w:fill="FFFFFF"/>
          <w:lang w:bidi="ar"/>
        </w:rPr>
        <w:t>乡</w:t>
      </w:r>
      <w:r>
        <w:rPr>
          <w:rFonts w:hint="eastAsia" w:ascii="Times New Roman" w:hAnsi="Times New Roman" w:eastAsia="方正仿宋_GBK" w:cs="方正仿宋_GBK"/>
          <w:color w:val="333333"/>
          <w:spacing w:val="8"/>
          <w:kern w:val="0"/>
          <w:sz w:val="32"/>
          <w:szCs w:val="32"/>
          <w:shd w:val="clear" w:color="auto" w:fill="FFFFFF"/>
          <w:lang w:bidi="ar"/>
        </w:rPr>
        <w:t>“</w:t>
      </w:r>
      <w:r>
        <w:rPr>
          <w:rFonts w:ascii="Times New Roman" w:hAnsi="Times New Roman" w:eastAsia="方正仿宋_GBK" w:cs="方正仿宋_GBK"/>
          <w:color w:val="333333"/>
          <w:spacing w:val="8"/>
          <w:kern w:val="0"/>
          <w:sz w:val="32"/>
          <w:szCs w:val="32"/>
          <w:shd w:val="clear" w:color="auto" w:fill="FFFFFF"/>
          <w:lang w:bidi="ar"/>
        </w:rPr>
        <w:t>三生</w:t>
      </w:r>
      <w:r>
        <w:rPr>
          <w:rFonts w:hint="eastAsia" w:ascii="Times New Roman" w:hAnsi="Times New Roman" w:eastAsia="方正仿宋_GBK" w:cs="方正仿宋_GBK"/>
          <w:color w:val="333333"/>
          <w:spacing w:val="8"/>
          <w:kern w:val="0"/>
          <w:sz w:val="32"/>
          <w:szCs w:val="32"/>
          <w:shd w:val="clear" w:color="auto" w:fill="FFFFFF"/>
          <w:lang w:bidi="ar"/>
        </w:rPr>
        <w:t>”</w:t>
      </w:r>
      <w:r>
        <w:rPr>
          <w:rFonts w:ascii="Times New Roman" w:hAnsi="Times New Roman" w:eastAsia="方正仿宋_GBK" w:cs="方正仿宋_GBK"/>
          <w:color w:val="333333"/>
          <w:spacing w:val="8"/>
          <w:kern w:val="0"/>
          <w:sz w:val="32"/>
          <w:szCs w:val="32"/>
          <w:shd w:val="clear" w:color="auto" w:fill="FFFFFF"/>
          <w:lang w:bidi="ar"/>
        </w:rPr>
        <w:t>空间</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盘活闲置土地资源</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提高土地资源集约利用率和投入产出率。</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（二）建设任务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1. 加快推进高</w:t>
      </w:r>
      <w:r>
        <w:rPr>
          <w:rFonts w:hint="eastAsia" w:ascii="Times New Roman" w:hAnsi="Times New Roman" w:eastAsia="方正仿宋_GBK" w:cs="方正仿宋_GBK"/>
          <w:color w:val="333333"/>
          <w:spacing w:val="8"/>
          <w:kern w:val="0"/>
          <w:sz w:val="32"/>
          <w:szCs w:val="32"/>
          <w:shd w:val="clear" w:color="auto" w:fill="FFFFFF"/>
          <w:lang w:eastAsia="zh-CN" w:bidi="ar"/>
        </w:rPr>
        <w:t>标准</w:t>
      </w:r>
      <w:r>
        <w:rPr>
          <w:rFonts w:hint="eastAsia" w:ascii="Times New Roman" w:hAnsi="Times New Roman" w:eastAsia="方正仿宋_GBK" w:cs="方正仿宋_GBK"/>
          <w:color w:val="333333"/>
          <w:spacing w:val="8"/>
          <w:kern w:val="0"/>
          <w:sz w:val="32"/>
          <w:szCs w:val="32"/>
          <w:shd w:val="clear" w:color="auto" w:fill="FFFFFF"/>
          <w:lang w:bidi="ar"/>
        </w:rPr>
        <w:t>农田建设。2025年</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建成3万亩高标准农田和3万亩高标准果园（土壤有机化、中继水池配套、灌溉管网覆盖、机耕</w:t>
      </w:r>
      <w:r>
        <w:rPr>
          <w:rFonts w:hint="eastAsia" w:ascii="Times New Roman" w:hAnsi="Times New Roman" w:eastAsia="方正仿宋_GBK" w:cs="方正仿宋_GBK"/>
          <w:color w:val="333333"/>
          <w:spacing w:val="8"/>
          <w:kern w:val="0"/>
          <w:sz w:val="32"/>
          <w:szCs w:val="32"/>
          <w:shd w:val="clear" w:color="auto" w:fill="FFFFFF"/>
          <w:lang w:eastAsia="zh-CN" w:bidi="ar"/>
        </w:rPr>
        <w:t>路</w:t>
      </w:r>
      <w:r>
        <w:rPr>
          <w:rFonts w:hint="eastAsia" w:ascii="Times New Roman" w:hAnsi="Times New Roman" w:eastAsia="方正仿宋_GBK" w:cs="方正仿宋_GBK"/>
          <w:color w:val="333333"/>
          <w:spacing w:val="8"/>
          <w:kern w:val="0"/>
          <w:sz w:val="32"/>
          <w:szCs w:val="32"/>
          <w:shd w:val="clear" w:color="auto" w:fill="FFFFFF"/>
          <w:lang w:bidi="ar"/>
        </w:rPr>
        <w:t>硬化、储粪池标准化）。</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2. 全面提升耕地质量。大力推进土地化肥农药减量化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整治土地面源污染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增施有机肥</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提高土地生态质量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到2025年</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全镇绿色耕地认证面积达到50%以上。</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3. 加大土地生态整治力度。加强泥石流损毁山体生态修复</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土地及时复垦和复绿。</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4. 稳妥规范推进城乡建设用地整理。引导70%以上的人口逐步向集镇、核心村庄和特色村庄集中</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整理农村建设闲置用地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发展集体经济。</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01" w:name="_Toc10882_WPSOffice_Level3"/>
      <w:r>
        <w:rPr>
          <w:rFonts w:hint="eastAsia" w:ascii="Times New Roman" w:hAnsi="Times New Roman" w:eastAsia="方正黑体_GBK" w:cs="方正黑体_GBK"/>
          <w:color w:val="333333"/>
          <w:spacing w:val="8"/>
          <w:kern w:val="0"/>
          <w:sz w:val="32"/>
          <w:szCs w:val="32"/>
          <w:shd w:val="clear" w:color="auto" w:fill="FFFFFF"/>
          <w:lang w:bidi="ar"/>
        </w:rPr>
        <w:t>二、全面提升人居环境</w:t>
      </w:r>
      <w:bookmarkEnd w:id="101"/>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（一）科学编制城镇和村庄建设规划</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科学编制扬武集镇和大开门两个片区城镇规划</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按产城融合</w:t>
      </w:r>
      <w:r>
        <w:rPr>
          <w:rFonts w:hint="eastAsia" w:ascii="Times New Roman" w:hAnsi="Times New Roman" w:eastAsia="方正仿宋_GBK" w:cs="方正仿宋_GBK"/>
          <w:color w:val="333333"/>
          <w:spacing w:val="8"/>
          <w:kern w:val="0"/>
          <w:sz w:val="32"/>
          <w:szCs w:val="32"/>
          <w:shd w:val="clear" w:color="auto" w:fill="FFFFFF"/>
          <w:lang w:eastAsia="zh-CN" w:bidi="ar"/>
        </w:rPr>
        <w:t>发展</w:t>
      </w:r>
      <w:r>
        <w:rPr>
          <w:rFonts w:hint="eastAsia" w:ascii="Times New Roman" w:hAnsi="Times New Roman" w:eastAsia="方正仿宋_GBK" w:cs="方正仿宋_GBK"/>
          <w:color w:val="333333"/>
          <w:spacing w:val="8"/>
          <w:kern w:val="0"/>
          <w:sz w:val="32"/>
          <w:szCs w:val="32"/>
          <w:shd w:val="clear" w:color="auto" w:fill="FFFFFF"/>
          <w:lang w:bidi="ar"/>
        </w:rPr>
        <w:t>理念</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优化城镇“三生”空间布局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完善产城融合功能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高标准打造产城融合示范区。</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科学编制村庄提升改造规划</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优化住宅、道路、供水、排水、供电、垃圾收集、畜禽养殖场所等农村生产生活设施及公共服务设施用地布局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统筹耕地、林木、草场等自然资源、历史文化遗产和特色村庄风貌保护</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满足防灾减灾要求</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明确村庄建设要求、建设标准和文化特色</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并将村庄规划纳入村规民约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保证规划落地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建设一批具有扬武特色的美丽宜居村寨。</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（二）建设任务</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1. 加快新型城镇化建设。对标国家标准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全力推进生态环境保护和绿色经济发展。实施扬武集镇旧城改造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建设大开门工业新区</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推动农村居民就地就近城镇化。</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2. 有序推进美丽宜居乡村建设。以规划为引领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突出重点</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建成一批引领乡村振兴的经济美、生态美、村容美、乡风美、生活美的“五美”示范村。</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 xml:space="preserve">3. </w:t>
      </w:r>
      <w:r>
        <w:rPr>
          <w:rFonts w:ascii="Times New Roman" w:hAnsi="Times New Roman" w:eastAsia="方正仿宋_GBK" w:cs="方正仿宋_GBK"/>
          <w:color w:val="333333"/>
          <w:spacing w:val="8"/>
          <w:kern w:val="0"/>
          <w:sz w:val="32"/>
          <w:szCs w:val="32"/>
          <w:shd w:val="clear" w:color="auto" w:fill="FFFFFF"/>
          <w:lang w:bidi="ar"/>
        </w:rPr>
        <w:t>大力实施环保基础工程。加快集镇污水、垃圾处理设施建设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推进村庄“厕所革命”。全镇公路交通沿线、景区（点）、自驾车营地及休息区、旅游特色小镇、旅游村、加油站的公厕全部达到旅游厕所标准。推进农村无害化卫生户厕改造建设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实现卫生户厕覆盖率达100%。稳步实施人畜分离工程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完成30个标准生猪养殖单元建设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逐步实现人畜分离；建立有机肥厂和标准化化粪池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全面实行粪污、农产品残余废弃物的清洁化集中处理和资源化利用。进一步推进村小组雨污分离管网改造和完善污水处理设施建设；加快推进乡村垃圾分类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建立定点垃圾处理场；改善垃圾回收处理管理机制</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保障垃圾回收和处理可持续运营。</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 xml:space="preserve">4. </w:t>
      </w:r>
      <w:r>
        <w:rPr>
          <w:rFonts w:ascii="Times New Roman" w:hAnsi="Times New Roman" w:eastAsia="方正仿宋_GBK" w:cs="方正仿宋_GBK"/>
          <w:color w:val="333333"/>
          <w:spacing w:val="8"/>
          <w:kern w:val="0"/>
          <w:sz w:val="32"/>
          <w:szCs w:val="32"/>
          <w:shd w:val="clear" w:color="auto" w:fill="FFFFFF"/>
          <w:lang w:bidi="ar"/>
        </w:rPr>
        <w:t>继续深化农村环境整治工程。实施农村环境连片整治项目</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继续深化村庄公共空间和违法违规建筑整治。推进彝族古村民居风貌改造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发展彝家特色民宿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在乡村度假区配置环卫设施。实施村庄绿化美化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利用村组闲置土地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开展沿路、沿河绿化美化建设。重点打造行政中心村、旅游度假村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建设村落公共绿地花园、精品庭院、精品菜园、休闲果园。到2025年</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全镇村庄绿化率达到50%。</w:t>
      </w:r>
    </w:p>
    <w:p>
      <w:pPr>
        <w:keepNext w:val="0"/>
        <w:keepLines w:val="0"/>
        <w:pageBreakBefore w:val="0"/>
        <w:widowControl w:val="0"/>
        <w:kinsoku/>
        <w:wordWrap/>
        <w:overflowPunct/>
        <w:topLinePunct w:val="0"/>
        <w:autoSpaceDE/>
        <w:autoSpaceDN/>
        <w:bidi w:val="0"/>
        <w:adjustRightInd/>
        <w:snapToGrid/>
        <w:spacing w:line="57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 xml:space="preserve">5. </w:t>
      </w:r>
      <w:r>
        <w:rPr>
          <w:rFonts w:ascii="Times New Roman" w:hAnsi="Times New Roman" w:eastAsia="方正仿宋_GBK" w:cs="方正仿宋_GBK"/>
          <w:color w:val="333333"/>
          <w:spacing w:val="8"/>
          <w:kern w:val="0"/>
          <w:sz w:val="32"/>
          <w:szCs w:val="32"/>
          <w:shd w:val="clear" w:color="auto" w:fill="FFFFFF"/>
          <w:lang w:bidi="ar"/>
        </w:rPr>
        <w:t>进一步完善农村基础设施。推进全镇村（组）内部道路拓宽改造建设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实现全镇小组村内硬化道路全覆盖。利用拆除的住宅、畜圈、空闲校舍</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配套建设公共停车场和充电设施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ascii="Times New Roman" w:hAnsi="Times New Roman" w:eastAsia="方正仿宋_GBK" w:cs="方正仿宋_GBK"/>
          <w:color w:val="333333"/>
          <w:spacing w:val="8"/>
          <w:kern w:val="0"/>
          <w:sz w:val="32"/>
          <w:szCs w:val="32"/>
          <w:shd w:val="clear" w:color="auto" w:fill="FFFFFF"/>
          <w:lang w:bidi="ar"/>
        </w:rPr>
        <w:t>改善村庄通行环境。</w:t>
      </w:r>
      <w:bookmarkStart w:id="102" w:name="_Toc24744"/>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楷体_GBK" w:cs="方正楷体_GBK"/>
          <w:color w:val="333333"/>
          <w:spacing w:val="8"/>
          <w:kern w:val="0"/>
          <w:sz w:val="32"/>
          <w:szCs w:val="32"/>
          <w:shd w:val="clear" w:color="auto" w:fill="FFFFFF"/>
          <w:lang w:bidi="ar"/>
        </w:rPr>
      </w:pPr>
      <w:bookmarkStart w:id="103" w:name="_Toc10423_WPSOffice_Level2"/>
    </w:p>
    <w:p>
      <w:pPr>
        <w:pageBreakBefore w:val="0"/>
        <w:kinsoku/>
        <w:wordWrap/>
        <w:overflowPunct/>
        <w:topLinePunct w:val="0"/>
        <w:autoSpaceDE/>
        <w:autoSpaceDN/>
        <w:bidi w:val="0"/>
        <w:adjustRightInd/>
        <w:spacing w:line="590" w:lineRule="exact"/>
        <w:ind w:firstLine="672" w:firstLineChars="200"/>
        <w:jc w:val="center"/>
        <w:textAlignment w:val="auto"/>
        <w:outlineLvl w:val="9"/>
        <w:rPr>
          <w:rFonts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 xml:space="preserve">第四节 </w:t>
      </w:r>
      <w:bookmarkEnd w:id="102"/>
      <w:bookmarkStart w:id="104" w:name="_Toc15385"/>
      <w:bookmarkStart w:id="105" w:name="_Toc3289"/>
      <w:bookmarkStart w:id="106" w:name="_Toc2402"/>
      <w:bookmarkStart w:id="107" w:name="_Toc5584"/>
      <w:bookmarkStart w:id="108" w:name="_Toc530567024"/>
      <w:bookmarkStart w:id="109" w:name="_Toc2259"/>
      <w:bookmarkStart w:id="110" w:name="_Toc27188"/>
      <w:bookmarkStart w:id="111" w:name="_Toc21990"/>
      <w:bookmarkStart w:id="112" w:name="_Toc12391"/>
      <w:bookmarkStart w:id="113" w:name="_Toc530434562"/>
      <w:bookmarkStart w:id="114" w:name="_Toc530567022"/>
      <w:bookmarkStart w:id="115" w:name="_Toc525072404"/>
      <w:r>
        <w:rPr>
          <w:rFonts w:hint="eastAsia" w:ascii="Times New Roman" w:hAnsi="Times New Roman" w:eastAsia="方正楷体_GBK" w:cs="方正楷体_GBK"/>
          <w:color w:val="333333"/>
          <w:spacing w:val="8"/>
          <w:kern w:val="0"/>
          <w:sz w:val="32"/>
          <w:szCs w:val="32"/>
          <w:shd w:val="clear" w:color="auto" w:fill="FFFFFF"/>
          <w:lang w:bidi="ar"/>
        </w:rPr>
        <w:t xml:space="preserve"> 弘扬提升优秀传统文化</w:t>
      </w:r>
      <w:bookmarkEnd w:id="103"/>
      <w:bookmarkEnd w:id="104"/>
      <w:bookmarkEnd w:id="105"/>
      <w:bookmarkEnd w:id="106"/>
      <w:bookmarkEnd w:id="107"/>
      <w:bookmarkEnd w:id="108"/>
      <w:bookmarkEnd w:id="109"/>
      <w:bookmarkEnd w:id="110"/>
      <w:bookmarkEnd w:id="111"/>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16" w:name="_Toc4024_WPSOffice_Level3"/>
      <w:r>
        <w:rPr>
          <w:rFonts w:hint="eastAsia" w:ascii="Times New Roman" w:hAnsi="Times New Roman" w:eastAsia="方正黑体_GBK" w:cs="方正黑体_GBK"/>
          <w:color w:val="333333"/>
          <w:spacing w:val="8"/>
          <w:kern w:val="0"/>
          <w:sz w:val="32"/>
          <w:szCs w:val="32"/>
          <w:shd w:val="clear" w:color="auto" w:fill="FFFFFF"/>
          <w:lang w:bidi="ar"/>
        </w:rPr>
        <w:t>一、保护乡土传统文化</w:t>
      </w:r>
      <w:bookmarkEnd w:id="116"/>
    </w:p>
    <w:p>
      <w:pPr>
        <w:keepNext w:val="0"/>
        <w:keepLines w:val="0"/>
        <w:pageBreakBefore w:val="0"/>
        <w:widowControl w:val="0"/>
        <w:kinsoku/>
        <w:wordWrap/>
        <w:overflowPunct/>
        <w:topLinePunct w:val="0"/>
        <w:autoSpaceDE/>
        <w:autoSpaceDN/>
        <w:bidi w:val="0"/>
        <w:adjustRightInd/>
        <w:snapToGrid/>
        <w:spacing w:line="61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加大对名村、名树、名屋、名人及自然遗产、农业遗迹和历史遗存的保护力度。实施农耕文化保护传承工程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利用丁苴村、高粱冲</w:t>
      </w:r>
      <w:r>
        <w:rPr>
          <w:rFonts w:hint="eastAsia" w:ascii="Times New Roman" w:hAnsi="Times New Roman" w:eastAsia="方正仿宋_GBK" w:cs="方正仿宋_GBK"/>
          <w:color w:val="333333"/>
          <w:spacing w:val="8"/>
          <w:kern w:val="0"/>
          <w:sz w:val="32"/>
          <w:szCs w:val="32"/>
          <w:shd w:val="clear" w:color="auto" w:fill="FFFFFF"/>
          <w:lang w:eastAsia="zh-CN" w:bidi="ar"/>
        </w:rPr>
        <w:t>小组</w:t>
      </w:r>
      <w:r>
        <w:rPr>
          <w:rFonts w:hint="eastAsia" w:ascii="Times New Roman" w:hAnsi="Times New Roman" w:eastAsia="方正仿宋_GBK" w:cs="方正仿宋_GBK"/>
          <w:color w:val="333333"/>
          <w:spacing w:val="8"/>
          <w:kern w:val="0"/>
          <w:sz w:val="32"/>
          <w:szCs w:val="32"/>
          <w:shd w:val="clear" w:color="auto" w:fill="FFFFFF"/>
          <w:lang w:bidi="ar"/>
        </w:rPr>
        <w:t>等传统村落及少数民族特色村寨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建设一批特色鲜明、优势突出的民族农耕文化产业展示区和示范区。全面、真实、系统记录扬武烟盒、刺绣、舞蹈等非物质文化项目</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为非物质文化传承人设立工作室和传习所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定期组织传习活动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保护和传承传统民族文化。</w:t>
      </w:r>
    </w:p>
    <w:p>
      <w:pPr>
        <w:keepNext w:val="0"/>
        <w:keepLines w:val="0"/>
        <w:pageBreakBefore w:val="0"/>
        <w:widowControl w:val="0"/>
        <w:kinsoku/>
        <w:wordWrap/>
        <w:overflowPunct/>
        <w:topLinePunct w:val="0"/>
        <w:autoSpaceDE/>
        <w:autoSpaceDN/>
        <w:bidi w:val="0"/>
        <w:adjustRightInd/>
        <w:snapToGrid/>
        <w:spacing w:line="61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17" w:name="_Toc15448_WPSOffice_Level3"/>
      <w:r>
        <w:rPr>
          <w:rFonts w:hint="eastAsia" w:ascii="Times New Roman" w:hAnsi="Times New Roman" w:eastAsia="方正黑体_GBK" w:cs="方正黑体_GBK"/>
          <w:color w:val="333333"/>
          <w:spacing w:val="8"/>
          <w:kern w:val="0"/>
          <w:sz w:val="32"/>
          <w:szCs w:val="32"/>
          <w:shd w:val="clear" w:color="auto" w:fill="FFFFFF"/>
          <w:lang w:bidi="ar"/>
        </w:rPr>
        <w:t>二、发展繁荣民族特色文化</w:t>
      </w:r>
      <w:bookmarkEnd w:id="117"/>
    </w:p>
    <w:p>
      <w:pPr>
        <w:keepNext w:val="0"/>
        <w:keepLines w:val="0"/>
        <w:pageBreakBefore w:val="0"/>
        <w:widowControl w:val="0"/>
        <w:kinsoku/>
        <w:wordWrap/>
        <w:overflowPunct/>
        <w:topLinePunct w:val="0"/>
        <w:autoSpaceDE/>
        <w:autoSpaceDN/>
        <w:bidi w:val="0"/>
        <w:adjustRightInd/>
        <w:snapToGrid/>
        <w:spacing w:line="61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实施“文化兴镇”工程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主打国际商旅主题文化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融入彝族烟盒舞风情文化、茶马驿站历史文化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打造“大道第一驿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IP旅游形象品牌。建设“中国烟盒文化博物馆”、开发彝族文化产品</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创新设计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发展烟盒、制琴、刺绣、服装、酿酒等民族手工艺产品；传承与创新打造扬武特色美食文化品牌</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引进东南亚美食品牌；发展节庆旅游</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举办“中国烟盒舞文化节”“火把节”等传统节日；新办“东南亚南亚国际舞蹈文化节”“鲁奎山越野汽车挑战赛”等节庆和特色赛会</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文化搭台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经济唱戏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助推扬武</w:t>
      </w:r>
      <w:r>
        <w:rPr>
          <w:rFonts w:hint="eastAsia" w:ascii="Times New Roman" w:hAnsi="Times New Roman" w:eastAsia="方正仿宋_GBK" w:cs="方正仿宋_GBK"/>
          <w:color w:val="333333"/>
          <w:spacing w:val="8"/>
          <w:kern w:val="0"/>
          <w:sz w:val="32"/>
          <w:szCs w:val="32"/>
          <w:shd w:val="clear" w:color="auto" w:fill="FFFFFF"/>
          <w:lang w:eastAsia="zh-CN" w:bidi="ar"/>
        </w:rPr>
        <w:t>文</w:t>
      </w:r>
      <w:r>
        <w:rPr>
          <w:rFonts w:hint="eastAsia" w:ascii="Times New Roman" w:hAnsi="Times New Roman" w:eastAsia="方正仿宋_GBK" w:cs="方正仿宋_GBK"/>
          <w:color w:val="333333"/>
          <w:spacing w:val="8"/>
          <w:kern w:val="0"/>
          <w:sz w:val="32"/>
          <w:szCs w:val="32"/>
          <w:shd w:val="clear" w:color="auto" w:fill="FFFFFF"/>
          <w:lang w:bidi="ar"/>
        </w:rPr>
        <w:t>化旅游产业上</w:t>
      </w:r>
      <w:r>
        <w:rPr>
          <w:rFonts w:hint="eastAsia" w:ascii="Times New Roman" w:hAnsi="Times New Roman" w:eastAsia="方正仿宋_GBK" w:cs="方正仿宋_GBK"/>
          <w:color w:val="333333"/>
          <w:spacing w:val="8"/>
          <w:kern w:val="0"/>
          <w:sz w:val="32"/>
          <w:szCs w:val="32"/>
          <w:shd w:val="clear" w:color="auto" w:fill="FFFFFF"/>
          <w:lang w:eastAsia="zh-CN" w:bidi="ar"/>
        </w:rPr>
        <w:t>新</w:t>
      </w:r>
      <w:r>
        <w:rPr>
          <w:rFonts w:hint="eastAsia" w:ascii="Times New Roman" w:hAnsi="Times New Roman" w:eastAsia="方正仿宋_GBK" w:cs="方正仿宋_GBK"/>
          <w:color w:val="333333"/>
          <w:spacing w:val="8"/>
          <w:kern w:val="0"/>
          <w:sz w:val="32"/>
          <w:szCs w:val="32"/>
          <w:shd w:val="clear" w:color="auto" w:fill="FFFFFF"/>
          <w:lang w:bidi="ar"/>
        </w:rPr>
        <w:t>台阶。</w:t>
      </w:r>
    </w:p>
    <w:p>
      <w:pPr>
        <w:keepNext w:val="0"/>
        <w:keepLines w:val="0"/>
        <w:pageBreakBefore w:val="0"/>
        <w:widowControl w:val="0"/>
        <w:kinsoku/>
        <w:wordWrap/>
        <w:overflowPunct/>
        <w:topLinePunct w:val="0"/>
        <w:autoSpaceDE/>
        <w:autoSpaceDN/>
        <w:bidi w:val="0"/>
        <w:adjustRightInd/>
        <w:snapToGrid/>
        <w:spacing w:line="61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18" w:name="_Toc25377_WPSOffice_Level3"/>
      <w:r>
        <w:rPr>
          <w:rFonts w:hint="eastAsia" w:ascii="Times New Roman" w:hAnsi="Times New Roman" w:eastAsia="方正黑体_GBK" w:cs="方正黑体_GBK"/>
          <w:color w:val="333333"/>
          <w:spacing w:val="8"/>
          <w:kern w:val="0"/>
          <w:sz w:val="32"/>
          <w:szCs w:val="32"/>
          <w:shd w:val="clear" w:color="auto" w:fill="FFFFFF"/>
          <w:lang w:bidi="ar"/>
        </w:rPr>
        <w:t>三、发展文化旅游产业</w:t>
      </w:r>
      <w:bookmarkEnd w:id="118"/>
    </w:p>
    <w:p>
      <w:pPr>
        <w:keepNext w:val="0"/>
        <w:keepLines w:val="0"/>
        <w:pageBreakBefore w:val="0"/>
        <w:widowControl w:val="0"/>
        <w:kinsoku/>
        <w:wordWrap/>
        <w:overflowPunct/>
        <w:topLinePunct w:val="0"/>
        <w:autoSpaceDE/>
        <w:autoSpaceDN/>
        <w:bidi w:val="0"/>
        <w:adjustRightInd/>
        <w:snapToGrid/>
        <w:spacing w:line="61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以扬武橙韵商旅特色小镇建设为平台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主打“橙韵”浪漫主题文化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融入“褚橙”品牌的创新精神、工匠精神、励志精神</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打造“云中橙谷</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香韵扬武”中国IP旅游形象品牌</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发展柑橘创意文化产品。传承与创新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打造民族美食文化品牌</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促进文化兴盛和经济繁荣。</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19" w:name="_Toc530567025"/>
      <w:bookmarkStart w:id="120" w:name="_Toc23046"/>
      <w:bookmarkStart w:id="121" w:name="_Toc5853"/>
      <w:bookmarkStart w:id="122" w:name="_Toc1533"/>
      <w:bookmarkStart w:id="123" w:name="_Toc25718_WPSOffice_Level3"/>
      <w:bookmarkStart w:id="124" w:name="_Toc28979"/>
      <w:bookmarkStart w:id="125" w:name="_Toc29381"/>
      <w:bookmarkStart w:id="126" w:name="_Toc13248"/>
      <w:bookmarkStart w:id="127" w:name="_Toc24867"/>
      <w:r>
        <w:rPr>
          <w:rFonts w:hint="eastAsia" w:ascii="Times New Roman" w:hAnsi="Times New Roman" w:eastAsia="方正黑体_GBK" w:cs="方正黑体_GBK"/>
          <w:color w:val="333333"/>
          <w:spacing w:val="8"/>
          <w:kern w:val="0"/>
          <w:sz w:val="32"/>
          <w:szCs w:val="32"/>
          <w:shd w:val="clear" w:color="auto" w:fill="FFFFFF"/>
          <w:lang w:bidi="ar"/>
        </w:rPr>
        <w:t>四、改善乡村公共文化服务</w:t>
      </w:r>
      <w:bookmarkEnd w:id="119"/>
      <w:bookmarkEnd w:id="120"/>
      <w:bookmarkEnd w:id="121"/>
      <w:bookmarkEnd w:id="122"/>
      <w:bookmarkEnd w:id="123"/>
      <w:bookmarkEnd w:id="124"/>
      <w:bookmarkEnd w:id="125"/>
      <w:bookmarkEnd w:id="126"/>
      <w:bookmarkEnd w:id="127"/>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（一）健全公共文化服务体系</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实施文化信息资源共享和文化公共服务工程建设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逐步建成便捷高效的公共文化服务体系。完善村级综合性文化服务中心设施设备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增加农家书屋先进借阅设备和优质图书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逐步建立村级数字图书馆、数字文化馆和数字博物馆、数字电影院等公共数字文化服务工程建设。以七彩云南全民健身工程为抓手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完善乡村公共体育服务体系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推动体育健身设施村组全覆盖。</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（二）广泛开展群众文化活动</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推进农村文化惠民工程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依托“文化云南云”平台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深入农村开展线上线下的惠民文化服务。建立农民群众文化需求反馈机制</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推动政府向社会购买公共文化服务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提供“菜单式”“订单式”服务。推动城镇公共文化服务资源向农村倾斜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为农村妇女、未成年人、老年人、残疾人提供优质的文化产品和服务。鼓励文艺工作者推出以乡村振兴实践为主题的优秀文艺作品</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组织农村文艺队和民间协会到社区、村寨、企业、学校开展</w:t>
      </w:r>
      <w:r>
        <w:rPr>
          <w:rFonts w:hint="eastAsia" w:ascii="Times New Roman" w:hAnsi="Times New Roman" w:eastAsia="方正仿宋_GBK" w:cs="方正仿宋_GBK"/>
          <w:color w:val="333333"/>
          <w:spacing w:val="8"/>
          <w:kern w:val="0"/>
          <w:sz w:val="32"/>
          <w:szCs w:val="32"/>
          <w:shd w:val="clear" w:color="auto" w:fill="FFFFFF"/>
          <w:lang w:eastAsia="zh-CN" w:bidi="ar"/>
        </w:rPr>
        <w:t>文化</w:t>
      </w:r>
      <w:r>
        <w:rPr>
          <w:rFonts w:hint="eastAsia" w:ascii="Times New Roman" w:hAnsi="Times New Roman" w:eastAsia="方正仿宋_GBK" w:cs="方正仿宋_GBK"/>
          <w:color w:val="333333"/>
          <w:spacing w:val="8"/>
          <w:kern w:val="0"/>
          <w:sz w:val="32"/>
          <w:szCs w:val="32"/>
          <w:shd w:val="clear" w:color="auto" w:fill="FFFFFF"/>
          <w:lang w:bidi="ar"/>
        </w:rPr>
        <w:t>培训。以“我们的节日”为主题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定期开展“送戏下乡”活动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举办农村文艺汇演</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打造“零门槛”百姓舞台。支持文化志愿者以“大舞台”“大讲堂”“大展台”等形式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向农村提供文化志愿服务。推动农村文化市场转型升级</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加强农村文化市场监督。</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28" w:name="_Toc19382"/>
      <w:bookmarkStart w:id="129" w:name="_Toc30316"/>
      <w:bookmarkStart w:id="130" w:name="_Toc28845"/>
      <w:bookmarkStart w:id="131" w:name="_Toc19546_WPSOffice_Level3"/>
      <w:bookmarkStart w:id="132" w:name="_Toc16966"/>
      <w:bookmarkStart w:id="133" w:name="_Toc13277"/>
      <w:bookmarkStart w:id="134" w:name="_Toc15038"/>
      <w:r>
        <w:rPr>
          <w:rFonts w:hint="eastAsia" w:ascii="Times New Roman" w:hAnsi="Times New Roman" w:eastAsia="方正黑体_GBK" w:cs="方正黑体_GBK"/>
          <w:color w:val="333333"/>
          <w:spacing w:val="8"/>
          <w:kern w:val="0"/>
          <w:sz w:val="32"/>
          <w:szCs w:val="32"/>
          <w:shd w:val="clear" w:color="auto" w:fill="FFFFFF"/>
          <w:lang w:bidi="ar"/>
        </w:rPr>
        <w:t>五、培育壮大乡村文化队伍</w:t>
      </w:r>
      <w:bookmarkEnd w:id="128"/>
      <w:bookmarkEnd w:id="129"/>
      <w:bookmarkEnd w:id="130"/>
      <w:bookmarkEnd w:id="131"/>
      <w:bookmarkEnd w:id="132"/>
      <w:bookmarkEnd w:id="133"/>
      <w:bookmarkEnd w:id="134"/>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35" w:name="_Toc19758"/>
      <w:bookmarkStart w:id="136" w:name="_Toc4605"/>
      <w:bookmarkStart w:id="137" w:name="_Toc23514"/>
      <w:bookmarkStart w:id="138" w:name="_Toc8838"/>
      <w:bookmarkStart w:id="139" w:name="_Toc22216"/>
      <w:bookmarkStart w:id="140" w:name="_Toc14657"/>
      <w:bookmarkStart w:id="141" w:name="_Toc22674"/>
      <w:bookmarkStart w:id="142" w:name="_Toc7203"/>
      <w:bookmarkStart w:id="143" w:name="_Toc26831"/>
      <w:r>
        <w:rPr>
          <w:rFonts w:hint="eastAsia" w:ascii="Times New Roman" w:hAnsi="Times New Roman" w:eastAsia="方正仿宋_GBK" w:cs="方正仿宋_GBK"/>
          <w:color w:val="333333"/>
          <w:spacing w:val="8"/>
          <w:kern w:val="0"/>
          <w:sz w:val="32"/>
          <w:szCs w:val="32"/>
          <w:shd w:val="clear" w:color="auto" w:fill="FFFFFF"/>
          <w:lang w:bidi="ar"/>
        </w:rPr>
        <w:t>发挥镇综合文化站群众文化工作队带头作用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辅导农村群众文艺创作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组建农村传统文化工作队</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加强村级文化队伍培训和管理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提高农村文化管理人员的综合素质和文化骨干的专业技能。扩大扬武非遗传承人</w:t>
      </w:r>
      <w:r>
        <w:rPr>
          <w:rFonts w:hint="eastAsia" w:ascii="Times New Roman" w:hAnsi="Times New Roman" w:eastAsia="方正仿宋_GBK" w:cs="方正仿宋_GBK"/>
          <w:color w:val="333333"/>
          <w:spacing w:val="8"/>
          <w:kern w:val="0"/>
          <w:sz w:val="32"/>
          <w:szCs w:val="32"/>
          <w:shd w:val="clear" w:color="auto" w:fill="FFFFFF"/>
          <w:lang w:eastAsia="zh-CN" w:bidi="ar"/>
        </w:rPr>
        <w:t>队伍，</w:t>
      </w:r>
      <w:r>
        <w:rPr>
          <w:rFonts w:hint="eastAsia" w:ascii="Times New Roman" w:hAnsi="Times New Roman" w:eastAsia="方正仿宋_GBK" w:cs="方正仿宋_GBK"/>
          <w:color w:val="333333"/>
          <w:spacing w:val="8"/>
          <w:kern w:val="0"/>
          <w:sz w:val="32"/>
          <w:szCs w:val="32"/>
          <w:shd w:val="clear" w:color="auto" w:fill="FFFFFF"/>
          <w:lang w:bidi="ar"/>
        </w:rPr>
        <w:t>培养民族民间文化传承人。加大对农村文化项目支持力度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采取多种方式拓宽文化服务渠道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壮大农村业余文艺演出和群众文化活动队伍</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在经费、技术、场地等方面给予扶持。</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44" w:name="_Toc21296"/>
    </w:p>
    <w:p>
      <w:pPr>
        <w:pageBreakBefore w:val="0"/>
        <w:kinsoku/>
        <w:wordWrap/>
        <w:overflowPunct/>
        <w:topLinePunct w:val="0"/>
        <w:autoSpaceDE/>
        <w:autoSpaceDN/>
        <w:bidi w:val="0"/>
        <w:adjustRightInd/>
        <w:spacing w:line="590" w:lineRule="exact"/>
        <w:jc w:val="center"/>
        <w:textAlignment w:val="auto"/>
        <w:outlineLvl w:val="9"/>
        <w:rPr>
          <w:rFonts w:ascii="Times New Roman" w:hAnsi="Times New Roman" w:eastAsia="方正楷体_GBK" w:cs="方正楷体_GBK"/>
          <w:color w:val="333333"/>
          <w:spacing w:val="8"/>
          <w:kern w:val="0"/>
          <w:sz w:val="32"/>
          <w:szCs w:val="32"/>
          <w:shd w:val="clear" w:color="auto" w:fill="FFFFFF"/>
          <w:lang w:bidi="ar"/>
        </w:rPr>
      </w:pPr>
      <w:bookmarkStart w:id="145" w:name="_Toc28467_WPSOffice_Level2"/>
      <w:r>
        <w:rPr>
          <w:rFonts w:hint="eastAsia" w:ascii="Times New Roman" w:hAnsi="Times New Roman" w:eastAsia="方正楷体_GBK" w:cs="方正楷体_GBK"/>
          <w:color w:val="333333"/>
          <w:spacing w:val="8"/>
          <w:kern w:val="0"/>
          <w:sz w:val="32"/>
          <w:szCs w:val="32"/>
          <w:shd w:val="clear" w:color="auto" w:fill="FFFFFF"/>
          <w:lang w:bidi="ar"/>
        </w:rPr>
        <w:t xml:space="preserve">第五节 </w:t>
      </w:r>
      <w:bookmarkEnd w:id="135"/>
      <w:bookmarkEnd w:id="136"/>
      <w:r>
        <w:rPr>
          <w:rFonts w:hint="eastAsia" w:ascii="Times New Roman" w:hAnsi="Times New Roman" w:eastAsia="方正楷体_GBK" w:cs="方正楷体_GBK"/>
          <w:color w:val="333333"/>
          <w:spacing w:val="8"/>
          <w:kern w:val="0"/>
          <w:sz w:val="32"/>
          <w:szCs w:val="32"/>
          <w:shd w:val="clear" w:color="auto" w:fill="FFFFFF"/>
          <w:lang w:bidi="ar"/>
        </w:rPr>
        <w:t>民生保障</w:t>
      </w:r>
      <w:bookmarkEnd w:id="137"/>
      <w:bookmarkEnd w:id="138"/>
      <w:bookmarkEnd w:id="139"/>
      <w:bookmarkEnd w:id="140"/>
      <w:bookmarkEnd w:id="141"/>
      <w:bookmarkEnd w:id="142"/>
      <w:bookmarkEnd w:id="143"/>
      <w:bookmarkEnd w:id="144"/>
      <w:bookmarkEnd w:id="145"/>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46" w:name="_Toc14316"/>
      <w:bookmarkStart w:id="147" w:name="_Toc4316"/>
      <w:bookmarkStart w:id="148" w:name="_Toc23391"/>
      <w:bookmarkStart w:id="149" w:name="_Toc6396"/>
      <w:bookmarkStart w:id="150" w:name="_Toc23016"/>
      <w:bookmarkStart w:id="151" w:name="_Toc23472"/>
      <w:bookmarkStart w:id="152" w:name="_Toc18010"/>
      <w:bookmarkStart w:id="153" w:name="_Toc29845"/>
      <w:r>
        <w:rPr>
          <w:rFonts w:hint="eastAsia" w:ascii="Times New Roman" w:hAnsi="Times New Roman" w:eastAsia="方正仿宋_GBK" w:cs="方正仿宋_GBK"/>
          <w:color w:val="333333"/>
          <w:spacing w:val="8"/>
          <w:kern w:val="0"/>
          <w:sz w:val="32"/>
          <w:szCs w:val="32"/>
          <w:shd w:val="clear" w:color="auto" w:fill="FFFFFF"/>
          <w:lang w:eastAsia="zh-CN" w:bidi="ar"/>
        </w:rPr>
        <w:t>建</w:t>
      </w:r>
      <w:r>
        <w:rPr>
          <w:rFonts w:hint="eastAsia" w:ascii="Times New Roman" w:hAnsi="Times New Roman" w:eastAsia="方正仿宋_GBK" w:cs="方正仿宋_GBK"/>
          <w:color w:val="333333"/>
          <w:spacing w:val="8"/>
          <w:kern w:val="0"/>
          <w:sz w:val="32"/>
          <w:szCs w:val="32"/>
          <w:shd w:val="clear" w:color="auto" w:fill="FFFFFF"/>
          <w:lang w:bidi="ar"/>
        </w:rPr>
        <w:t>设“幸福扬武”。全面实施民生提质工程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坚持以人民为中心的发展思想</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以乡村共同富裕为目标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发展集体经济</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促进农民转移就业</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拓展农民增收渠道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提高社会保障能力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不断缩小城乡居民收入差距。</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54" w:name="_Toc10802_WPSOffice_Level3"/>
      <w:r>
        <w:rPr>
          <w:rFonts w:hint="eastAsia" w:ascii="Times New Roman" w:hAnsi="Times New Roman" w:eastAsia="方正黑体_GBK" w:cs="方正黑体_GBK"/>
          <w:color w:val="333333"/>
          <w:spacing w:val="8"/>
          <w:kern w:val="0"/>
          <w:sz w:val="32"/>
          <w:szCs w:val="32"/>
          <w:shd w:val="clear" w:color="auto" w:fill="FFFFFF"/>
          <w:lang w:bidi="ar"/>
        </w:rPr>
        <w:t>一、促进农村劳动力充分就业</w:t>
      </w:r>
      <w:bookmarkEnd w:id="146"/>
      <w:bookmarkEnd w:id="147"/>
      <w:bookmarkEnd w:id="148"/>
      <w:bookmarkEnd w:id="149"/>
      <w:bookmarkEnd w:id="150"/>
      <w:bookmarkEnd w:id="151"/>
      <w:bookmarkEnd w:id="152"/>
      <w:bookmarkEnd w:id="153"/>
      <w:bookmarkEnd w:id="154"/>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（一）拓宽农民就业渠道</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拓宽农民就业渠道。依托“扬武国家产城融合区”建设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w:t>
      </w:r>
      <w:r>
        <w:rPr>
          <w:rFonts w:hint="eastAsia" w:ascii="Times New Roman" w:hAnsi="Times New Roman" w:eastAsia="方正仿宋_GBK" w:cs="方正仿宋_GBK"/>
          <w:color w:val="333333"/>
          <w:spacing w:val="8"/>
          <w:kern w:val="0"/>
          <w:sz w:val="32"/>
          <w:szCs w:val="32"/>
          <w:shd w:val="clear" w:color="auto" w:fill="FFFFFF"/>
          <w:lang w:eastAsia="zh-CN" w:bidi="ar"/>
        </w:rPr>
        <w:t>拓</w:t>
      </w:r>
      <w:r>
        <w:rPr>
          <w:rFonts w:hint="eastAsia" w:ascii="Times New Roman" w:hAnsi="Times New Roman" w:eastAsia="方正仿宋_GBK" w:cs="方正仿宋_GBK"/>
          <w:color w:val="333333"/>
          <w:spacing w:val="8"/>
          <w:kern w:val="0"/>
          <w:sz w:val="32"/>
          <w:szCs w:val="32"/>
          <w:shd w:val="clear" w:color="auto" w:fill="FFFFFF"/>
          <w:lang w:bidi="ar"/>
        </w:rPr>
        <w:t>宽矿业材料和装备制造产业、农特产品加工、商贸物流、文化旅游等非农产业</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带动一批农村劳动力实现转移就业。依托“五网”建设、生态保护补偿等</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开发公路养护、生态护林员等非营利性社会服务岗位</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带动一批农村劳动力实现就地就近转移就业。通过组建劳务合作社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输出一部分劳动力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带动一批劳动力实现跨区域转移就业。依托</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科技创新中心</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打造“乡村创客”和产业孵化器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带动一批农村劳动力实现创业带动就业。</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（二）强化乡村就业服务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完成全镇各村（社区）人力资源和社会保障设施及服务平台标准化建设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设立信息管理系统的终端</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就近为劳动者提供政策咨询、求职登记、职业介绍、就业指导等城乡一体化的公共就业服务。及时发布招聘信息</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加大就业政策宣传力度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组织企业进农村开展招聘会。开展农村劳动力资源调查统计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建立动态管理的农村劳动力资源信息库。加强农村劳动力就业创业技能培训</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建立技能培训台账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坚持一人一档</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增强就业培训的精准性。</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（三）完善就业保障体系</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55" w:name="_Toc6952"/>
      <w:bookmarkStart w:id="156" w:name="_Toc25581"/>
      <w:bookmarkStart w:id="157" w:name="_Toc11569"/>
      <w:bookmarkStart w:id="158" w:name="_Toc22899"/>
      <w:bookmarkStart w:id="159" w:name="_Toc22368"/>
      <w:bookmarkStart w:id="160" w:name="_Toc25794"/>
      <w:r>
        <w:rPr>
          <w:rFonts w:hint="eastAsia" w:ascii="Times New Roman" w:hAnsi="Times New Roman" w:eastAsia="方正仿宋_GBK" w:cs="方正仿宋_GBK"/>
          <w:color w:val="333333"/>
          <w:spacing w:val="8"/>
          <w:kern w:val="0"/>
          <w:sz w:val="32"/>
          <w:szCs w:val="32"/>
          <w:shd w:val="clear" w:color="auto" w:fill="FFFFFF"/>
          <w:lang w:bidi="ar"/>
        </w:rPr>
        <w:t>在全镇各村（社区）建设劳务合作社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规范农村劳务用工</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保障农村劳动者和用人单位合法权益。落实就业服务、教育培训、金融支持等相关扶持政策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提高农村转移</w:t>
      </w:r>
      <w:r>
        <w:rPr>
          <w:rFonts w:hint="eastAsia" w:ascii="Times New Roman" w:hAnsi="Times New Roman" w:eastAsia="方正仿宋_GBK" w:cs="方正仿宋_GBK"/>
          <w:color w:val="333333"/>
          <w:spacing w:val="8"/>
          <w:kern w:val="0"/>
          <w:sz w:val="32"/>
          <w:szCs w:val="32"/>
          <w:shd w:val="clear" w:color="auto" w:fill="FFFFFF"/>
          <w:lang w:eastAsia="zh-CN" w:bidi="ar"/>
        </w:rPr>
        <w:t>劳动力</w:t>
      </w:r>
      <w:r>
        <w:rPr>
          <w:rFonts w:hint="eastAsia" w:ascii="Times New Roman" w:hAnsi="Times New Roman" w:eastAsia="方正仿宋_GBK" w:cs="方正仿宋_GBK"/>
          <w:color w:val="333333"/>
          <w:spacing w:val="8"/>
          <w:kern w:val="0"/>
          <w:sz w:val="32"/>
          <w:szCs w:val="32"/>
          <w:shd w:val="clear" w:color="auto" w:fill="FFFFFF"/>
          <w:lang w:bidi="ar"/>
        </w:rPr>
        <w:t>就业数量和就业质量。</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61" w:name="_Toc1170_WPSOffice_Level3"/>
      <w:r>
        <w:rPr>
          <w:rFonts w:hint="eastAsia" w:ascii="Times New Roman" w:hAnsi="Times New Roman" w:eastAsia="方正黑体_GBK" w:cs="方正黑体_GBK"/>
          <w:color w:val="333333"/>
          <w:spacing w:val="8"/>
          <w:kern w:val="0"/>
          <w:sz w:val="32"/>
          <w:szCs w:val="32"/>
          <w:shd w:val="clear" w:color="auto" w:fill="FFFFFF"/>
          <w:lang w:bidi="ar"/>
        </w:rPr>
        <w:t>二、提高村集体保障能力</w:t>
      </w:r>
      <w:bookmarkEnd w:id="155"/>
      <w:bookmarkEnd w:id="156"/>
      <w:bookmarkEnd w:id="157"/>
      <w:bookmarkEnd w:id="158"/>
      <w:bookmarkEnd w:id="159"/>
      <w:bookmarkEnd w:id="160"/>
      <w:bookmarkEnd w:id="161"/>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（一）增加村集体经济收入</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深化农村产权制度改革</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实现资源变资产、资金变股份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农民变股东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盘活集体资产</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发展村集体经济</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培育集体经济强村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实现集体资产增值保值</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拓宽农民收入渠道</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让农民也能获得集体性财产收入。</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（二）提高村集体保障能力</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发展壮大集体经济</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按集体收入的一定比例提取公益基金</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用于兴办村集体公益养老事业</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为老年人和失能人群提供养老保障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增加农村居民的安全感、获得感和幸福感。</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（三）发展公益慈善事业</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建立镇公益慈善基金和志愿者服务组织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募集社会捐赠</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为农村孤寡老人、残疾人、留守儿童和生活困难者提供生活资助和志愿服务。</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62" w:name="_Toc18821"/>
      <w:bookmarkStart w:id="163" w:name="_Toc16985"/>
      <w:bookmarkStart w:id="164" w:name="_Toc7811"/>
      <w:bookmarkStart w:id="165" w:name="_Toc24526"/>
      <w:bookmarkStart w:id="166" w:name="_Toc30575"/>
      <w:bookmarkStart w:id="167" w:name="_Toc5690"/>
      <w:bookmarkStart w:id="168" w:name="_Toc22783"/>
      <w:bookmarkStart w:id="169" w:name="_Toc13955"/>
    </w:p>
    <w:p>
      <w:pPr>
        <w:pageBreakBefore w:val="0"/>
        <w:kinsoku/>
        <w:wordWrap/>
        <w:overflowPunct/>
        <w:topLinePunct w:val="0"/>
        <w:autoSpaceDE/>
        <w:autoSpaceDN/>
        <w:bidi w:val="0"/>
        <w:adjustRightInd/>
        <w:spacing w:line="590" w:lineRule="exact"/>
        <w:ind w:firstLine="672" w:firstLineChars="200"/>
        <w:jc w:val="center"/>
        <w:textAlignment w:val="auto"/>
        <w:outlineLvl w:val="9"/>
        <w:rPr>
          <w:rFonts w:hint="eastAsia" w:ascii="Times New Roman" w:hAnsi="Times New Roman" w:eastAsia="方正楷体_GBK" w:cs="方正楷体_GBK"/>
          <w:color w:val="333333"/>
          <w:spacing w:val="8"/>
          <w:kern w:val="0"/>
          <w:sz w:val="32"/>
          <w:szCs w:val="32"/>
          <w:shd w:val="clear" w:color="auto" w:fill="FFFFFF"/>
          <w:lang w:eastAsia="zh-CN" w:bidi="ar"/>
        </w:rPr>
      </w:pPr>
      <w:bookmarkStart w:id="170" w:name="_Toc15925_WPSOffice_Level2"/>
      <w:r>
        <w:rPr>
          <w:rFonts w:hint="eastAsia" w:ascii="Times New Roman" w:hAnsi="Times New Roman" w:eastAsia="方正楷体_GBK" w:cs="方正楷体_GBK"/>
          <w:color w:val="333333"/>
          <w:spacing w:val="8"/>
          <w:kern w:val="0"/>
          <w:sz w:val="32"/>
          <w:szCs w:val="32"/>
          <w:shd w:val="clear" w:color="auto" w:fill="FFFFFF"/>
          <w:lang w:bidi="ar"/>
        </w:rPr>
        <w:t xml:space="preserve">第六节 </w:t>
      </w:r>
      <w:bookmarkEnd w:id="112"/>
      <w:bookmarkEnd w:id="113"/>
      <w:bookmarkEnd w:id="114"/>
      <w:bookmarkEnd w:id="115"/>
      <w:bookmarkEnd w:id="162"/>
      <w:bookmarkEnd w:id="163"/>
      <w:bookmarkEnd w:id="164"/>
      <w:bookmarkEnd w:id="165"/>
      <w:bookmarkEnd w:id="166"/>
      <w:bookmarkEnd w:id="167"/>
      <w:bookmarkEnd w:id="168"/>
      <w:bookmarkEnd w:id="169"/>
      <w:bookmarkEnd w:id="170"/>
      <w:r>
        <w:rPr>
          <w:rFonts w:hint="eastAsia" w:ascii="Times New Roman" w:hAnsi="Times New Roman" w:eastAsia="方正楷体_GBK" w:cs="方正楷体_GBK"/>
          <w:color w:val="333333"/>
          <w:spacing w:val="8"/>
          <w:kern w:val="0"/>
          <w:sz w:val="32"/>
          <w:szCs w:val="32"/>
          <w:shd w:val="clear" w:color="auto" w:fill="FFFFFF"/>
          <w:lang w:eastAsia="zh-CN" w:bidi="ar"/>
        </w:rPr>
        <w:t>不断提升基层治理水平</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71" w:name="_Toc1056"/>
      <w:bookmarkStart w:id="172" w:name="_Toc5356"/>
      <w:bookmarkStart w:id="173" w:name="_Toc25080"/>
      <w:bookmarkStart w:id="174" w:name="_Toc30690"/>
      <w:bookmarkStart w:id="175" w:name="_Toc5790"/>
      <w:bookmarkStart w:id="176" w:name="_Toc15462_WPSOffice_Level3"/>
      <w:r>
        <w:rPr>
          <w:rFonts w:hint="eastAsia" w:ascii="Times New Roman" w:hAnsi="Times New Roman" w:eastAsia="方正黑体_GBK" w:cs="方正黑体_GBK"/>
          <w:color w:val="333333"/>
          <w:spacing w:val="8"/>
          <w:kern w:val="0"/>
          <w:sz w:val="32"/>
          <w:szCs w:val="32"/>
          <w:shd w:val="clear" w:color="auto" w:fill="FFFFFF"/>
          <w:lang w:eastAsia="zh-CN" w:bidi="ar"/>
        </w:rPr>
        <w:t>一、</w:t>
      </w:r>
      <w:r>
        <w:rPr>
          <w:rFonts w:hint="eastAsia" w:ascii="Times New Roman" w:hAnsi="Times New Roman" w:eastAsia="方正黑体_GBK" w:cs="方正黑体_GBK"/>
          <w:color w:val="333333"/>
          <w:spacing w:val="8"/>
          <w:kern w:val="0"/>
          <w:sz w:val="32"/>
          <w:szCs w:val="32"/>
          <w:shd w:val="clear" w:color="auto" w:fill="FFFFFF"/>
          <w:lang w:bidi="ar"/>
        </w:rPr>
        <w:t>加强基层党组织建设</w:t>
      </w:r>
      <w:bookmarkEnd w:id="171"/>
      <w:bookmarkEnd w:id="172"/>
      <w:bookmarkEnd w:id="173"/>
      <w:bookmarkEnd w:id="174"/>
      <w:bookmarkEnd w:id="175"/>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（一）健全基层党组织体系</w:t>
      </w:r>
      <w:bookmarkEnd w:id="176"/>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抓好农村党支部规范化建设。完善镇党委、建制村党总支、村民小组党支部的组织架构</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推行“党支部+”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实现党的组织和工作在农村有效覆盖。推进村党组织书记通过法定程序担任村民委员会主任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推行村“两委”班子成员交叉任职。村民代表中党员应当占一定比例。提倡村民小组党组织负责人兼任村民小组长。深化党建长廊建设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提升基层党组织和党员推进乡村振兴的感召力和组织力。</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bookmarkStart w:id="177" w:name="_Toc6139_WPSOffice_Level3"/>
      <w:r>
        <w:rPr>
          <w:rFonts w:hint="eastAsia" w:ascii="Times New Roman" w:hAnsi="Times New Roman" w:eastAsia="方正楷体_GBK" w:cs="方正楷体_GBK"/>
          <w:color w:val="333333"/>
          <w:spacing w:val="8"/>
          <w:kern w:val="0"/>
          <w:sz w:val="32"/>
          <w:szCs w:val="32"/>
          <w:shd w:val="clear" w:color="auto" w:fill="FFFFFF"/>
          <w:lang w:bidi="ar"/>
        </w:rPr>
        <w:t>（二）加强基层党组织队伍建设</w:t>
      </w:r>
      <w:bookmarkEnd w:id="177"/>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以政策宣传、组织引导、选聘下派等途径</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从乡村致富能手、外出务工经商人员、本乡本土大学毕业生、复员退伍军人中培养选拔村干部。实施农村“领头雁”培养工程和基层干部培养提升工程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以乡村振兴为专题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对基层干部进行集中系统培训</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提升治理能力。推进“两学一做”学习教育常态化制度化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教育引导广大党员自觉用习近平新时代中国特色社会主义思想武装头脑。全面落实“三会一课”、主题党日、谈心谈话等制度。坚持流出地跟踪管、流入地承接管、互联网动态管</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加强农村流动党员管理。</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bookmarkStart w:id="178" w:name="_Toc13373_WPSOffice_Level3"/>
      <w:r>
        <w:rPr>
          <w:rFonts w:hint="eastAsia" w:ascii="Times New Roman" w:hAnsi="Times New Roman" w:eastAsia="方正楷体_GBK" w:cs="方正楷体_GBK"/>
          <w:color w:val="333333"/>
          <w:spacing w:val="8"/>
          <w:kern w:val="0"/>
          <w:sz w:val="32"/>
          <w:szCs w:val="32"/>
          <w:shd w:val="clear" w:color="auto" w:fill="FFFFFF"/>
          <w:lang w:bidi="ar"/>
        </w:rPr>
        <w:t>（三）强化党组织建设责任与保障</w:t>
      </w:r>
      <w:bookmarkEnd w:id="178"/>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进一步压实镇纪委监督责任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将抓党建促乡村振兴情况作为每年镇党委书记抓基层党建述职评议考核的重要内容</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作为镇领导班子综合评价和选拔任用领导干部的重要依据。整乡推进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持续整顿软弱涣散村党组织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力争3年左右实现全镇农村基层党组织标准化建设。加强农村基层党风廉政建设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严查侵犯农民利益的“微腐败”</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严惩黑恶势力、涉黑涉恶腐败及“保护伞”</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严查违纪违法问题。全面执行以财政投入为主的稳定的村级组织运转经费保障制度。关心关爱农村基层干部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重视发现和树立优秀农村基层干部典型、彰显榜样力量。</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79" w:name="_Toc23244"/>
      <w:bookmarkStart w:id="180" w:name="_Toc4465"/>
      <w:bookmarkStart w:id="181" w:name="_Toc26479"/>
      <w:bookmarkStart w:id="182" w:name="_Toc16598"/>
      <w:bookmarkStart w:id="183" w:name="_Toc27112_WPSOffice_Level3"/>
      <w:bookmarkStart w:id="184" w:name="_Toc19669"/>
      <w:r>
        <w:rPr>
          <w:rFonts w:hint="eastAsia" w:ascii="Times New Roman" w:hAnsi="Times New Roman" w:eastAsia="方正黑体_GBK" w:cs="方正黑体_GBK"/>
          <w:color w:val="333333"/>
          <w:spacing w:val="8"/>
          <w:kern w:val="0"/>
          <w:sz w:val="32"/>
          <w:szCs w:val="32"/>
          <w:shd w:val="clear" w:color="auto" w:fill="FFFFFF"/>
          <w:lang w:bidi="ar"/>
        </w:rPr>
        <w:t>二、促进“三治”有机结合</w:t>
      </w:r>
      <w:bookmarkEnd w:id="179"/>
      <w:bookmarkEnd w:id="180"/>
      <w:bookmarkEnd w:id="181"/>
      <w:bookmarkEnd w:id="182"/>
      <w:bookmarkEnd w:id="183"/>
      <w:bookmarkEnd w:id="184"/>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坚持自治为基、法治为本、德治为先</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推动乡村社会治理和服务重心向基层下移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以自治消化矛盾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以法治定分止争</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以德治春风化雨。</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（一）深化村民自治实践</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依法依规选举产生村民领导小组</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实现村民自我管理、自我教育、自我服务。依法修订完善各建制村《村民自治章程》和《村规民约》。建立村务监督委员会执行机制</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提高村务监督工作的水平和实效。落实“四议两公开”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健全乡村政务信息公开机制</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推行村级事务阳光工程</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制定村务公开细则、目录。通过物质和精神激励提升村民自治成效。</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（二）提高农村基层法治水平</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开展法律进村活动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用好“12348公共法律服务热线平台”和“云南掌上微信12348公众号”</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广泛宣传土地管理法、农村土地承包法、村民委员会组织法、婚姻法等与乡村群众生产生活密切相关的法律知识。探索建立乡镇综合执法平台</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落实“一村一法律顾问”制度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推进创建民主法治示范村活动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到2025年</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全镇80%以上村组建成民主法制示范村。</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（三）强化道德引导教化作用</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发挥好道德评议会、禁毒禁赌会、红白理事会等组织的作用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助力家庭和睦、邻里和谐、干群融洽。培育乡贤文化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发挥道德模范、身边好人、优秀企业家等新乡贤的模范作用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引领乡村和谐发展。采取“基层党建+移风易俗”模式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把文明丧葬、婚嫁、生活习惯习俗等与党员积分制、“主题党日”等结合起来</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倡导科学健康的生活方式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遏制“大操大办”“人情攀比”“天价彩礼”等陈规陋习。引导群众远离赌博</w:t>
      </w:r>
      <w:r>
        <w:rPr>
          <w:rFonts w:hint="eastAsia" w:ascii="Times New Roman" w:hAnsi="Times New Roman" w:eastAsia="方正仿宋_GBK" w:cs="方正仿宋_GBK"/>
          <w:color w:val="333333"/>
          <w:spacing w:val="8"/>
          <w:kern w:val="0"/>
          <w:sz w:val="32"/>
          <w:szCs w:val="32"/>
          <w:shd w:val="clear" w:color="auto" w:fill="FFFFFF"/>
          <w:lang w:eastAsia="zh-CN" w:bidi="ar"/>
        </w:rPr>
        <w:t>，拒绝</w:t>
      </w:r>
      <w:r>
        <w:rPr>
          <w:rFonts w:hint="eastAsia" w:ascii="Times New Roman" w:hAnsi="Times New Roman" w:eastAsia="方正仿宋_GBK" w:cs="方正仿宋_GBK"/>
          <w:color w:val="333333"/>
          <w:spacing w:val="8"/>
          <w:kern w:val="0"/>
          <w:sz w:val="32"/>
          <w:szCs w:val="32"/>
          <w:shd w:val="clear" w:color="auto" w:fill="FFFFFF"/>
          <w:lang w:bidi="ar"/>
        </w:rPr>
        <w:t>毒品</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增强防治艾滋病的意识。加强无神论宣传教育</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抵制封建迷信活动。完善殡葬服务设施、惠民殡葬政策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进一步巩固殡葬改革成果。</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（四）建设平安扬武</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持续</w:t>
      </w:r>
      <w:r>
        <w:rPr>
          <w:rFonts w:hint="eastAsia" w:ascii="Times New Roman" w:hAnsi="Times New Roman" w:eastAsia="方正仿宋_GBK" w:cs="方正仿宋_GBK"/>
          <w:color w:val="333333"/>
          <w:spacing w:val="8"/>
          <w:kern w:val="0"/>
          <w:sz w:val="32"/>
          <w:szCs w:val="32"/>
          <w:shd w:val="clear" w:color="auto" w:fill="FFFFFF"/>
          <w:lang w:eastAsia="zh-CN" w:bidi="ar"/>
        </w:rPr>
        <w:t>开展</w:t>
      </w:r>
      <w:r>
        <w:rPr>
          <w:rFonts w:hint="eastAsia" w:ascii="Times New Roman" w:hAnsi="Times New Roman" w:eastAsia="方正仿宋_GBK" w:cs="方正仿宋_GBK"/>
          <w:color w:val="333333"/>
          <w:spacing w:val="8"/>
          <w:kern w:val="0"/>
          <w:sz w:val="32"/>
          <w:szCs w:val="32"/>
          <w:shd w:val="clear" w:color="auto" w:fill="FFFFFF"/>
          <w:lang w:bidi="ar"/>
        </w:rPr>
        <w:t>扫黑除恶专项斗争</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严厉打击农村黑恶势力、宗族恶势力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围绕“恐爆抢、盗抢骗、黄赌毒、食药环、校园暴力、传销、拐卖”等社会治安突出问题开展专项治理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深入开展“乡霸、村霸”专项治理。依法加大对农村非法宗教、邪教活动打击力度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严防境外渗透。大力推进镇村综治中心建设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健全农村公共安全体系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实施农村“雪亮工程”。加强农村警务、消防、安全生产工作。做好矛盾纠纷排查化解和防范处置群体性事件工作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预防和减少“民转刑”“刑转命”案件发生。完善农村道路安全设施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强化交通安全管理。</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（五）建设民族团结进步示范乡村</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推广新寨河、毛木树村民小组创建民族团结进步示范村的先进经验</w:t>
      </w:r>
      <w:r>
        <w:rPr>
          <w:rFonts w:hint="eastAsia" w:ascii="Times New Roman" w:hAnsi="Times New Roman" w:eastAsia="方正仿宋_GBK" w:cs="方正仿宋_GBK"/>
          <w:color w:val="333333"/>
          <w:spacing w:val="8"/>
          <w:kern w:val="0"/>
          <w:sz w:val="32"/>
          <w:szCs w:val="32"/>
          <w:shd w:val="clear" w:color="auto" w:fill="FFFFFF"/>
          <w:lang w:eastAsia="zh-CN" w:bidi="ar"/>
        </w:rPr>
        <w:t>，有效</w:t>
      </w:r>
      <w:r>
        <w:rPr>
          <w:rFonts w:hint="eastAsia" w:ascii="Times New Roman" w:hAnsi="Times New Roman" w:eastAsia="方正仿宋_GBK" w:cs="方正仿宋_GBK"/>
          <w:color w:val="333333"/>
          <w:spacing w:val="8"/>
          <w:kern w:val="0"/>
          <w:sz w:val="32"/>
          <w:szCs w:val="32"/>
          <w:shd w:val="clear" w:color="auto" w:fill="FFFFFF"/>
          <w:lang w:bidi="ar"/>
        </w:rPr>
        <w:t>开展民族团结进步创建活动。认真落实民族地区企业的优惠政策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推动民族优势特色产业发展。加强少数民族干部的培养培训</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着力培养重点领域紧缺人才和少数民族人才</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为民族地区科学发展提供人才保障和智力支持。推进民族宗教工作规范化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妥善处理民族宗教关系</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依法保障民族团结进步。</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黑体_GBK" w:cs="方正黑体_GBK"/>
          <w:color w:val="333333"/>
          <w:spacing w:val="8"/>
          <w:kern w:val="0"/>
          <w:sz w:val="32"/>
          <w:szCs w:val="32"/>
          <w:shd w:val="clear" w:color="auto" w:fill="FFFFFF"/>
          <w:lang w:bidi="ar"/>
        </w:rPr>
      </w:pPr>
      <w:bookmarkStart w:id="185" w:name="_Toc8239"/>
      <w:bookmarkStart w:id="186" w:name="_Toc10482"/>
      <w:bookmarkStart w:id="187" w:name="_Toc12084"/>
      <w:bookmarkStart w:id="188" w:name="_Toc10934"/>
      <w:bookmarkStart w:id="189" w:name="_Toc32720"/>
      <w:bookmarkStart w:id="190" w:name="_Toc9025_WPSOffice_Level3"/>
      <w:r>
        <w:rPr>
          <w:rFonts w:hint="eastAsia" w:ascii="Times New Roman" w:hAnsi="Times New Roman" w:eastAsia="方正黑体_GBK" w:cs="方正黑体_GBK"/>
          <w:color w:val="333333"/>
          <w:spacing w:val="8"/>
          <w:kern w:val="0"/>
          <w:sz w:val="32"/>
          <w:szCs w:val="32"/>
          <w:shd w:val="clear" w:color="auto" w:fill="FFFFFF"/>
          <w:lang w:bidi="ar"/>
        </w:rPr>
        <w:t>三、夯实基层政权</w:t>
      </w:r>
      <w:bookmarkEnd w:id="185"/>
      <w:bookmarkEnd w:id="186"/>
      <w:bookmarkEnd w:id="187"/>
      <w:bookmarkEnd w:id="188"/>
      <w:bookmarkEnd w:id="189"/>
      <w:bookmarkEnd w:id="190"/>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（一）加强基层政权建设</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合理设置基层组织机构</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科学调配人力资源</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实行扁平化、网格化管理。推进农业农村“放管服”改革</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推动乡村治理重心下移。防止非法宗教活动争夺群众、干扰村务、破坏基层政权。</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hint="eastAsia" w:ascii="Times New Roman" w:hAnsi="Times New Roman" w:eastAsia="方正楷体_GBK" w:cs="方正楷体_GBK"/>
          <w:color w:val="333333"/>
          <w:spacing w:val="8"/>
          <w:kern w:val="0"/>
          <w:sz w:val="32"/>
          <w:szCs w:val="32"/>
          <w:shd w:val="clear" w:color="auto" w:fill="FFFFFF"/>
          <w:lang w:bidi="ar"/>
        </w:rPr>
      </w:pPr>
      <w:r>
        <w:rPr>
          <w:rFonts w:hint="eastAsia" w:ascii="Times New Roman" w:hAnsi="Times New Roman" w:eastAsia="方正楷体_GBK" w:cs="方正楷体_GBK"/>
          <w:color w:val="333333"/>
          <w:spacing w:val="8"/>
          <w:kern w:val="0"/>
          <w:sz w:val="32"/>
          <w:szCs w:val="32"/>
          <w:shd w:val="clear" w:color="auto" w:fill="FFFFFF"/>
          <w:lang w:bidi="ar"/>
        </w:rPr>
        <w:t>（二）健全农村基层服务体系</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制定镇村政府权责清单</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推进农村基层服务规范化标准化。整合优化公共服务和行政审批职能</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加强“一门式办理”、“一站式服务”综合服务平台建设。通过电脑+手机+电视“三屏”合一</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为群众搭建“便捷、高效、节约”的“直通车”服务平台。培育农村社会组织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发展农村社会工作和志愿服务。大力开展农村基层减负工作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清理会议多、评比多、检查督查多等突出问题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让村级干部更多精力转移到乡村建设上来。</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p>
    <w:p>
      <w:pPr>
        <w:pageBreakBefore w:val="0"/>
        <w:kinsoku/>
        <w:wordWrap/>
        <w:overflowPunct/>
        <w:topLinePunct w:val="0"/>
        <w:autoSpaceDE/>
        <w:autoSpaceDN/>
        <w:bidi w:val="0"/>
        <w:adjustRightInd/>
        <w:spacing w:line="590" w:lineRule="exact"/>
        <w:ind w:firstLine="672" w:firstLineChars="200"/>
        <w:jc w:val="center"/>
        <w:textAlignment w:val="auto"/>
        <w:outlineLvl w:val="9"/>
        <w:rPr>
          <w:rFonts w:ascii="Times New Roman" w:hAnsi="Times New Roman" w:eastAsia="方正黑体_GBK" w:cs="方正黑体_GBK"/>
          <w:color w:val="333333"/>
          <w:spacing w:val="8"/>
          <w:kern w:val="0"/>
          <w:sz w:val="32"/>
          <w:szCs w:val="32"/>
          <w:shd w:val="clear" w:color="auto" w:fill="FFFFFF"/>
          <w:lang w:bidi="ar"/>
        </w:rPr>
      </w:pPr>
      <w:bookmarkStart w:id="191" w:name="_Toc13046_WPSOffice_Level1"/>
      <w:r>
        <w:rPr>
          <w:rFonts w:hint="eastAsia" w:ascii="Times New Roman" w:hAnsi="Times New Roman" w:eastAsia="方正黑体_GBK" w:cs="方正黑体_GBK"/>
          <w:color w:val="333333"/>
          <w:spacing w:val="8"/>
          <w:kern w:val="0"/>
          <w:sz w:val="32"/>
          <w:szCs w:val="32"/>
          <w:shd w:val="clear" w:color="auto" w:fill="FFFFFF"/>
          <w:lang w:bidi="ar"/>
        </w:rPr>
        <w:t>第五章  远景展望</w:t>
      </w:r>
      <w:bookmarkEnd w:id="191"/>
    </w:p>
    <w:p>
      <w:pPr>
        <w:pStyle w:val="13"/>
        <w:pageBreakBefore w:val="0"/>
        <w:widowControl/>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hint="eastAsia"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在全面建成小康社会的基础上</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再奋斗十五年</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到二〇三五年</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与全国全省全市全县同步基本实现社会主义现代化</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实现工农业总产值达600亿左右</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产城融合区全面建成</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新型城镇化、新型工业化和乡村振兴取得决定性进展</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依托“矿冶材料和装备制造业、绿色食品加工、商贸物流、生态农业、文化旅游”五大支柱产业的发展基础</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新型城镇化建设、城乡人居环境、城乡文明建设和城乡治理水平全面提升</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城乡居民收入和公共服务逐渐均等</w:t>
      </w:r>
      <w:r>
        <w:rPr>
          <w:rFonts w:hint="eastAsia" w:ascii="Times New Roman" w:hAnsi="Times New Roman" w:eastAsia="方正仿宋_GBK" w:cs="方正仿宋_GBK"/>
          <w:color w:val="333333"/>
          <w:spacing w:val="8"/>
          <w:sz w:val="32"/>
          <w:szCs w:val="32"/>
          <w:shd w:val="clear" w:color="auto" w:fill="FFFFFF"/>
          <w:lang w:eastAsia="zh-CN"/>
        </w:rPr>
        <w:t>，</w:t>
      </w:r>
      <w:r>
        <w:rPr>
          <w:rFonts w:hint="eastAsia" w:ascii="Times New Roman" w:hAnsi="Times New Roman" w:eastAsia="方正仿宋_GBK" w:cs="方正仿宋_GBK"/>
          <w:color w:val="333333"/>
          <w:spacing w:val="8"/>
          <w:sz w:val="32"/>
          <w:szCs w:val="32"/>
          <w:shd w:val="clear" w:color="auto" w:fill="FFFFFF"/>
        </w:rPr>
        <w:t>一个“产业强、城乡美、居民富”的现代化扬武基本建成。</w:t>
      </w:r>
    </w:p>
    <w:p>
      <w:pPr>
        <w:pStyle w:val="13"/>
        <w:pageBreakBefore w:val="0"/>
        <w:widowControl/>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ascii="Times New Roman" w:hAnsi="Times New Roman" w:eastAsia="方正黑体_GBK" w:cs="方正黑体_GBK"/>
          <w:color w:val="333333"/>
          <w:spacing w:val="8"/>
          <w:sz w:val="32"/>
          <w:szCs w:val="32"/>
          <w:shd w:val="clear" w:color="auto" w:fill="FFFFFF"/>
        </w:rPr>
      </w:pPr>
    </w:p>
    <w:p>
      <w:pPr>
        <w:pStyle w:val="13"/>
        <w:pageBreakBefore w:val="0"/>
        <w:widowControl/>
        <w:kinsoku/>
        <w:wordWrap/>
        <w:overflowPunct/>
        <w:topLinePunct w:val="0"/>
        <w:autoSpaceDE/>
        <w:autoSpaceDN/>
        <w:bidi w:val="0"/>
        <w:adjustRightInd/>
        <w:spacing w:before="0" w:beforeAutospacing="0" w:after="0" w:afterAutospacing="0" w:line="590" w:lineRule="exact"/>
        <w:jc w:val="center"/>
        <w:textAlignment w:val="auto"/>
        <w:outlineLvl w:val="9"/>
        <w:rPr>
          <w:rFonts w:ascii="Times New Roman" w:hAnsi="Times New Roman" w:eastAsia="方正黑体_GBK" w:cs="方正黑体_GBK"/>
          <w:color w:val="333333"/>
          <w:spacing w:val="8"/>
          <w:sz w:val="32"/>
          <w:szCs w:val="32"/>
          <w:shd w:val="clear" w:color="auto" w:fill="FFFFFF"/>
        </w:rPr>
      </w:pPr>
      <w:bookmarkStart w:id="192" w:name="_Toc26114_WPSOffice_Level1"/>
      <w:r>
        <w:rPr>
          <w:rFonts w:hint="eastAsia" w:ascii="Times New Roman" w:hAnsi="Times New Roman" w:eastAsia="方正黑体_GBK" w:cs="方正黑体_GBK"/>
          <w:color w:val="333333"/>
          <w:spacing w:val="8"/>
          <w:sz w:val="32"/>
          <w:szCs w:val="32"/>
          <w:shd w:val="clear" w:color="auto" w:fill="FFFFFF"/>
        </w:rPr>
        <w:t>第六章  保障措施</w:t>
      </w:r>
      <w:bookmarkEnd w:id="192"/>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93" w:name="_Toc28865_WPSOffice_Level2"/>
      <w:r>
        <w:rPr>
          <w:rFonts w:hint="eastAsia" w:ascii="Times New Roman" w:hAnsi="Times New Roman" w:eastAsia="方正楷体_GBK" w:cs="方正楷体_GBK"/>
          <w:color w:val="333333"/>
          <w:spacing w:val="8"/>
          <w:kern w:val="0"/>
          <w:sz w:val="32"/>
          <w:szCs w:val="32"/>
          <w:shd w:val="clear" w:color="auto" w:fill="FFFFFF"/>
          <w:lang w:bidi="ar"/>
        </w:rPr>
        <w:t>一、统一思想、形成共识</w:t>
      </w:r>
      <w:r>
        <w:rPr>
          <w:rFonts w:hint="eastAsia" w:ascii="Times New Roman" w:hAnsi="Times New Roman" w:eastAsia="方正楷体_GBK" w:cs="方正楷体_GBK"/>
          <w:color w:val="333333"/>
          <w:spacing w:val="8"/>
          <w:kern w:val="0"/>
          <w:sz w:val="32"/>
          <w:szCs w:val="32"/>
          <w:shd w:val="clear" w:color="auto" w:fill="FFFFFF"/>
          <w:lang w:eastAsia="zh-CN" w:bidi="ar"/>
        </w:rPr>
        <w:t>，</w:t>
      </w:r>
      <w:r>
        <w:rPr>
          <w:rFonts w:hint="eastAsia" w:ascii="Times New Roman" w:hAnsi="Times New Roman" w:eastAsia="方正楷体_GBK" w:cs="方正楷体_GBK"/>
          <w:color w:val="333333"/>
          <w:spacing w:val="8"/>
          <w:kern w:val="0"/>
          <w:sz w:val="32"/>
          <w:szCs w:val="32"/>
          <w:shd w:val="clear" w:color="auto" w:fill="FFFFFF"/>
          <w:lang w:bidi="ar"/>
        </w:rPr>
        <w:t>实现经济社会稳步发展</w:t>
      </w:r>
      <w:bookmarkEnd w:id="193"/>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切实增强全镇上下加快发展的紧迫感和危机感</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进一步统一思想</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増进共识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充分调动和依靠各方力量</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形成上下齐心</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各方协力的发展态势</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紧密围绕“十四五”的发展目标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解放思想、转变观念</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以只争朝夕的精神</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快节奏、高效率地真抓实干</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努力实现“十四五”时期全镇经济社会的各项发展目标。</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楷体_GBK" w:cs="方正楷体_GBK"/>
          <w:color w:val="333333"/>
          <w:spacing w:val="8"/>
          <w:kern w:val="0"/>
          <w:sz w:val="32"/>
          <w:szCs w:val="32"/>
          <w:shd w:val="clear" w:color="auto" w:fill="FFFFFF"/>
          <w:lang w:bidi="ar"/>
        </w:rPr>
      </w:pPr>
      <w:bookmarkStart w:id="194" w:name="_Toc9626_WPSOffice_Level2"/>
      <w:r>
        <w:rPr>
          <w:rFonts w:hint="eastAsia" w:ascii="Times New Roman" w:hAnsi="Times New Roman" w:eastAsia="方正楷体_GBK" w:cs="方正楷体_GBK"/>
          <w:color w:val="333333"/>
          <w:spacing w:val="8"/>
          <w:kern w:val="0"/>
          <w:sz w:val="32"/>
          <w:szCs w:val="32"/>
          <w:shd w:val="clear" w:color="auto" w:fill="FFFFFF"/>
          <w:lang w:bidi="ar"/>
        </w:rPr>
        <w:t>二、着力优化发展环境</w:t>
      </w:r>
      <w:r>
        <w:rPr>
          <w:rFonts w:hint="eastAsia" w:ascii="Times New Roman" w:hAnsi="Times New Roman" w:eastAsia="方正楷体_GBK" w:cs="方正楷体_GBK"/>
          <w:color w:val="333333"/>
          <w:spacing w:val="8"/>
          <w:kern w:val="0"/>
          <w:sz w:val="32"/>
          <w:szCs w:val="32"/>
          <w:shd w:val="clear" w:color="auto" w:fill="FFFFFF"/>
          <w:lang w:eastAsia="zh-CN" w:bidi="ar"/>
        </w:rPr>
        <w:t>，</w:t>
      </w:r>
      <w:r>
        <w:rPr>
          <w:rFonts w:hint="eastAsia" w:ascii="Times New Roman" w:hAnsi="Times New Roman" w:eastAsia="方正楷体_GBK" w:cs="方正楷体_GBK"/>
          <w:color w:val="333333"/>
          <w:spacing w:val="8"/>
          <w:kern w:val="0"/>
          <w:sz w:val="32"/>
          <w:szCs w:val="32"/>
          <w:shd w:val="clear" w:color="auto" w:fill="FFFFFF"/>
          <w:lang w:bidi="ar"/>
        </w:rPr>
        <w:t>全面提升服务水平</w:t>
      </w:r>
      <w:bookmarkEnd w:id="194"/>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一方面要进一步强化服务意识</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为企业提供全方位优质服务。提高行政效率</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建立更加规范、透明的管理和服务体系。树立“人人都是投资环境、事事关系招商引资”的观念</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帮助协调解决好投产者遇到的各种问题</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切实保护好他们的切身利益</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以优惠的政策、良好的环境、优质高效的服务吸引客商投资创业。另一方面要着力改善投资环境</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进一步扩大对外开放。在硬件建设上</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要加大交通、通讯等基础设施建设力度</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完善全镇的服务功能。以优良的投资环境</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增强</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对资金、</w:t>
      </w:r>
      <w:r>
        <w:rPr>
          <w:rFonts w:hint="eastAsia" w:ascii="Times New Roman" w:hAnsi="Times New Roman" w:eastAsia="方正仿宋_GBK" w:cs="方正仿宋_GBK"/>
          <w:color w:val="333333"/>
          <w:spacing w:val="8"/>
          <w:kern w:val="0"/>
          <w:sz w:val="32"/>
          <w:szCs w:val="32"/>
          <w:shd w:val="clear" w:color="auto" w:fill="FFFFFF"/>
          <w:lang w:eastAsia="zh-CN" w:bidi="ar"/>
        </w:rPr>
        <w:t>人才</w:t>
      </w:r>
      <w:r>
        <w:rPr>
          <w:rFonts w:hint="eastAsia" w:ascii="Times New Roman" w:hAnsi="Times New Roman" w:eastAsia="方正仿宋_GBK" w:cs="方正仿宋_GBK"/>
          <w:color w:val="333333"/>
          <w:spacing w:val="8"/>
          <w:kern w:val="0"/>
          <w:sz w:val="32"/>
          <w:szCs w:val="32"/>
          <w:shd w:val="clear" w:color="auto" w:fill="FFFFFF"/>
          <w:lang w:bidi="ar"/>
        </w:rPr>
        <w:t>、技术等生产要素的吸引和凝聚力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以大开放促大发展</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不断提高</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的对外开放水平。</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95" w:name="_Toc24584_WPSOffice_Level2"/>
      <w:r>
        <w:rPr>
          <w:rFonts w:hint="eastAsia" w:ascii="Times New Roman" w:hAnsi="Times New Roman" w:eastAsia="方正楷体_GBK" w:cs="方正楷体_GBK"/>
          <w:color w:val="333333"/>
          <w:spacing w:val="8"/>
          <w:kern w:val="0"/>
          <w:sz w:val="32"/>
          <w:szCs w:val="32"/>
          <w:shd w:val="clear" w:color="auto" w:fill="FFFFFF"/>
          <w:lang w:bidi="ar"/>
        </w:rPr>
        <w:t>三、完善规划体系</w:t>
      </w:r>
      <w:r>
        <w:rPr>
          <w:rFonts w:hint="eastAsia" w:ascii="Times New Roman" w:hAnsi="Times New Roman" w:eastAsia="方正楷体_GBK" w:cs="方正楷体_GBK"/>
          <w:color w:val="333333"/>
          <w:spacing w:val="8"/>
          <w:kern w:val="0"/>
          <w:sz w:val="32"/>
          <w:szCs w:val="32"/>
          <w:shd w:val="clear" w:color="auto" w:fill="FFFFFF"/>
          <w:lang w:eastAsia="zh-CN" w:bidi="ar"/>
        </w:rPr>
        <w:t>，</w:t>
      </w:r>
      <w:r>
        <w:rPr>
          <w:rFonts w:hint="eastAsia" w:ascii="Times New Roman" w:hAnsi="Times New Roman" w:eastAsia="方正楷体_GBK" w:cs="方正楷体_GBK"/>
          <w:color w:val="333333"/>
          <w:spacing w:val="8"/>
          <w:kern w:val="0"/>
          <w:sz w:val="32"/>
          <w:szCs w:val="32"/>
          <w:shd w:val="clear" w:color="auto" w:fill="FFFFFF"/>
          <w:lang w:bidi="ar"/>
        </w:rPr>
        <w:t>加强协调衔接</w:t>
      </w:r>
      <w:bookmarkEnd w:id="195"/>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本纲要是“十四五”期间</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经济和社会发展的总纲领。全镇上下必须统一思想</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坚决维护</w:t>
      </w:r>
      <w:r>
        <w:rPr>
          <w:rFonts w:hint="eastAsia" w:ascii="Times New Roman" w:hAnsi="Times New Roman" w:eastAsia="方正仿宋_GBK" w:cs="方正仿宋_GBK"/>
          <w:color w:val="333333"/>
          <w:spacing w:val="8"/>
          <w:kern w:val="0"/>
          <w:sz w:val="32"/>
          <w:szCs w:val="32"/>
          <w:shd w:val="clear" w:color="auto" w:fill="FFFFFF"/>
          <w:lang w:eastAsia="zh-CN" w:bidi="ar"/>
        </w:rPr>
        <w:t>纲要</w:t>
      </w:r>
      <w:r>
        <w:rPr>
          <w:rFonts w:hint="eastAsia" w:ascii="Times New Roman" w:hAnsi="Times New Roman" w:eastAsia="方正仿宋_GBK" w:cs="方正仿宋_GBK"/>
          <w:color w:val="333333"/>
          <w:spacing w:val="8"/>
          <w:kern w:val="0"/>
          <w:sz w:val="32"/>
          <w:szCs w:val="32"/>
          <w:shd w:val="clear" w:color="auto" w:fill="FFFFFF"/>
          <w:lang w:bidi="ar"/>
        </w:rPr>
        <w:t>的</w:t>
      </w:r>
      <w:r>
        <w:rPr>
          <w:rFonts w:hint="eastAsia" w:ascii="Times New Roman" w:hAnsi="Times New Roman" w:eastAsia="方正仿宋_GBK" w:cs="方正仿宋_GBK"/>
          <w:color w:val="333333"/>
          <w:spacing w:val="8"/>
          <w:kern w:val="0"/>
          <w:sz w:val="32"/>
          <w:szCs w:val="32"/>
          <w:shd w:val="clear" w:color="auto" w:fill="FFFFFF"/>
          <w:lang w:eastAsia="zh-CN" w:bidi="ar"/>
        </w:rPr>
        <w:t>严肃</w:t>
      </w:r>
      <w:r>
        <w:rPr>
          <w:rFonts w:hint="eastAsia" w:ascii="Times New Roman" w:hAnsi="Times New Roman" w:eastAsia="方正仿宋_GBK" w:cs="方正仿宋_GBK"/>
          <w:color w:val="333333"/>
          <w:spacing w:val="8"/>
          <w:kern w:val="0"/>
          <w:sz w:val="32"/>
          <w:szCs w:val="32"/>
          <w:shd w:val="clear" w:color="auto" w:fill="FFFFFF"/>
          <w:lang w:bidi="ar"/>
        </w:rPr>
        <w:t>性和权威性</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切实保障规划纲要对全镇经济社会发展的总体指导和调控作用。同时</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要做好</w:t>
      </w:r>
      <w:r>
        <w:rPr>
          <w:rFonts w:hint="eastAsia" w:ascii="Times New Roman" w:hAnsi="Times New Roman" w:eastAsia="方正仿宋_GBK" w:cs="方正仿宋_GBK"/>
          <w:color w:val="333333"/>
          <w:spacing w:val="8"/>
          <w:kern w:val="0"/>
          <w:sz w:val="32"/>
          <w:szCs w:val="32"/>
          <w:shd w:val="clear" w:color="auto" w:fill="FFFFFF"/>
          <w:lang w:eastAsia="zh-CN" w:bidi="ar"/>
        </w:rPr>
        <w:t>扬武镇</w:t>
      </w:r>
      <w:r>
        <w:rPr>
          <w:rFonts w:hint="eastAsia" w:ascii="Times New Roman" w:hAnsi="Times New Roman" w:eastAsia="方正仿宋_GBK" w:cs="方正仿宋_GBK"/>
          <w:color w:val="333333"/>
          <w:spacing w:val="8"/>
          <w:kern w:val="0"/>
          <w:sz w:val="32"/>
          <w:szCs w:val="32"/>
          <w:shd w:val="clear" w:color="auto" w:fill="FFFFFF"/>
          <w:lang w:bidi="ar"/>
        </w:rPr>
        <w:t>各领域专项规划的编制工作</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使专项规划成为纲要在相关领域的延伸和细化</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确保各领域专项规划的发展方向、发展目标、工作重点和政策措施等与本纲要的指导方向相吻合</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保障纲要的有序实施。</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bookmarkStart w:id="196" w:name="_Toc10882_WPSOffice_Level2"/>
      <w:r>
        <w:rPr>
          <w:rFonts w:hint="eastAsia" w:ascii="Times New Roman" w:hAnsi="Times New Roman" w:eastAsia="方正楷体_GBK" w:cs="方正楷体_GBK"/>
          <w:color w:val="333333"/>
          <w:spacing w:val="8"/>
          <w:kern w:val="0"/>
          <w:sz w:val="32"/>
          <w:szCs w:val="32"/>
          <w:shd w:val="clear" w:color="auto" w:fill="FFFFFF"/>
          <w:lang w:bidi="ar"/>
        </w:rPr>
        <w:t>四、加强基层干部队伍建设</w:t>
      </w:r>
      <w:r>
        <w:rPr>
          <w:rFonts w:hint="eastAsia" w:ascii="Times New Roman" w:hAnsi="Times New Roman" w:eastAsia="方正楷体_GBK" w:cs="方正楷体_GBK"/>
          <w:color w:val="333333"/>
          <w:spacing w:val="8"/>
          <w:kern w:val="0"/>
          <w:sz w:val="32"/>
          <w:szCs w:val="32"/>
          <w:shd w:val="clear" w:color="auto" w:fill="FFFFFF"/>
          <w:lang w:eastAsia="zh-CN" w:bidi="ar"/>
        </w:rPr>
        <w:t>，</w:t>
      </w:r>
      <w:r>
        <w:rPr>
          <w:rFonts w:hint="eastAsia" w:ascii="Times New Roman" w:hAnsi="Times New Roman" w:eastAsia="方正楷体_GBK" w:cs="方正楷体_GBK"/>
          <w:color w:val="333333"/>
          <w:spacing w:val="8"/>
          <w:kern w:val="0"/>
          <w:sz w:val="32"/>
          <w:szCs w:val="32"/>
          <w:shd w:val="clear" w:color="auto" w:fill="FFFFFF"/>
          <w:lang w:bidi="ar"/>
        </w:rPr>
        <w:t>为纲要落实提供保障</w:t>
      </w:r>
      <w:bookmarkEnd w:id="196"/>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仿宋_GBK" w:cs="方正仿宋_GBK"/>
          <w:color w:val="333333"/>
          <w:spacing w:val="8"/>
          <w:kern w:val="0"/>
          <w:sz w:val="32"/>
          <w:szCs w:val="32"/>
          <w:shd w:val="clear" w:color="auto" w:fill="FFFFFF"/>
          <w:lang w:bidi="ar"/>
        </w:rPr>
      </w:pPr>
      <w:r>
        <w:rPr>
          <w:rFonts w:hint="eastAsia" w:ascii="Times New Roman" w:hAnsi="Times New Roman" w:eastAsia="方正仿宋_GBK" w:cs="方正仿宋_GBK"/>
          <w:color w:val="333333"/>
          <w:spacing w:val="8"/>
          <w:kern w:val="0"/>
          <w:sz w:val="32"/>
          <w:szCs w:val="32"/>
          <w:shd w:val="clear" w:color="auto" w:fill="FFFFFF"/>
          <w:lang w:bidi="ar"/>
        </w:rPr>
        <w:t>按照新形势下做好基层工作的要求</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抓住人才培养、吸引、使用、激励四个环节</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不断加强镇村两级干部队伍建设</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切实发挥党员干部在“十四五”奋斗进程中的模范表率作用</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不断提高党员干部的执政水平和驾驭农村经济社会发展全局的能力</w:t>
      </w:r>
      <w:r>
        <w:rPr>
          <w:rFonts w:hint="eastAsia" w:ascii="Times New Roman" w:hAnsi="Times New Roman" w:eastAsia="方正仿宋_GBK" w:cs="方正仿宋_GBK"/>
          <w:color w:val="333333"/>
          <w:spacing w:val="8"/>
          <w:kern w:val="0"/>
          <w:sz w:val="32"/>
          <w:szCs w:val="32"/>
          <w:shd w:val="clear" w:color="auto" w:fill="FFFFFF"/>
          <w:lang w:eastAsia="zh-CN" w:bidi="ar"/>
        </w:rPr>
        <w:t>，</w:t>
      </w:r>
      <w:r>
        <w:rPr>
          <w:rFonts w:hint="eastAsia" w:ascii="Times New Roman" w:hAnsi="Times New Roman" w:eastAsia="方正仿宋_GBK" w:cs="方正仿宋_GBK"/>
          <w:color w:val="333333"/>
          <w:spacing w:val="8"/>
          <w:kern w:val="0"/>
          <w:sz w:val="32"/>
          <w:szCs w:val="32"/>
          <w:shd w:val="clear" w:color="auto" w:fill="FFFFFF"/>
          <w:lang w:bidi="ar"/>
        </w:rPr>
        <w:t>为全面完成“十四五”期间各项任务目标提供坚强的组织保障。</w:t>
      </w:r>
    </w:p>
    <w:p>
      <w:pPr>
        <w:pageBreakBefore w:val="0"/>
        <w:kinsoku/>
        <w:wordWrap/>
        <w:overflowPunct/>
        <w:topLinePunct w:val="0"/>
        <w:autoSpaceDE/>
        <w:autoSpaceDN/>
        <w:bidi w:val="0"/>
        <w:adjustRightInd/>
        <w:spacing w:line="590" w:lineRule="exact"/>
        <w:ind w:firstLine="672" w:firstLineChars="200"/>
        <w:jc w:val="both"/>
        <w:textAlignment w:val="auto"/>
        <w:outlineLvl w:val="9"/>
        <w:rPr>
          <w:rFonts w:ascii="Times New Roman" w:hAnsi="Times New Roman" w:eastAsia="方正楷体_GBK" w:cs="方正楷体_GBK"/>
          <w:color w:val="333333"/>
          <w:spacing w:val="8"/>
          <w:kern w:val="0"/>
          <w:sz w:val="32"/>
          <w:szCs w:val="32"/>
          <w:shd w:val="clear" w:color="auto" w:fill="FFFFFF"/>
          <w:lang w:bidi="ar"/>
        </w:rPr>
      </w:pPr>
      <w:bookmarkStart w:id="197" w:name="_Toc4024_WPSOffice_Level2"/>
      <w:r>
        <w:rPr>
          <w:rFonts w:hint="eastAsia" w:ascii="Times New Roman" w:hAnsi="Times New Roman" w:eastAsia="方正楷体_GBK" w:cs="方正楷体_GBK"/>
          <w:color w:val="333333"/>
          <w:spacing w:val="8"/>
          <w:kern w:val="0"/>
          <w:sz w:val="32"/>
          <w:szCs w:val="32"/>
          <w:shd w:val="clear" w:color="auto" w:fill="FFFFFF"/>
          <w:lang w:bidi="ar"/>
        </w:rPr>
        <w:t>五、狠抓作风建设</w:t>
      </w:r>
      <w:r>
        <w:rPr>
          <w:rFonts w:hint="eastAsia" w:ascii="Times New Roman" w:hAnsi="Times New Roman" w:eastAsia="方正楷体_GBK" w:cs="方正楷体_GBK"/>
          <w:color w:val="333333"/>
          <w:spacing w:val="8"/>
          <w:kern w:val="0"/>
          <w:sz w:val="32"/>
          <w:szCs w:val="32"/>
          <w:shd w:val="clear" w:color="auto" w:fill="FFFFFF"/>
          <w:lang w:eastAsia="zh-CN" w:bidi="ar"/>
        </w:rPr>
        <w:t>，</w:t>
      </w:r>
      <w:r>
        <w:rPr>
          <w:rFonts w:hint="eastAsia" w:ascii="Times New Roman" w:hAnsi="Times New Roman" w:eastAsia="方正楷体_GBK" w:cs="方正楷体_GBK"/>
          <w:color w:val="333333"/>
          <w:spacing w:val="8"/>
          <w:kern w:val="0"/>
          <w:sz w:val="32"/>
          <w:szCs w:val="32"/>
          <w:shd w:val="clear" w:color="auto" w:fill="FFFFFF"/>
          <w:lang w:bidi="ar"/>
        </w:rPr>
        <w:t>为纲要落实营造良好内部环境</w:t>
      </w:r>
      <w:bookmarkEnd w:id="197"/>
    </w:p>
    <w:p>
      <w:pPr>
        <w:pStyle w:val="13"/>
        <w:pageBreakBefore w:val="0"/>
        <w:widowControl/>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ascii="Times New Roman" w:hAnsi="Times New Roman" w:eastAsia="方正仿宋_GBK" w:cs="方正仿宋_GBK"/>
          <w:color w:val="333333"/>
          <w:spacing w:val="8"/>
          <w:sz w:val="32"/>
          <w:szCs w:val="32"/>
          <w:shd w:val="clear" w:color="auto" w:fill="FFFFFF"/>
          <w:lang w:bidi="ar"/>
        </w:rPr>
      </w:pPr>
      <w:r>
        <w:rPr>
          <w:rFonts w:hint="eastAsia" w:ascii="Times New Roman" w:hAnsi="Times New Roman" w:eastAsia="方正仿宋_GBK" w:cs="方正仿宋_GBK"/>
          <w:color w:val="333333"/>
          <w:spacing w:val="8"/>
          <w:sz w:val="32"/>
          <w:szCs w:val="32"/>
          <w:shd w:val="clear" w:color="auto" w:fill="FFFFFF"/>
          <w:lang w:bidi="ar"/>
        </w:rPr>
        <w:t>围绕纲要既定目标</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坚持改进工作作风</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确保全镇党员干部始终保持奋发有为的精神状态</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以更加坚决的态度、更加有力的举措、更加扎实的作风</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坚定不移地推进纲要的顺利实施。同时</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完善镇人大和纪委对纲要实施情况的监督评议和考核</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确保纲要既定任务和目标落到实处。</w:t>
      </w:r>
    </w:p>
    <w:p>
      <w:pPr>
        <w:pStyle w:val="13"/>
        <w:pageBreakBefore w:val="0"/>
        <w:widowControl/>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ascii="Times New Roman" w:hAnsi="Times New Roman" w:eastAsia="方正仿宋_GBK" w:cs="方正仿宋_GBK"/>
          <w:color w:val="333333"/>
          <w:spacing w:val="8"/>
          <w:sz w:val="32"/>
          <w:szCs w:val="32"/>
          <w:shd w:val="clear" w:color="auto" w:fill="FFFFFF"/>
          <w:lang w:bidi="ar"/>
        </w:rPr>
      </w:pPr>
      <w:bookmarkStart w:id="198" w:name="_Toc15448_WPSOffice_Level2"/>
      <w:r>
        <w:rPr>
          <w:rFonts w:hint="eastAsia" w:ascii="Times New Roman" w:hAnsi="Times New Roman" w:eastAsia="方正楷体_GBK" w:cs="方正楷体_GBK"/>
          <w:color w:val="333333"/>
          <w:spacing w:val="8"/>
          <w:sz w:val="32"/>
          <w:szCs w:val="32"/>
          <w:shd w:val="clear" w:color="auto" w:fill="FFFFFF"/>
          <w:lang w:bidi="ar"/>
        </w:rPr>
        <w:t>六、采取有力措施</w:t>
      </w:r>
      <w:r>
        <w:rPr>
          <w:rFonts w:hint="eastAsia" w:ascii="Times New Roman" w:hAnsi="Times New Roman" w:eastAsia="方正楷体_GBK" w:cs="方正楷体_GBK"/>
          <w:color w:val="333333"/>
          <w:spacing w:val="8"/>
          <w:sz w:val="32"/>
          <w:szCs w:val="32"/>
          <w:shd w:val="clear" w:color="auto" w:fill="FFFFFF"/>
          <w:lang w:eastAsia="zh-CN" w:bidi="ar"/>
        </w:rPr>
        <w:t>，</w:t>
      </w:r>
      <w:r>
        <w:rPr>
          <w:rFonts w:hint="eastAsia" w:ascii="Times New Roman" w:hAnsi="Times New Roman" w:eastAsia="方正楷体_GBK" w:cs="方正楷体_GBK"/>
          <w:color w:val="333333"/>
          <w:spacing w:val="8"/>
          <w:sz w:val="32"/>
          <w:szCs w:val="32"/>
          <w:shd w:val="clear" w:color="auto" w:fill="FFFFFF"/>
          <w:lang w:bidi="ar"/>
        </w:rPr>
        <w:t>推进纲要落实</w:t>
      </w:r>
      <w:bookmarkEnd w:id="198"/>
    </w:p>
    <w:p>
      <w:pPr>
        <w:pStyle w:val="13"/>
        <w:pageBreakBefore w:val="0"/>
        <w:widowControl/>
        <w:kinsoku/>
        <w:wordWrap/>
        <w:overflowPunct/>
        <w:topLinePunct w:val="0"/>
        <w:autoSpaceDE/>
        <w:autoSpaceDN/>
        <w:bidi w:val="0"/>
        <w:adjustRightInd/>
        <w:spacing w:before="0" w:beforeAutospacing="0" w:after="0" w:afterAutospacing="0" w:line="590" w:lineRule="exact"/>
        <w:ind w:firstLine="672" w:firstLineChars="200"/>
        <w:jc w:val="both"/>
        <w:textAlignment w:val="auto"/>
        <w:outlineLvl w:val="9"/>
        <w:rPr>
          <w:rFonts w:ascii="Times New Roman" w:hAnsi="Times New Roman" w:eastAsia="方正仿宋_GBK" w:cs="方正仿宋_GBK"/>
          <w:color w:val="333333"/>
          <w:spacing w:val="8"/>
          <w:sz w:val="32"/>
          <w:szCs w:val="32"/>
          <w:shd w:val="clear" w:color="auto" w:fill="FFFFFF"/>
          <w:lang w:bidi="ar"/>
        </w:rPr>
      </w:pPr>
      <w:r>
        <w:rPr>
          <w:rFonts w:hint="eastAsia" w:ascii="Times New Roman" w:hAnsi="Times New Roman" w:eastAsia="方正仿宋_GBK" w:cs="方正仿宋_GBK"/>
          <w:color w:val="333333"/>
          <w:spacing w:val="8"/>
          <w:sz w:val="32"/>
          <w:szCs w:val="32"/>
          <w:shd w:val="clear" w:color="auto" w:fill="FFFFFF"/>
          <w:lang w:bidi="ar"/>
        </w:rPr>
        <w:t>纲要中提出的各项目标任务</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相关责任部门要对目标进行延伸和细化</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强化措施</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坚决予以实施完成。建立纲要实施的监督考核机制</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组建联合考核组</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分年度和中期对纲要实施情况进行检查和评估</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及时总结经验</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及时发现问题并提出意见和建议。自觉接受群众对纲要实施的监督检查</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提高公众参与程度</w:t>
      </w:r>
      <w:r>
        <w:rPr>
          <w:rFonts w:hint="eastAsia" w:ascii="Times New Roman" w:hAnsi="Times New Roman" w:eastAsia="方正仿宋_GBK" w:cs="方正仿宋_GBK"/>
          <w:color w:val="333333"/>
          <w:spacing w:val="8"/>
          <w:sz w:val="32"/>
          <w:szCs w:val="32"/>
          <w:shd w:val="clear" w:color="auto" w:fill="FFFFFF"/>
          <w:lang w:eastAsia="zh-CN" w:bidi="ar"/>
        </w:rPr>
        <w:t>，</w:t>
      </w:r>
      <w:r>
        <w:rPr>
          <w:rFonts w:hint="eastAsia" w:ascii="Times New Roman" w:hAnsi="Times New Roman" w:eastAsia="方正仿宋_GBK" w:cs="方正仿宋_GBK"/>
          <w:color w:val="333333"/>
          <w:spacing w:val="8"/>
          <w:sz w:val="32"/>
          <w:szCs w:val="32"/>
          <w:shd w:val="clear" w:color="auto" w:fill="FFFFFF"/>
          <w:lang w:bidi="ar"/>
        </w:rPr>
        <w:t>共同推进纲要的落实。</w:t>
      </w:r>
    </w:p>
    <w:p>
      <w:pPr>
        <w:pStyle w:val="13"/>
        <w:pageBreakBefore w:val="0"/>
        <w:widowControl/>
        <w:kinsoku/>
        <w:wordWrap/>
        <w:overflowPunct/>
        <w:topLinePunct w:val="0"/>
        <w:autoSpaceDE/>
        <w:autoSpaceDN/>
        <w:bidi w:val="0"/>
        <w:adjustRightInd/>
        <w:spacing w:before="0" w:beforeAutospacing="0" w:after="0" w:afterAutospacing="0" w:line="590" w:lineRule="exact"/>
        <w:ind w:firstLine="640" w:firstLineChars="200"/>
        <w:jc w:val="both"/>
        <w:textAlignment w:val="auto"/>
        <w:outlineLvl w:val="9"/>
        <w:rPr>
          <w:rFonts w:ascii="Times New Roman" w:hAnsi="Times New Roman" w:eastAsia="方正仿宋_GBK" w:cs="方正仿宋_GBK"/>
          <w:sz w:val="32"/>
          <w:szCs w:val="32"/>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附件：扬武镇国民经济和社会发展第十四个五年规划</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1680" w:firstLineChars="500"/>
        <w:jc w:val="both"/>
        <w:textAlignment w:val="auto"/>
        <w:rPr>
          <w:rFonts w:ascii="Times New Roman" w:hAnsi="Times New Roman" w:eastAsia="方正仿宋_GBK" w:cs="方正仿宋_GBK"/>
          <w:color w:val="333333"/>
          <w:spacing w:val="8"/>
          <w:sz w:val="32"/>
          <w:szCs w:val="32"/>
          <w:shd w:val="clear" w:color="auto" w:fill="FFFFFF"/>
        </w:rPr>
      </w:pPr>
      <w:r>
        <w:rPr>
          <w:rFonts w:hint="eastAsia" w:ascii="Times New Roman" w:hAnsi="Times New Roman" w:eastAsia="方正仿宋_GBK" w:cs="方正仿宋_GBK"/>
          <w:color w:val="333333"/>
          <w:spacing w:val="8"/>
          <w:sz w:val="32"/>
          <w:szCs w:val="32"/>
          <w:shd w:val="clear" w:color="auto" w:fill="FFFFFF"/>
        </w:rPr>
        <w:t>项目表</w:t>
      </w:r>
    </w:p>
    <w:p>
      <w:pPr>
        <w:pStyle w:val="13"/>
        <w:widowControl/>
        <w:spacing w:before="0" w:beforeAutospacing="0" w:after="0" w:afterAutospacing="0" w:line="560" w:lineRule="exact"/>
        <w:rPr>
          <w:rFonts w:ascii="Times New Roman" w:hAnsi="Times New Roman" w:eastAsia="方正仿宋_GBK" w:cs="方正仿宋_GBK"/>
          <w:color w:val="333333"/>
          <w:spacing w:val="8"/>
          <w:sz w:val="32"/>
          <w:szCs w:val="32"/>
          <w:shd w:val="clear" w:color="auto" w:fill="FFFFFF"/>
        </w:rPr>
      </w:pPr>
    </w:p>
    <w:p>
      <w:pPr>
        <w:pStyle w:val="13"/>
        <w:widowControl/>
        <w:spacing w:before="0" w:beforeAutospacing="0" w:after="0" w:afterAutospacing="0" w:line="590" w:lineRule="exact"/>
        <w:ind w:firstLine="672" w:firstLineChars="200"/>
        <w:jc w:val="both"/>
        <w:rPr>
          <w:rFonts w:ascii="Times New Roman" w:hAnsi="Times New Roman" w:eastAsia="方正仿宋_GBK" w:cs="方正仿宋_GBK"/>
          <w:color w:val="333333"/>
          <w:spacing w:val="8"/>
          <w:sz w:val="32"/>
          <w:szCs w:val="32"/>
          <w:shd w:val="clear" w:color="auto" w:fill="FFFFFF"/>
        </w:rPr>
      </w:pPr>
    </w:p>
    <w:p>
      <w:pPr>
        <w:pStyle w:val="13"/>
        <w:widowControl/>
        <w:spacing w:before="0" w:beforeAutospacing="0" w:after="0" w:afterAutospacing="0" w:line="590" w:lineRule="exact"/>
        <w:ind w:firstLine="4368" w:firstLineChars="1300"/>
        <w:jc w:val="both"/>
        <w:rPr>
          <w:rFonts w:ascii="Times New Roman" w:hAnsi="Times New Roman" w:eastAsia="方正仿宋_GBK" w:cs="方正仿宋_GBK"/>
          <w:color w:val="333333"/>
          <w:spacing w:val="8"/>
          <w:sz w:val="32"/>
          <w:szCs w:val="32"/>
          <w:shd w:val="clear" w:color="auto" w:fill="FFFFFF"/>
        </w:rPr>
      </w:pPr>
    </w:p>
    <w:sectPr>
      <w:footerReference r:id="rId6" w:type="default"/>
      <w:pgSz w:w="11850" w:h="16783"/>
      <w:pgMar w:top="2041" w:right="1474" w:bottom="1304" w:left="1587" w:header="1361" w:footer="1191"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P...啐.">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6458B"/>
    <w:rsid w:val="002040A7"/>
    <w:rsid w:val="00862CC9"/>
    <w:rsid w:val="008C6D20"/>
    <w:rsid w:val="00C94625"/>
    <w:rsid w:val="00F5327B"/>
    <w:rsid w:val="00F86C65"/>
    <w:rsid w:val="01C8796B"/>
    <w:rsid w:val="021B119E"/>
    <w:rsid w:val="02D50A33"/>
    <w:rsid w:val="05A2495B"/>
    <w:rsid w:val="05CA75F9"/>
    <w:rsid w:val="06460AEE"/>
    <w:rsid w:val="0709355A"/>
    <w:rsid w:val="07387165"/>
    <w:rsid w:val="07E46E20"/>
    <w:rsid w:val="07EE2BCA"/>
    <w:rsid w:val="07EF03AF"/>
    <w:rsid w:val="089A1D06"/>
    <w:rsid w:val="08EA2317"/>
    <w:rsid w:val="098E15BC"/>
    <w:rsid w:val="09D33496"/>
    <w:rsid w:val="09D6458B"/>
    <w:rsid w:val="0A0238F6"/>
    <w:rsid w:val="0A151F76"/>
    <w:rsid w:val="0AE33345"/>
    <w:rsid w:val="0C3416A7"/>
    <w:rsid w:val="0DFA2221"/>
    <w:rsid w:val="0E236B44"/>
    <w:rsid w:val="0F5750F8"/>
    <w:rsid w:val="0F7D7179"/>
    <w:rsid w:val="15B7173C"/>
    <w:rsid w:val="161510A5"/>
    <w:rsid w:val="17022574"/>
    <w:rsid w:val="19EC6737"/>
    <w:rsid w:val="1AC8268A"/>
    <w:rsid w:val="1BAF2500"/>
    <w:rsid w:val="1BB31860"/>
    <w:rsid w:val="1D0F4920"/>
    <w:rsid w:val="1D3E3BFF"/>
    <w:rsid w:val="1DBA11B9"/>
    <w:rsid w:val="1E371244"/>
    <w:rsid w:val="1F207D0E"/>
    <w:rsid w:val="1F6A1555"/>
    <w:rsid w:val="200531FF"/>
    <w:rsid w:val="21156D6E"/>
    <w:rsid w:val="213773A6"/>
    <w:rsid w:val="25007EB2"/>
    <w:rsid w:val="262F71E6"/>
    <w:rsid w:val="27852172"/>
    <w:rsid w:val="27AF1EA9"/>
    <w:rsid w:val="27BE0056"/>
    <w:rsid w:val="281A6839"/>
    <w:rsid w:val="283F1591"/>
    <w:rsid w:val="28EB2662"/>
    <w:rsid w:val="292463D2"/>
    <w:rsid w:val="298B0867"/>
    <w:rsid w:val="2A443B4D"/>
    <w:rsid w:val="2A9F76F5"/>
    <w:rsid w:val="2B92494D"/>
    <w:rsid w:val="2C0205CA"/>
    <w:rsid w:val="2C727433"/>
    <w:rsid w:val="2CF459C3"/>
    <w:rsid w:val="2D1F0259"/>
    <w:rsid w:val="2DB83493"/>
    <w:rsid w:val="2FA170E8"/>
    <w:rsid w:val="30E468EB"/>
    <w:rsid w:val="312C37E4"/>
    <w:rsid w:val="35A73C77"/>
    <w:rsid w:val="35A96B9B"/>
    <w:rsid w:val="364F57EC"/>
    <w:rsid w:val="37C52542"/>
    <w:rsid w:val="385A711C"/>
    <w:rsid w:val="38801AED"/>
    <w:rsid w:val="3B8410A9"/>
    <w:rsid w:val="3C525FA4"/>
    <w:rsid w:val="3D3F4BE1"/>
    <w:rsid w:val="3E882F7B"/>
    <w:rsid w:val="3EB700C9"/>
    <w:rsid w:val="3F3366B0"/>
    <w:rsid w:val="3FE74CEB"/>
    <w:rsid w:val="4089755E"/>
    <w:rsid w:val="40AA1219"/>
    <w:rsid w:val="43A643AE"/>
    <w:rsid w:val="445A2164"/>
    <w:rsid w:val="448B0F69"/>
    <w:rsid w:val="44A1268D"/>
    <w:rsid w:val="44D30210"/>
    <w:rsid w:val="44FC053C"/>
    <w:rsid w:val="46723E85"/>
    <w:rsid w:val="46CA5C7F"/>
    <w:rsid w:val="47025DBA"/>
    <w:rsid w:val="494E5224"/>
    <w:rsid w:val="4BA03834"/>
    <w:rsid w:val="4C333BD5"/>
    <w:rsid w:val="4CCA5B0F"/>
    <w:rsid w:val="4D12491A"/>
    <w:rsid w:val="4E464D92"/>
    <w:rsid w:val="4FB33578"/>
    <w:rsid w:val="4FE3541E"/>
    <w:rsid w:val="505D26AB"/>
    <w:rsid w:val="506D01AE"/>
    <w:rsid w:val="510C172C"/>
    <w:rsid w:val="51CB0E87"/>
    <w:rsid w:val="560A704E"/>
    <w:rsid w:val="56655229"/>
    <w:rsid w:val="56A843FF"/>
    <w:rsid w:val="56F6284C"/>
    <w:rsid w:val="573B4116"/>
    <w:rsid w:val="575B6D0A"/>
    <w:rsid w:val="593B3B6B"/>
    <w:rsid w:val="5A8238CE"/>
    <w:rsid w:val="5BBD457A"/>
    <w:rsid w:val="5BD50ED1"/>
    <w:rsid w:val="5C9E1856"/>
    <w:rsid w:val="5D010E7A"/>
    <w:rsid w:val="5D7E28D9"/>
    <w:rsid w:val="5DE27EE1"/>
    <w:rsid w:val="5E201610"/>
    <w:rsid w:val="5EAA01BD"/>
    <w:rsid w:val="5EC5628D"/>
    <w:rsid w:val="5FD24D29"/>
    <w:rsid w:val="609C21EF"/>
    <w:rsid w:val="609C6799"/>
    <w:rsid w:val="61276D2F"/>
    <w:rsid w:val="61B23194"/>
    <w:rsid w:val="63AB1F27"/>
    <w:rsid w:val="63E05A67"/>
    <w:rsid w:val="64996B1F"/>
    <w:rsid w:val="65AA4F16"/>
    <w:rsid w:val="66F8235B"/>
    <w:rsid w:val="67B83637"/>
    <w:rsid w:val="683C7995"/>
    <w:rsid w:val="693472C4"/>
    <w:rsid w:val="695D556C"/>
    <w:rsid w:val="6BF65297"/>
    <w:rsid w:val="6EDE1897"/>
    <w:rsid w:val="6F8461F4"/>
    <w:rsid w:val="6FFB1F6C"/>
    <w:rsid w:val="70017CE4"/>
    <w:rsid w:val="714A353D"/>
    <w:rsid w:val="73C45988"/>
    <w:rsid w:val="74233BCB"/>
    <w:rsid w:val="753A1946"/>
    <w:rsid w:val="792F3A38"/>
    <w:rsid w:val="7A415412"/>
    <w:rsid w:val="7B116107"/>
    <w:rsid w:val="7B5C7B5D"/>
    <w:rsid w:val="7BCB00C6"/>
    <w:rsid w:val="7BD24D2A"/>
    <w:rsid w:val="7C0A2981"/>
    <w:rsid w:val="7CDF0CF0"/>
    <w:rsid w:val="7DDC78E1"/>
    <w:rsid w:val="7E93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120" w:after="120"/>
      <w:outlineLvl w:val="0"/>
    </w:pPr>
    <w:rPr>
      <w:rFonts w:eastAsia="黑体"/>
      <w:kern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unhideWhenUsed/>
    <w:qFormat/>
    <w:uiPriority w:val="0"/>
    <w:pPr>
      <w:keepNext/>
      <w:keepLines/>
      <w:snapToGrid w:val="0"/>
      <w:spacing w:before="50" w:beforeLines="50" w:after="50" w:afterLines="50"/>
      <w:ind w:firstLine="643"/>
      <w:jc w:val="left"/>
      <w:outlineLvl w:val="3"/>
    </w:pPr>
    <w:rPr>
      <w:rFonts w:ascii="仿宋_GB2312" w:hAnsi="仿宋_GB2312" w:cstheme="majorBidi"/>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style>
  <w:style w:type="paragraph" w:styleId="7">
    <w:name w:val="Body Text"/>
    <w:basedOn w:val="1"/>
    <w:next w:val="8"/>
    <w:unhideWhenUsed/>
    <w:qFormat/>
    <w:uiPriority w:val="0"/>
    <w:pPr>
      <w:spacing w:after="120"/>
    </w:pPr>
  </w:style>
  <w:style w:type="paragraph" w:styleId="8">
    <w:name w:val="toc 5"/>
    <w:basedOn w:val="1"/>
    <w:next w:val="1"/>
    <w:unhideWhenUsed/>
    <w:qFormat/>
    <w:uiPriority w:val="39"/>
    <w:pPr>
      <w:ind w:left="840"/>
      <w:jc w:val="left"/>
    </w:pPr>
    <w:rPr>
      <w:rFonts w:cs="Calibri"/>
      <w:sz w:val="18"/>
      <w:szCs w:val="18"/>
    </w:rPr>
  </w:style>
  <w:style w:type="paragraph" w:styleId="9">
    <w:name w:val="Body Text Indent"/>
    <w:basedOn w:val="1"/>
    <w:semiHidden/>
    <w:unhideWhenUsed/>
    <w:qFormat/>
    <w:uiPriority w:val="99"/>
    <w:pPr>
      <w:spacing w:after="120"/>
      <w:ind w:left="420" w:leftChars="200"/>
    </w:p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Title"/>
    <w:basedOn w:val="1"/>
    <w:qFormat/>
    <w:uiPriority w:val="0"/>
    <w:pPr>
      <w:spacing w:before="240" w:after="60"/>
      <w:jc w:val="center"/>
      <w:outlineLvl w:val="0"/>
    </w:pPr>
    <w:rPr>
      <w:rFonts w:ascii="Arial" w:hAnsi="Arial"/>
      <w:b/>
      <w:sz w:val="32"/>
    </w:rPr>
  </w:style>
  <w:style w:type="paragraph" w:styleId="15">
    <w:name w:val="Body Text First Indent"/>
    <w:basedOn w:val="7"/>
    <w:unhideWhenUsed/>
    <w:qFormat/>
    <w:uiPriority w:val="0"/>
    <w:pPr>
      <w:ind w:firstLine="420" w:firstLineChars="100"/>
    </w:pPr>
  </w:style>
  <w:style w:type="paragraph" w:styleId="16">
    <w:name w:val="Body Text First Indent 2"/>
    <w:basedOn w:val="9"/>
    <w:unhideWhenUsed/>
    <w:qFormat/>
    <w:uiPriority w:val="99"/>
    <w:pPr>
      <w:ind w:firstLine="420" w:firstLineChars="200"/>
    </w:pPr>
  </w:style>
  <w:style w:type="paragraph" w:customStyle="1" w:styleId="19">
    <w:name w:val="图表目录1"/>
    <w:basedOn w:val="20"/>
    <w:next w:val="1"/>
    <w:qFormat/>
    <w:uiPriority w:val="0"/>
    <w:pPr>
      <w:ind w:left="200" w:leftChars="200" w:hanging="200" w:hangingChars="200"/>
    </w:p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9"/>
    <w:qFormat/>
    <w:uiPriority w:val="0"/>
    <w:pPr>
      <w:widowControl w:val="0"/>
      <w:jc w:val="both"/>
    </w:pPr>
    <w:rPr>
      <w:rFonts w:ascii="Calibri" w:hAnsi="Calibri" w:eastAsia="宋体" w:cs="黑体"/>
      <w:kern w:val="2"/>
      <w:sz w:val="21"/>
      <w:szCs w:val="24"/>
      <w:lang w:val="en-US" w:eastAsia="zh-CN" w:bidi="ar-SA"/>
    </w:rPr>
  </w:style>
  <w:style w:type="paragraph" w:customStyle="1" w:styleId="21">
    <w:name w:val="正文首行缩进 21"/>
    <w:basedOn w:val="1"/>
    <w:qFormat/>
    <w:uiPriority w:val="0"/>
    <w:pPr>
      <w:spacing w:before="100" w:beforeAutospacing="1" w:after="120"/>
      <w:ind w:left="200" w:leftChars="200" w:firstLine="420" w:firstLineChars="200"/>
    </w:pPr>
    <w:rPr>
      <w:kern w:val="0"/>
      <w:sz w:val="28"/>
      <w:szCs w:val="28"/>
    </w:rPr>
  </w:style>
  <w:style w:type="paragraph" w:customStyle="1" w:styleId="22">
    <w:name w:val="正文文本首行缩进 21"/>
    <w:basedOn w:val="23"/>
    <w:qFormat/>
    <w:uiPriority w:val="0"/>
    <w:pPr>
      <w:ind w:left="0" w:firstLine="420"/>
    </w:pPr>
    <w:rPr>
      <w:rFonts w:ascii="仿宋_GB2312" w:eastAsia="仿宋_GB2312" w:cs="仿宋_GB2312"/>
    </w:rPr>
  </w:style>
  <w:style w:type="paragraph" w:customStyle="1" w:styleId="23">
    <w:name w:val="正文文本缩进1"/>
    <w:basedOn w:val="1"/>
    <w:qFormat/>
    <w:uiPriority w:val="0"/>
    <w:pPr>
      <w:spacing w:after="120"/>
      <w:ind w:left="420"/>
    </w:pPr>
  </w:style>
  <w:style w:type="paragraph" w:customStyle="1" w:styleId="24">
    <w:name w:val="Default"/>
    <w:qFormat/>
    <w:uiPriority w:val="99"/>
    <w:pPr>
      <w:widowControl w:val="0"/>
      <w:autoSpaceDE w:val="0"/>
      <w:autoSpaceDN w:val="0"/>
      <w:adjustRightInd w:val="0"/>
    </w:pPr>
    <w:rPr>
      <w:rFonts w:ascii="仿宋P...啐." w:hAnsi="Calibri" w:eastAsia="仿宋P...啐." w:cs="仿宋P...啐."/>
      <w:color w:val="000000"/>
      <w:sz w:val="24"/>
      <w:szCs w:val="24"/>
      <w:lang w:val="en-US" w:eastAsia="zh-CN" w:bidi="ar-SA"/>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8">
    <w:name w:val="批注框文本 字符"/>
    <w:basedOn w:val="18"/>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19a105-a082-453b-9469-5a992acce318}"/>
        <w:style w:val=""/>
        <w:category>
          <w:name w:val="常规"/>
          <w:gallery w:val="placeholder"/>
        </w:category>
        <w:types>
          <w:type w:val="bbPlcHdr"/>
        </w:types>
        <w:behaviors>
          <w:behavior w:val="content"/>
        </w:behaviors>
        <w:description w:val=""/>
        <w:guid w:val="{FD19A105-A082-453B-9469-5A992ACCE318}"/>
      </w:docPartPr>
      <w:docPartBody>
        <w:p>
          <w:r>
            <w:rPr>
              <w:color w:val="808080"/>
            </w:rPr>
            <w:t>单击此处输入文字。</w:t>
          </w:r>
        </w:p>
      </w:docPartBody>
    </w:docPart>
    <w:docPart>
      <w:docPartPr>
        <w:name w:val="{4df29fe9-9df5-499a-9369-46af1df215a3}"/>
        <w:style w:val=""/>
        <w:category>
          <w:name w:val="常规"/>
          <w:gallery w:val="placeholder"/>
        </w:category>
        <w:types>
          <w:type w:val="bbPlcHdr"/>
        </w:types>
        <w:behaviors>
          <w:behavior w:val="content"/>
        </w:behaviors>
        <w:description w:val=""/>
        <w:guid w:val="{4DF29FE9-9DF5-499A-9369-46AF1DF215A3}"/>
      </w:docPartPr>
      <w:docPartBody>
        <w:p>
          <w:r>
            <w:rPr>
              <w:color w:val="808080"/>
            </w:rPr>
            <w:t>单击此处输入文字。</w:t>
          </w:r>
        </w:p>
      </w:docPartBody>
    </w:docPart>
    <w:docPart>
      <w:docPartPr>
        <w:name w:val="{e4bfcc82-059c-46d6-8175-2977429c43ca}"/>
        <w:style w:val=""/>
        <w:category>
          <w:name w:val="常规"/>
          <w:gallery w:val="placeholder"/>
        </w:category>
        <w:types>
          <w:type w:val="bbPlcHdr"/>
        </w:types>
        <w:behaviors>
          <w:behavior w:val="content"/>
        </w:behaviors>
        <w:description w:val=""/>
        <w:guid w:val="{E4BFCC82-059C-46D6-8175-2977429C43CA}"/>
      </w:docPartPr>
      <w:docPartBody>
        <w:p>
          <w:r>
            <w:rPr>
              <w:color w:val="808080"/>
            </w:rPr>
            <w:t>单击此处输入文字。</w:t>
          </w:r>
        </w:p>
      </w:docPartBody>
    </w:docPart>
    <w:docPart>
      <w:docPartPr>
        <w:name w:val="{e4a2452f-ba14-4b4d-86b4-999dc6543c6a}"/>
        <w:style w:val=""/>
        <w:category>
          <w:name w:val="常规"/>
          <w:gallery w:val="placeholder"/>
        </w:category>
        <w:types>
          <w:type w:val="bbPlcHdr"/>
        </w:types>
        <w:behaviors>
          <w:behavior w:val="content"/>
        </w:behaviors>
        <w:description w:val=""/>
        <w:guid w:val="{E4A2452F-BA14-4B4D-86B4-999DC6543C6A}"/>
      </w:docPartPr>
      <w:docPartBody>
        <w:p>
          <w:r>
            <w:rPr>
              <w:color w:val="808080"/>
            </w:rPr>
            <w:t>单击此处输入文字。</w:t>
          </w:r>
        </w:p>
      </w:docPartBody>
    </w:docPart>
    <w:docPart>
      <w:docPartPr>
        <w:name w:val="{60ed47bc-5792-43e2-a566-04daa90ff067}"/>
        <w:style w:val=""/>
        <w:category>
          <w:name w:val="常规"/>
          <w:gallery w:val="placeholder"/>
        </w:category>
        <w:types>
          <w:type w:val="bbPlcHdr"/>
        </w:types>
        <w:behaviors>
          <w:behavior w:val="content"/>
        </w:behaviors>
        <w:description w:val=""/>
        <w:guid w:val="{60ED47BC-5792-43E2-A566-04DAA90FF067}"/>
      </w:docPartPr>
      <w:docPartBody>
        <w:p>
          <w:r>
            <w:rPr>
              <w:color w:val="808080"/>
            </w:rPr>
            <w:t>单击此处输入文字。</w:t>
          </w:r>
        </w:p>
      </w:docPartBody>
    </w:docPart>
    <w:docPart>
      <w:docPartPr>
        <w:name w:val="{fd8911ea-afd5-4549-8be3-14d8a3efbc6a}"/>
        <w:style w:val=""/>
        <w:category>
          <w:name w:val="常规"/>
          <w:gallery w:val="placeholder"/>
        </w:category>
        <w:types>
          <w:type w:val="bbPlcHdr"/>
        </w:types>
        <w:behaviors>
          <w:behavior w:val="content"/>
        </w:behaviors>
        <w:description w:val=""/>
        <w:guid w:val="{FD8911EA-AFD5-4549-8BE3-14D8A3EFBC6A}"/>
      </w:docPartPr>
      <w:docPartBody>
        <w:p>
          <w:r>
            <w:rPr>
              <w:color w:val="808080"/>
            </w:rPr>
            <w:t>单击此处输入文字。</w:t>
          </w:r>
        </w:p>
      </w:docPartBody>
    </w:docPart>
    <w:docPart>
      <w:docPartPr>
        <w:name w:val="{f758873d-f5ef-4a53-8f67-5297d192db37}"/>
        <w:style w:val=""/>
        <w:category>
          <w:name w:val="常规"/>
          <w:gallery w:val="placeholder"/>
        </w:category>
        <w:types>
          <w:type w:val="bbPlcHdr"/>
        </w:types>
        <w:behaviors>
          <w:behavior w:val="content"/>
        </w:behaviors>
        <w:description w:val=""/>
        <w:guid w:val="{F758873D-F5EF-4A53-8F67-5297D192DB37}"/>
      </w:docPartPr>
      <w:docPartBody>
        <w:p>
          <w:r>
            <w:rPr>
              <w:color w:val="808080"/>
            </w:rPr>
            <w:t>单击此处输入文字。</w:t>
          </w:r>
        </w:p>
      </w:docPartBody>
    </w:docPart>
    <w:docPart>
      <w:docPartPr>
        <w:name w:val="{2297c738-b9ae-4289-b5a5-2426aa8740b9}"/>
        <w:style w:val=""/>
        <w:category>
          <w:name w:val="常规"/>
          <w:gallery w:val="placeholder"/>
        </w:category>
        <w:types>
          <w:type w:val="bbPlcHdr"/>
        </w:types>
        <w:behaviors>
          <w:behavior w:val="content"/>
        </w:behaviors>
        <w:description w:val=""/>
        <w:guid w:val="{2297C738-B9AE-4289-B5A5-2426AA8740B9}"/>
      </w:docPartPr>
      <w:docPartBody>
        <w:p>
          <w:r>
            <w:rPr>
              <w:color w:val="808080"/>
            </w:rPr>
            <w:t>单击此处输入文字。</w:t>
          </w:r>
        </w:p>
      </w:docPartBody>
    </w:docPart>
    <w:docPart>
      <w:docPartPr>
        <w:name w:val="{e50ff693-7aeb-4657-bb20-352bc55d59a2}"/>
        <w:style w:val=""/>
        <w:category>
          <w:name w:val="常规"/>
          <w:gallery w:val="placeholder"/>
        </w:category>
        <w:types>
          <w:type w:val="bbPlcHdr"/>
        </w:types>
        <w:behaviors>
          <w:behavior w:val="content"/>
        </w:behaviors>
        <w:description w:val=""/>
        <w:guid w:val="{E50FF693-7AEB-4657-BB20-352BC55D59A2}"/>
      </w:docPartPr>
      <w:docPartBody>
        <w:p>
          <w:r>
            <w:rPr>
              <w:color w:val="808080"/>
            </w:rPr>
            <w:t>单击此处输入文字。</w:t>
          </w:r>
        </w:p>
      </w:docPartBody>
    </w:docPart>
    <w:docPart>
      <w:docPartPr>
        <w:name w:val="{82a099d1-a800-4979-b676-89d4b91a87cc}"/>
        <w:style w:val=""/>
        <w:category>
          <w:name w:val="常规"/>
          <w:gallery w:val="placeholder"/>
        </w:category>
        <w:types>
          <w:type w:val="bbPlcHdr"/>
        </w:types>
        <w:behaviors>
          <w:behavior w:val="content"/>
        </w:behaviors>
        <w:description w:val=""/>
        <w:guid w:val="{82A099D1-A800-4979-B676-89D4B91A87CC}"/>
      </w:docPartPr>
      <w:docPartBody>
        <w:p>
          <w:r>
            <w:rPr>
              <w:color w:val="808080"/>
            </w:rPr>
            <w:t>单击此处输入文字。</w:t>
          </w:r>
        </w:p>
      </w:docPartBody>
    </w:docPart>
    <w:docPart>
      <w:docPartPr>
        <w:name w:val="{a143c638-6ed1-40da-9514-3a7c1883bc4e}"/>
        <w:style w:val=""/>
        <w:category>
          <w:name w:val="常规"/>
          <w:gallery w:val="placeholder"/>
        </w:category>
        <w:types>
          <w:type w:val="bbPlcHdr"/>
        </w:types>
        <w:behaviors>
          <w:behavior w:val="content"/>
        </w:behaviors>
        <w:description w:val=""/>
        <w:guid w:val="{A143C638-6ED1-40DA-9514-3A7C1883BC4E}"/>
      </w:docPartPr>
      <w:docPartBody>
        <w:p>
          <w:r>
            <w:rPr>
              <w:color w:val="808080"/>
            </w:rPr>
            <w:t>单击此处输入文字。</w:t>
          </w:r>
        </w:p>
      </w:docPartBody>
    </w:docPart>
    <w:docPart>
      <w:docPartPr>
        <w:name w:val="{0058585f-9a77-4ce6-a2cd-93baa15194be}"/>
        <w:style w:val=""/>
        <w:category>
          <w:name w:val="常规"/>
          <w:gallery w:val="placeholder"/>
        </w:category>
        <w:types>
          <w:type w:val="bbPlcHdr"/>
        </w:types>
        <w:behaviors>
          <w:behavior w:val="content"/>
        </w:behaviors>
        <w:description w:val=""/>
        <w:guid w:val="{0058585F-9A77-4CE6-A2CD-93BAA15194BE}"/>
      </w:docPartPr>
      <w:docPartBody>
        <w:p>
          <w:r>
            <w:rPr>
              <w:color w:val="808080"/>
            </w:rPr>
            <w:t>单击此处输入文字。</w:t>
          </w:r>
        </w:p>
      </w:docPartBody>
    </w:docPart>
    <w:docPart>
      <w:docPartPr>
        <w:name w:val="{04dccb56-f62f-4699-87d6-776005ebfe55}"/>
        <w:style w:val=""/>
        <w:category>
          <w:name w:val="常规"/>
          <w:gallery w:val="placeholder"/>
        </w:category>
        <w:types>
          <w:type w:val="bbPlcHdr"/>
        </w:types>
        <w:behaviors>
          <w:behavior w:val="content"/>
        </w:behaviors>
        <w:description w:val=""/>
        <w:guid w:val="{04DCCB56-F62F-4699-87D6-776005EBFE55}"/>
      </w:docPartPr>
      <w:docPartBody>
        <w:p>
          <w:r>
            <w:rPr>
              <w:color w:val="808080"/>
            </w:rPr>
            <w:t>单击此处输入文字。</w:t>
          </w:r>
        </w:p>
      </w:docPartBody>
    </w:docPart>
    <w:docPart>
      <w:docPartPr>
        <w:name w:val="{ae8d5c3b-62fc-45a4-9eb7-2f8edb6db0b1}"/>
        <w:style w:val=""/>
        <w:category>
          <w:name w:val="常规"/>
          <w:gallery w:val="placeholder"/>
        </w:category>
        <w:types>
          <w:type w:val="bbPlcHdr"/>
        </w:types>
        <w:behaviors>
          <w:behavior w:val="content"/>
        </w:behaviors>
        <w:description w:val=""/>
        <w:guid w:val="{AE8D5C3B-62FC-45A4-9EB7-2F8EDB6DB0B1}"/>
      </w:docPartPr>
      <w:docPartBody>
        <w:p>
          <w:r>
            <w:rPr>
              <w:color w:val="808080"/>
            </w:rPr>
            <w:t>单击此处输入文字。</w:t>
          </w:r>
        </w:p>
      </w:docPartBody>
    </w:docPart>
    <w:docPart>
      <w:docPartPr>
        <w:name w:val="{c5b52858-522b-438b-8641-888ecc453b15}"/>
        <w:style w:val=""/>
        <w:category>
          <w:name w:val="常规"/>
          <w:gallery w:val="placeholder"/>
        </w:category>
        <w:types>
          <w:type w:val="bbPlcHdr"/>
        </w:types>
        <w:behaviors>
          <w:behavior w:val="content"/>
        </w:behaviors>
        <w:description w:val=""/>
        <w:guid w:val="{C5B52858-522B-438B-8641-888ECC453B15}"/>
      </w:docPartPr>
      <w:docPartBody>
        <w:p>
          <w:r>
            <w:rPr>
              <w:color w:val="808080"/>
            </w:rPr>
            <w:t>单击此处输入文字。</w:t>
          </w:r>
        </w:p>
      </w:docPartBody>
    </w:docPart>
    <w:docPart>
      <w:docPartPr>
        <w:name w:val="{738a163c-67d1-4a34-957c-5a55d7e911c2}"/>
        <w:style w:val=""/>
        <w:category>
          <w:name w:val="常规"/>
          <w:gallery w:val="placeholder"/>
        </w:category>
        <w:types>
          <w:type w:val="bbPlcHdr"/>
        </w:types>
        <w:behaviors>
          <w:behavior w:val="content"/>
        </w:behaviors>
        <w:description w:val=""/>
        <w:guid w:val="{738A163C-67D1-4A34-957C-5A55D7E911C2}"/>
      </w:docPartPr>
      <w:docPartBody>
        <w:p>
          <w:r>
            <w:rPr>
              <w:color w:val="808080"/>
            </w:rPr>
            <w:t>单击此处输入文字。</w:t>
          </w:r>
        </w:p>
      </w:docPartBody>
    </w:docPart>
    <w:docPart>
      <w:docPartPr>
        <w:name w:val="{5f11d472-c94d-4bb2-a252-841a6126cd73}"/>
        <w:style w:val=""/>
        <w:category>
          <w:name w:val="常规"/>
          <w:gallery w:val="placeholder"/>
        </w:category>
        <w:types>
          <w:type w:val="bbPlcHdr"/>
        </w:types>
        <w:behaviors>
          <w:behavior w:val="content"/>
        </w:behaviors>
        <w:description w:val=""/>
        <w:guid w:val="{5F11D472-C94D-4BB2-A252-841A6126CD73}"/>
      </w:docPartPr>
      <w:docPartBody>
        <w:p>
          <w:r>
            <w:rPr>
              <w:color w:val="808080"/>
            </w:rPr>
            <w:t>单击此处输入文字。</w:t>
          </w:r>
        </w:p>
      </w:docPartBody>
    </w:docPart>
    <w:docPart>
      <w:docPartPr>
        <w:name w:val="{caadb464-60d6-4da0-8e63-cb9307f4b1c7}"/>
        <w:style w:val=""/>
        <w:category>
          <w:name w:val="常规"/>
          <w:gallery w:val="placeholder"/>
        </w:category>
        <w:types>
          <w:type w:val="bbPlcHdr"/>
        </w:types>
        <w:behaviors>
          <w:behavior w:val="content"/>
        </w:behaviors>
        <w:description w:val=""/>
        <w:guid w:val="{CAADB464-60D6-4DA0-8E63-CB9307F4B1C7}"/>
      </w:docPartPr>
      <w:docPartBody>
        <w:p>
          <w:r>
            <w:rPr>
              <w:color w:val="808080"/>
            </w:rPr>
            <w:t>单击此处输入文字。</w:t>
          </w:r>
        </w:p>
      </w:docPartBody>
    </w:docPart>
    <w:docPart>
      <w:docPartPr>
        <w:name w:val="{4b23777b-228d-40b3-9d10-e8f7f613b70b}"/>
        <w:style w:val=""/>
        <w:category>
          <w:name w:val="常规"/>
          <w:gallery w:val="placeholder"/>
        </w:category>
        <w:types>
          <w:type w:val="bbPlcHdr"/>
        </w:types>
        <w:behaviors>
          <w:behavior w:val="content"/>
        </w:behaviors>
        <w:description w:val=""/>
        <w:guid w:val="{4B23777B-228D-40B3-9D10-E8F7F613B70B}"/>
      </w:docPartPr>
      <w:docPartBody>
        <w:p>
          <w:r>
            <w:rPr>
              <w:color w:val="808080"/>
            </w:rPr>
            <w:t>单击此处输入文字。</w:t>
          </w:r>
        </w:p>
      </w:docPartBody>
    </w:docPart>
    <w:docPart>
      <w:docPartPr>
        <w:name w:val="{a5c2c28c-32a7-49c8-9991-44df1ed7c9eb}"/>
        <w:style w:val=""/>
        <w:category>
          <w:name w:val="常规"/>
          <w:gallery w:val="placeholder"/>
        </w:category>
        <w:types>
          <w:type w:val="bbPlcHdr"/>
        </w:types>
        <w:behaviors>
          <w:behavior w:val="content"/>
        </w:behaviors>
        <w:description w:val=""/>
        <w:guid w:val="{A5C2C28C-32A7-49C8-9991-44DF1ED7C9EB}"/>
      </w:docPartPr>
      <w:docPartBody>
        <w:p>
          <w:r>
            <w:rPr>
              <w:color w:val="808080"/>
            </w:rPr>
            <w:t>单击此处输入文字。</w:t>
          </w:r>
        </w:p>
      </w:docPartBody>
    </w:docPart>
    <w:docPart>
      <w:docPartPr>
        <w:name w:val="{930d088a-cc89-4951-aecd-571d4af12c22}"/>
        <w:style w:val=""/>
        <w:category>
          <w:name w:val="常规"/>
          <w:gallery w:val="placeholder"/>
        </w:category>
        <w:types>
          <w:type w:val="bbPlcHdr"/>
        </w:types>
        <w:behaviors>
          <w:behavior w:val="content"/>
        </w:behaviors>
        <w:description w:val=""/>
        <w:guid w:val="{930D088A-CC89-4951-AECD-571D4AF12C22}"/>
      </w:docPartPr>
      <w:docPartBody>
        <w:p>
          <w:r>
            <w:rPr>
              <w:color w:val="808080"/>
            </w:rPr>
            <w:t>单击此处输入文字。</w:t>
          </w:r>
        </w:p>
      </w:docPartBody>
    </w:docPart>
    <w:docPart>
      <w:docPartPr>
        <w:name w:val="{250e7ecd-eeb6-434c-a636-d569ec328f8e}"/>
        <w:style w:val=""/>
        <w:category>
          <w:name w:val="常规"/>
          <w:gallery w:val="placeholder"/>
        </w:category>
        <w:types>
          <w:type w:val="bbPlcHdr"/>
        </w:types>
        <w:behaviors>
          <w:behavior w:val="content"/>
        </w:behaviors>
        <w:description w:val=""/>
        <w:guid w:val="{250E7ECD-EEB6-434C-A636-D569EC328F8E}"/>
      </w:docPartPr>
      <w:docPartBody>
        <w:p>
          <w:r>
            <w:rPr>
              <w:color w:val="808080"/>
            </w:rPr>
            <w:t>单击此处输入文字。</w:t>
          </w:r>
        </w:p>
      </w:docPartBody>
    </w:docPart>
    <w:docPart>
      <w:docPartPr>
        <w:name w:val="{961604f1-c212-4dd1-be50-3a1b476ec4d7}"/>
        <w:style w:val=""/>
        <w:category>
          <w:name w:val="常规"/>
          <w:gallery w:val="placeholder"/>
        </w:category>
        <w:types>
          <w:type w:val="bbPlcHdr"/>
        </w:types>
        <w:behaviors>
          <w:behavior w:val="content"/>
        </w:behaviors>
        <w:description w:val=""/>
        <w:guid w:val="{961604F1-C212-4DD1-BE50-3A1B476EC4D7}"/>
      </w:docPartPr>
      <w:docPartBody>
        <w:p>
          <w:r>
            <w:rPr>
              <w:color w:val="808080"/>
            </w:rPr>
            <w:t>单击此处输入文字。</w:t>
          </w:r>
        </w:p>
      </w:docPartBody>
    </w:docPart>
    <w:docPart>
      <w:docPartPr>
        <w:name w:val="{71d6a1d5-958c-4245-be00-33c4daa784d8}"/>
        <w:style w:val=""/>
        <w:category>
          <w:name w:val="常规"/>
          <w:gallery w:val="placeholder"/>
        </w:category>
        <w:types>
          <w:type w:val="bbPlcHdr"/>
        </w:types>
        <w:behaviors>
          <w:behavior w:val="content"/>
        </w:behaviors>
        <w:description w:val=""/>
        <w:guid w:val="{71D6A1D5-958C-4245-BE00-33C4DAA784D8}"/>
      </w:docPartPr>
      <w:docPartBody>
        <w:p>
          <w:r>
            <w:rPr>
              <w:color w:val="808080"/>
            </w:rPr>
            <w:t>单击此处输入文字。</w:t>
          </w:r>
        </w:p>
      </w:docPartBody>
    </w:docPart>
    <w:docPart>
      <w:docPartPr>
        <w:name w:val="{f145cc9f-9656-480c-8e58-7e19cfd7a086}"/>
        <w:style w:val=""/>
        <w:category>
          <w:name w:val="常规"/>
          <w:gallery w:val="placeholder"/>
        </w:category>
        <w:types>
          <w:type w:val="bbPlcHdr"/>
        </w:types>
        <w:behaviors>
          <w:behavior w:val="content"/>
        </w:behaviors>
        <w:description w:val=""/>
        <w:guid w:val="{F145CC9F-9656-480C-8E58-7E19CFD7A086}"/>
      </w:docPartPr>
      <w:docPartBody>
        <w:p>
          <w:r>
            <w:rPr>
              <w:color w:val="808080"/>
            </w:rPr>
            <w:t>单击此处输入文字。</w:t>
          </w:r>
        </w:p>
      </w:docPartBody>
    </w:docPart>
    <w:docPart>
      <w:docPartPr>
        <w:name w:val="{42f8743c-33e0-4440-a774-5347323a47b4}"/>
        <w:style w:val=""/>
        <w:category>
          <w:name w:val="常规"/>
          <w:gallery w:val="placeholder"/>
        </w:category>
        <w:types>
          <w:type w:val="bbPlcHdr"/>
        </w:types>
        <w:behaviors>
          <w:behavior w:val="content"/>
        </w:behaviors>
        <w:description w:val=""/>
        <w:guid w:val="{42F8743C-33E0-4440-A774-5347323A47B4}"/>
      </w:docPartPr>
      <w:docPartBody>
        <w:p>
          <w:r>
            <w:rPr>
              <w:color w:val="808080"/>
            </w:rPr>
            <w:t>单击此处输入文字。</w:t>
          </w:r>
        </w:p>
      </w:docPartBody>
    </w:docPart>
    <w:docPart>
      <w:docPartPr>
        <w:name w:val="{25d24a00-9e2e-4c9b-96ee-55ab34d05e17}"/>
        <w:style w:val=""/>
        <w:category>
          <w:name w:val="常规"/>
          <w:gallery w:val="placeholder"/>
        </w:category>
        <w:types>
          <w:type w:val="bbPlcHdr"/>
        </w:types>
        <w:behaviors>
          <w:behavior w:val="content"/>
        </w:behaviors>
        <w:description w:val=""/>
        <w:guid w:val="{25D24A00-9E2E-4C9B-96EE-55AB34D05E17}"/>
      </w:docPartPr>
      <w:docPartBody>
        <w:p>
          <w:r>
            <w:rPr>
              <w:color w:val="808080"/>
            </w:rPr>
            <w:t>单击此处输入文字。</w:t>
          </w:r>
        </w:p>
      </w:docPartBody>
    </w:docPart>
    <w:docPart>
      <w:docPartPr>
        <w:name w:val="{0cce581c-f892-462d-8893-be066d85fc48}"/>
        <w:style w:val=""/>
        <w:category>
          <w:name w:val="常规"/>
          <w:gallery w:val="placeholder"/>
        </w:category>
        <w:types>
          <w:type w:val="bbPlcHdr"/>
        </w:types>
        <w:behaviors>
          <w:behavior w:val="content"/>
        </w:behaviors>
        <w:description w:val=""/>
        <w:guid w:val="{0CCE581C-F892-462D-8893-BE066D85FC48}"/>
      </w:docPartPr>
      <w:docPartBody>
        <w:p>
          <w:r>
            <w:rPr>
              <w:color w:val="808080"/>
            </w:rPr>
            <w:t>单击此处输入文字。</w:t>
          </w:r>
        </w:p>
      </w:docPartBody>
    </w:docPart>
    <w:docPart>
      <w:docPartPr>
        <w:name w:val="{cc2cccda-d05a-4ac7-9575-2d7e9f40a5d6}"/>
        <w:style w:val=""/>
        <w:category>
          <w:name w:val="常规"/>
          <w:gallery w:val="placeholder"/>
        </w:category>
        <w:types>
          <w:type w:val="bbPlcHdr"/>
        </w:types>
        <w:behaviors>
          <w:behavior w:val="content"/>
        </w:behaviors>
        <w:description w:val=""/>
        <w:guid w:val="{CC2CCCDA-D05A-4AC7-9575-2D7E9F40A5D6}"/>
      </w:docPartPr>
      <w:docPartBody>
        <w:p>
          <w:r>
            <w:rPr>
              <w:color w:val="808080"/>
            </w:rPr>
            <w:t>单击此处输入文字。</w:t>
          </w:r>
        </w:p>
      </w:docPartBody>
    </w:docPart>
    <w:docPart>
      <w:docPartPr>
        <w:name w:val="{0c8ec9d9-2dc8-43a2-9e26-b4da74f3f483}"/>
        <w:style w:val=""/>
        <w:category>
          <w:name w:val="常规"/>
          <w:gallery w:val="placeholder"/>
        </w:category>
        <w:types>
          <w:type w:val="bbPlcHdr"/>
        </w:types>
        <w:behaviors>
          <w:behavior w:val="content"/>
        </w:behaviors>
        <w:description w:val=""/>
        <w:guid w:val="{0C8EC9D9-2DC8-43A2-9E26-B4DA74F3F483}"/>
      </w:docPartPr>
      <w:docPartBody>
        <w:p>
          <w:r>
            <w:rPr>
              <w:color w:val="808080"/>
            </w:rPr>
            <w:t>单击此处输入文字。</w:t>
          </w:r>
        </w:p>
      </w:docPartBody>
    </w:docPart>
    <w:docPart>
      <w:docPartPr>
        <w:name w:val="{cc803242-d1f9-4da9-b0a2-6523dd969897}"/>
        <w:style w:val=""/>
        <w:category>
          <w:name w:val="常规"/>
          <w:gallery w:val="placeholder"/>
        </w:category>
        <w:types>
          <w:type w:val="bbPlcHdr"/>
        </w:types>
        <w:behaviors>
          <w:behavior w:val="content"/>
        </w:behaviors>
        <w:description w:val=""/>
        <w:guid w:val="{CC803242-D1F9-4DA9-B0A2-6523DD969897}"/>
      </w:docPartPr>
      <w:docPartBody>
        <w:p>
          <w:r>
            <w:rPr>
              <w:color w:val="808080"/>
            </w:rPr>
            <w:t>单击此处输入文字。</w:t>
          </w:r>
        </w:p>
      </w:docPartBody>
    </w:docPart>
    <w:docPart>
      <w:docPartPr>
        <w:name w:val="{a5c6936c-ba2e-414c-b166-885092f862c1}"/>
        <w:style w:val=""/>
        <w:category>
          <w:name w:val="常规"/>
          <w:gallery w:val="placeholder"/>
        </w:category>
        <w:types>
          <w:type w:val="bbPlcHdr"/>
        </w:types>
        <w:behaviors>
          <w:behavior w:val="content"/>
        </w:behaviors>
        <w:description w:val=""/>
        <w:guid w:val="{A5C6936C-BA2E-414C-B166-885092F862C1}"/>
      </w:docPartPr>
      <w:docPartBody>
        <w:p>
          <w:r>
            <w:rPr>
              <w:color w:val="808080"/>
            </w:rPr>
            <w:t>单击此处输入文字。</w:t>
          </w:r>
        </w:p>
      </w:docPartBody>
    </w:docPart>
    <w:docPart>
      <w:docPartPr>
        <w:name w:val="{568816ec-cd46-4224-a1d6-32ab6c1937c3}"/>
        <w:style w:val=""/>
        <w:category>
          <w:name w:val="常规"/>
          <w:gallery w:val="placeholder"/>
        </w:category>
        <w:types>
          <w:type w:val="bbPlcHdr"/>
        </w:types>
        <w:behaviors>
          <w:behavior w:val="content"/>
        </w:behaviors>
        <w:description w:val=""/>
        <w:guid w:val="{568816EC-CD46-4224-A1D6-32AB6C1937C3}"/>
      </w:docPartPr>
      <w:docPartBody>
        <w:p>
          <w:r>
            <w:rPr>
              <w:color w:val="808080"/>
            </w:rPr>
            <w:t>单击此处输入文字。</w:t>
          </w:r>
        </w:p>
      </w:docPartBody>
    </w:docPart>
    <w:docPart>
      <w:docPartPr>
        <w:name w:val="{c8138017-8922-41b1-80de-ecc4dbe6efce}"/>
        <w:style w:val=""/>
        <w:category>
          <w:name w:val="常规"/>
          <w:gallery w:val="placeholder"/>
        </w:category>
        <w:types>
          <w:type w:val="bbPlcHdr"/>
        </w:types>
        <w:behaviors>
          <w:behavior w:val="content"/>
        </w:behaviors>
        <w:description w:val=""/>
        <w:guid w:val="{C8138017-8922-41B1-80DE-ECC4DBE6EFCE}"/>
      </w:docPartPr>
      <w:docPartBody>
        <w:p>
          <w:r>
            <w:rPr>
              <w:color w:val="808080"/>
            </w:rPr>
            <w:t>单击此处输入文字。</w:t>
          </w:r>
        </w:p>
      </w:docPartBody>
    </w:docPart>
    <w:docPart>
      <w:docPartPr>
        <w:name w:val="{99728cee-b634-4a6e-849a-1da581ee6a2a}"/>
        <w:style w:val=""/>
        <w:category>
          <w:name w:val="常规"/>
          <w:gallery w:val="placeholder"/>
        </w:category>
        <w:types>
          <w:type w:val="bbPlcHdr"/>
        </w:types>
        <w:behaviors>
          <w:behavior w:val="content"/>
        </w:behaviors>
        <w:description w:val=""/>
        <w:guid w:val="{99728CEE-B634-4A6E-849A-1DA581EE6A2A}"/>
      </w:docPartPr>
      <w:docPartBody>
        <w:p>
          <w:r>
            <w:rPr>
              <w:color w:val="808080"/>
            </w:rPr>
            <w:t>单击此处输入文字。</w:t>
          </w:r>
        </w:p>
      </w:docPartBody>
    </w:docPart>
    <w:docPart>
      <w:docPartPr>
        <w:name w:val="{85429a3f-4289-4a04-8fe7-f7efdb73b1ed}"/>
        <w:style w:val=""/>
        <w:category>
          <w:name w:val="常规"/>
          <w:gallery w:val="placeholder"/>
        </w:category>
        <w:types>
          <w:type w:val="bbPlcHdr"/>
        </w:types>
        <w:behaviors>
          <w:behavior w:val="content"/>
        </w:behaviors>
        <w:description w:val=""/>
        <w:guid w:val="{85429A3F-4289-4A04-8FE7-F7EFDB73B1ED}"/>
      </w:docPartPr>
      <w:docPartBody>
        <w:p>
          <w:r>
            <w:rPr>
              <w:color w:val="808080"/>
            </w:rPr>
            <w:t>单击此处输入文字。</w:t>
          </w:r>
        </w:p>
      </w:docPartBody>
    </w:docPart>
    <w:docPart>
      <w:docPartPr>
        <w:name w:val="{ed95fda5-bb4e-431a-bc17-7e01ff28f48b}"/>
        <w:style w:val=""/>
        <w:category>
          <w:name w:val="常规"/>
          <w:gallery w:val="placeholder"/>
        </w:category>
        <w:types>
          <w:type w:val="bbPlcHdr"/>
        </w:types>
        <w:behaviors>
          <w:behavior w:val="content"/>
        </w:behaviors>
        <w:description w:val=""/>
        <w:guid w:val="{ED95FDA5-BB4E-431A-BC17-7E01FF28F48B}"/>
      </w:docPartPr>
      <w:docPartBody>
        <w:p>
          <w:r>
            <w:rPr>
              <w:color w:val="808080"/>
            </w:rPr>
            <w:t>单击此处输入文字。</w:t>
          </w:r>
        </w:p>
      </w:docPartBody>
    </w:docPart>
    <w:docPart>
      <w:docPartPr>
        <w:name w:val="{2f134893-3228-48c9-9f4a-debb35246d71}"/>
        <w:style w:val=""/>
        <w:category>
          <w:name w:val="常规"/>
          <w:gallery w:val="placeholder"/>
        </w:category>
        <w:types>
          <w:type w:val="bbPlcHdr"/>
        </w:types>
        <w:behaviors>
          <w:behavior w:val="content"/>
        </w:behaviors>
        <w:description w:val=""/>
        <w:guid w:val="{2F134893-3228-48C9-9F4A-DEBB35246D71}"/>
      </w:docPartPr>
      <w:docPartBody>
        <w:p>
          <w:r>
            <w:rPr>
              <w:color w:val="808080"/>
            </w:rPr>
            <w:t>单击此处输入文字。</w:t>
          </w:r>
        </w:p>
      </w:docPartBody>
    </w:docPart>
    <w:docPart>
      <w:docPartPr>
        <w:name w:val="{699df026-fdc0-4211-8b9e-57e3401882e9}"/>
        <w:style w:val=""/>
        <w:category>
          <w:name w:val="常规"/>
          <w:gallery w:val="placeholder"/>
        </w:category>
        <w:types>
          <w:type w:val="bbPlcHdr"/>
        </w:types>
        <w:behaviors>
          <w:behavior w:val="content"/>
        </w:behaviors>
        <w:description w:val=""/>
        <w:guid w:val="{699DF026-FDC0-4211-8B9E-57E3401882E9}"/>
      </w:docPartPr>
      <w:docPartBody>
        <w:p>
          <w:r>
            <w:rPr>
              <w:color w:val="808080"/>
            </w:rPr>
            <w:t>单击此处输入文字。</w:t>
          </w:r>
        </w:p>
      </w:docPartBody>
    </w:docPart>
    <w:docPart>
      <w:docPartPr>
        <w:name w:val="{a968a4cc-83ac-4d37-aa63-55f876fd3b37}"/>
        <w:style w:val=""/>
        <w:category>
          <w:name w:val="常规"/>
          <w:gallery w:val="placeholder"/>
        </w:category>
        <w:types>
          <w:type w:val="bbPlcHdr"/>
        </w:types>
        <w:behaviors>
          <w:behavior w:val="content"/>
        </w:behaviors>
        <w:description w:val=""/>
        <w:guid w:val="{A968A4CC-83AC-4D37-AA63-55F876FD3B37}"/>
      </w:docPartPr>
      <w:docPartBody>
        <w:p>
          <w:r>
            <w:rPr>
              <w:color w:val="808080"/>
            </w:rPr>
            <w:t>单击此处输入文字。</w:t>
          </w:r>
        </w:p>
      </w:docPartBody>
    </w:docPart>
    <w:docPart>
      <w:docPartPr>
        <w:name w:val="{63e7bf24-7604-415c-9530-125f65049812}"/>
        <w:style w:val=""/>
        <w:category>
          <w:name w:val="常规"/>
          <w:gallery w:val="placeholder"/>
        </w:category>
        <w:types>
          <w:type w:val="bbPlcHdr"/>
        </w:types>
        <w:behaviors>
          <w:behavior w:val="content"/>
        </w:behaviors>
        <w:description w:val=""/>
        <w:guid w:val="{63E7BF24-7604-415C-9530-125F65049812}"/>
      </w:docPartPr>
      <w:docPartBody>
        <w:p>
          <w:r>
            <w:rPr>
              <w:color w:val="808080"/>
            </w:rPr>
            <w:t>单击此处输入文字。</w:t>
          </w:r>
        </w:p>
      </w:docPartBody>
    </w:docPart>
    <w:docPart>
      <w:docPartPr>
        <w:name w:val="{7a767c50-f78f-4f14-95b8-b2c1af1f44e1}"/>
        <w:style w:val=""/>
        <w:category>
          <w:name w:val="常规"/>
          <w:gallery w:val="placeholder"/>
        </w:category>
        <w:types>
          <w:type w:val="bbPlcHdr"/>
        </w:types>
        <w:behaviors>
          <w:behavior w:val="content"/>
        </w:behaviors>
        <w:description w:val=""/>
        <w:guid w:val="{7A767C50-F78F-4F14-95B8-B2C1AF1F44E1}"/>
      </w:docPartPr>
      <w:docPartBody>
        <w:p>
          <w:r>
            <w:rPr>
              <w:color w:val="808080"/>
            </w:rPr>
            <w:t>单击此处输入文字。</w:t>
          </w:r>
        </w:p>
      </w:docPartBody>
    </w:docPart>
    <w:docPart>
      <w:docPartPr>
        <w:name w:val="{5394cf54-14c8-430e-9e97-1e69715f69a6}"/>
        <w:style w:val=""/>
        <w:category>
          <w:name w:val="常规"/>
          <w:gallery w:val="placeholder"/>
        </w:category>
        <w:types>
          <w:type w:val="bbPlcHdr"/>
        </w:types>
        <w:behaviors>
          <w:behavior w:val="content"/>
        </w:behaviors>
        <w:description w:val=""/>
        <w:guid w:val="{5394CF54-14C8-430E-9E97-1E69715F69A6}"/>
      </w:docPartPr>
      <w:docPartBody>
        <w:p>
          <w:r>
            <w:rPr>
              <w:color w:val="808080"/>
            </w:rPr>
            <w:t>单击此处输入文字。</w:t>
          </w:r>
        </w:p>
      </w:docPartBody>
    </w:docPart>
    <w:docPart>
      <w:docPartPr>
        <w:name w:val="{5d3de4e1-0304-4c6e-a4ef-a152c870b693}"/>
        <w:style w:val=""/>
        <w:category>
          <w:name w:val="常规"/>
          <w:gallery w:val="placeholder"/>
        </w:category>
        <w:types>
          <w:type w:val="bbPlcHdr"/>
        </w:types>
        <w:behaviors>
          <w:behavior w:val="content"/>
        </w:behaviors>
        <w:description w:val=""/>
        <w:guid w:val="{5D3DE4E1-0304-4C6E-A4EF-A152C870B693}"/>
      </w:docPartPr>
      <w:docPartBody>
        <w:p>
          <w:r>
            <w:rPr>
              <w:color w:val="808080"/>
            </w:rPr>
            <w:t>单击此处输入文字。</w:t>
          </w:r>
        </w:p>
      </w:docPartBody>
    </w:docPart>
    <w:docPart>
      <w:docPartPr>
        <w:name w:val="{2e2a9166-a8cd-425a-8107-a6c292e46d10}"/>
        <w:style w:val=""/>
        <w:category>
          <w:name w:val="常规"/>
          <w:gallery w:val="placeholder"/>
        </w:category>
        <w:types>
          <w:type w:val="bbPlcHdr"/>
        </w:types>
        <w:behaviors>
          <w:behavior w:val="content"/>
        </w:behaviors>
        <w:description w:val=""/>
        <w:guid w:val="{2E2A9166-A8CD-425A-8107-A6C292E46D10}"/>
      </w:docPartPr>
      <w:docPartBody>
        <w:p>
          <w:r>
            <w:rPr>
              <w:color w:val="808080"/>
            </w:rPr>
            <w:t>单击此处输入文字。</w:t>
          </w:r>
        </w:p>
      </w:docPartBody>
    </w:docPart>
    <w:docPart>
      <w:docPartPr>
        <w:name w:val="{e5586180-245d-4d25-ba64-7b4a6fe53065}"/>
        <w:style w:val=""/>
        <w:category>
          <w:name w:val="常规"/>
          <w:gallery w:val="placeholder"/>
        </w:category>
        <w:types>
          <w:type w:val="bbPlcHdr"/>
        </w:types>
        <w:behaviors>
          <w:behavior w:val="content"/>
        </w:behaviors>
        <w:description w:val=""/>
        <w:guid w:val="{E5586180-245D-4D25-BA64-7B4A6FE53065}"/>
      </w:docPartPr>
      <w:docPartBody>
        <w:p>
          <w:r>
            <w:rPr>
              <w:color w:val="808080"/>
            </w:rPr>
            <w:t>单击此处输入文字。</w:t>
          </w:r>
        </w:p>
      </w:docPartBody>
    </w:docPart>
    <w:docPart>
      <w:docPartPr>
        <w:name w:val="{147bf928-1ac2-4ad6-a3c1-6d976bdf49f7}"/>
        <w:style w:val=""/>
        <w:category>
          <w:name w:val="常规"/>
          <w:gallery w:val="placeholder"/>
        </w:category>
        <w:types>
          <w:type w:val="bbPlcHdr"/>
        </w:types>
        <w:behaviors>
          <w:behavior w:val="content"/>
        </w:behaviors>
        <w:description w:val=""/>
        <w:guid w:val="{147BF928-1AC2-4AD6-A3C1-6D976BDF49F7}"/>
      </w:docPartPr>
      <w:docPartBody>
        <w:p>
          <w:r>
            <w:rPr>
              <w:color w:val="808080"/>
            </w:rPr>
            <w:t>单击此处输入文字。</w:t>
          </w:r>
        </w:p>
      </w:docPartBody>
    </w:docPart>
    <w:docPart>
      <w:docPartPr>
        <w:name w:val="{bd0251b1-e952-433e-8c31-42130619cfe3}"/>
        <w:style w:val=""/>
        <w:category>
          <w:name w:val="常规"/>
          <w:gallery w:val="placeholder"/>
        </w:category>
        <w:types>
          <w:type w:val="bbPlcHdr"/>
        </w:types>
        <w:behaviors>
          <w:behavior w:val="content"/>
        </w:behaviors>
        <w:description w:val=""/>
        <w:guid w:val="{BD0251B1-E952-433E-8C31-42130619CFE3}"/>
      </w:docPartPr>
      <w:docPartBody>
        <w:p>
          <w:r>
            <w:rPr>
              <w:color w:val="808080"/>
            </w:rPr>
            <w:t>单击此处输入文字。</w:t>
          </w:r>
        </w:p>
      </w:docPartBody>
    </w:docPart>
    <w:docPart>
      <w:docPartPr>
        <w:name w:val="{d597bb22-32c8-4875-bcaa-b4dde3049b80}"/>
        <w:style w:val=""/>
        <w:category>
          <w:name w:val="常规"/>
          <w:gallery w:val="placeholder"/>
        </w:category>
        <w:types>
          <w:type w:val="bbPlcHdr"/>
        </w:types>
        <w:behaviors>
          <w:behavior w:val="content"/>
        </w:behaviors>
        <w:description w:val=""/>
        <w:guid w:val="{D597BB22-32C8-4875-BCAA-B4DDE3049B80}"/>
      </w:docPartPr>
      <w:docPartBody>
        <w:p>
          <w:r>
            <w:rPr>
              <w:color w:val="808080"/>
            </w:rPr>
            <w:t>单击此处输入文字。</w:t>
          </w:r>
        </w:p>
      </w:docPartBody>
    </w:docPart>
    <w:docPart>
      <w:docPartPr>
        <w:name w:val="{e5376ffa-8dd3-42e5-a276-c126a264bf2d}"/>
        <w:style w:val=""/>
        <w:category>
          <w:name w:val="常规"/>
          <w:gallery w:val="placeholder"/>
        </w:category>
        <w:types>
          <w:type w:val="bbPlcHdr"/>
        </w:types>
        <w:behaviors>
          <w:behavior w:val="content"/>
        </w:behaviors>
        <w:description w:val=""/>
        <w:guid w:val="{E5376FFA-8DD3-42E5-A276-C126A264BF2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3D4FDB"/>
    <w:rsid w:val="003D4FDB"/>
    <w:rsid w:val="0090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3196</Words>
  <Characters>18221</Characters>
  <Lines>151</Lines>
  <Paragraphs>42</Paragraphs>
  <TotalTime>3</TotalTime>
  <ScaleCrop>false</ScaleCrop>
  <LinksUpToDate>false</LinksUpToDate>
  <CharactersWithSpaces>21375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2020-03-25T13:39:00Z</dcterms:created>
  <dc:creator>黒白╰*键＇dɛmo</dc:creator>
  <cp:lastModifiedBy>朱宝</cp:lastModifiedBy>
  <cp:lastPrinted>2021-01-10T14:08:00Z</cp:lastPrinted>
  <dcterms:modified xsi:type="dcterms:W3CDTF">2021-12-30T14:33:13Z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KSOSaveFontToCloudKey">
    <vt:lpwstr>668408279_btnclosed</vt:lpwstr>
  </property>
  <property fmtid="{D5CDD505-2E9C-101B-9397-08002B2CF9AE}" pid="4" name="ICV">
    <vt:lpwstr>B997AFD8CA2B4F63B19BCE58BD694BE0</vt:lpwstr>
  </property>
</Properties>
</file>