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资金下达明细表</w:t>
      </w:r>
    </w:p>
    <w:tbl>
      <w:tblPr>
        <w:tblStyle w:val="3"/>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789"/>
        <w:gridCol w:w="1655"/>
        <w:gridCol w:w="1287"/>
        <w:gridCol w:w="1987"/>
        <w:gridCol w:w="2068"/>
        <w:gridCol w:w="2118"/>
        <w:gridCol w:w="1500"/>
        <w:gridCol w:w="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473"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78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65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287"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1987"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2068"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2118" w:type="dxa"/>
            <w:tcBorders>
              <w:top w:val="single" w:color="auto" w:sz="4" w:space="0"/>
            </w:tcBorders>
            <w:vAlign w:val="center"/>
          </w:tcPr>
          <w:p>
            <w:pPr>
              <w:spacing w:line="300" w:lineRule="exact"/>
              <w:jc w:val="center"/>
              <w:rPr>
                <w:rFonts w:hint="default" w:ascii="Times New Roman" w:hAnsi="Times New Roman" w:eastAsia="方正仿宋_GBK"/>
                <w:b/>
                <w:color w:val="000000"/>
                <w:sz w:val="22"/>
                <w:lang w:val="en-US" w:eastAsia="zh-CN"/>
              </w:rPr>
            </w:pPr>
            <w:r>
              <w:rPr>
                <w:rFonts w:hint="eastAsia" w:ascii="Times New Roman" w:hAnsi="Times New Roman" w:eastAsia="方正仿宋_GBK"/>
                <w:b/>
                <w:color w:val="000000"/>
                <w:sz w:val="22"/>
                <w:lang w:val="en-US" w:eastAsia="zh-CN"/>
              </w:rPr>
              <w:t>指标来源</w:t>
            </w:r>
          </w:p>
        </w:tc>
        <w:tc>
          <w:tcPr>
            <w:tcW w:w="150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35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473" w:type="dxa"/>
            <w:vAlign w:val="center"/>
          </w:tcPr>
          <w:p>
            <w:pPr>
              <w:spacing w:line="300" w:lineRule="exact"/>
              <w:jc w:val="center"/>
              <w:rPr>
                <w:rFonts w:hint="eastAsia" w:ascii="方正仿宋_GBK" w:hAnsi="方正仿宋_GBK" w:eastAsia="方正仿宋_GBK" w:cs="方正仿宋_GBK"/>
                <w:color w:val="FF0000"/>
                <w:sz w:val="21"/>
                <w:szCs w:val="21"/>
              </w:rPr>
            </w:pPr>
            <w:r>
              <w:t>574001.新平彝族傣族自治县老厂乡人民政府</w:t>
            </w:r>
          </w:p>
        </w:tc>
        <w:tc>
          <w:tcPr>
            <w:tcW w:w="1789" w:type="dxa"/>
            <w:vAlign w:val="center"/>
          </w:tcPr>
          <w:p>
            <w:pPr>
              <w:spacing w:line="300" w:lineRule="exact"/>
              <w:jc w:val="center"/>
              <w:rPr>
                <w:rFonts w:hint="eastAsia" w:ascii="方正仿宋_GBK" w:hAnsi="方正仿宋_GBK" w:eastAsia="方正仿宋_GBK" w:cs="方正仿宋_GBK"/>
                <w:color w:val="FF0000"/>
                <w:sz w:val="21"/>
                <w:szCs w:val="21"/>
              </w:rPr>
            </w:pPr>
            <w:r>
              <w:t>2130504.农林水支出/巩固脱贫衔接乡村振兴/农村基础设施建设</w:t>
            </w:r>
          </w:p>
        </w:tc>
        <w:tc>
          <w:tcPr>
            <w:tcW w:w="1655" w:type="dxa"/>
            <w:vAlign w:val="center"/>
          </w:tcPr>
          <w:p>
            <w:pPr>
              <w:spacing w:line="300" w:lineRule="exact"/>
              <w:jc w:val="center"/>
              <w:rPr>
                <w:rFonts w:hint="eastAsia" w:ascii="方正仿宋_GBK" w:hAnsi="方正仿宋_GBK" w:eastAsia="方正仿宋_GBK" w:cs="方正仿宋_GBK"/>
                <w:color w:val="FF0000"/>
                <w:sz w:val="21"/>
                <w:szCs w:val="21"/>
              </w:rPr>
            </w:pPr>
            <w:r>
              <w:t>50302.机关资本性支出（一）/基础设施建设</w:t>
            </w:r>
          </w:p>
        </w:tc>
        <w:tc>
          <w:tcPr>
            <w:tcW w:w="1287" w:type="dxa"/>
            <w:vAlign w:val="center"/>
          </w:tcPr>
          <w:p>
            <w:pPr>
              <w:spacing w:line="300" w:lineRule="exact"/>
              <w:jc w:val="center"/>
              <w:rPr>
                <w:rFonts w:hint="eastAsia" w:ascii="方正仿宋_GBK" w:hAnsi="方正仿宋_GBK" w:eastAsia="方正仿宋_GBK" w:cs="方正仿宋_GBK"/>
                <w:color w:val="FF0000"/>
                <w:sz w:val="21"/>
                <w:szCs w:val="21"/>
              </w:rPr>
            </w:pPr>
            <w:r>
              <w:t>33.特定目标类/事业发展类</w:t>
            </w:r>
          </w:p>
        </w:tc>
        <w:tc>
          <w:tcPr>
            <w:tcW w:w="1987" w:type="dxa"/>
            <w:vAlign w:val="center"/>
          </w:tcPr>
          <w:p>
            <w:pPr>
              <w:spacing w:line="300" w:lineRule="exact"/>
              <w:jc w:val="center"/>
              <w:rPr>
                <w:rFonts w:hint="eastAsia" w:ascii="方正仿宋_GBK" w:hAnsi="方正仿宋_GBK" w:eastAsia="方正仿宋_GBK" w:cs="方正仿宋_GBK"/>
                <w:color w:val="000000"/>
                <w:sz w:val="21"/>
                <w:szCs w:val="21"/>
              </w:rPr>
            </w:pPr>
            <w:r>
              <w:t>2022年中央财政衔接推进乡村振兴补助资金</w:t>
            </w:r>
          </w:p>
        </w:tc>
        <w:tc>
          <w:tcPr>
            <w:tcW w:w="2068" w:type="dxa"/>
            <w:vAlign w:val="center"/>
          </w:tcPr>
          <w:p>
            <w:pPr>
              <w:spacing w:line="300" w:lineRule="exact"/>
              <w:jc w:val="center"/>
              <w:rPr>
                <w:rFonts w:hint="eastAsia" w:ascii="方正仿宋_GBK" w:hAnsi="方正仿宋_GBK" w:eastAsia="方正仿宋_GBK" w:cs="方正仿宋_GBK"/>
                <w:color w:val="000000"/>
                <w:sz w:val="21"/>
                <w:szCs w:val="21"/>
              </w:rPr>
            </w:pPr>
            <w:r>
              <w:t>提前下达2022年中央财政衔接推进乡村振兴补助资金预算</w:t>
            </w:r>
          </w:p>
        </w:tc>
        <w:tc>
          <w:tcPr>
            <w:tcW w:w="2118" w:type="dxa"/>
            <w:vAlign w:val="center"/>
          </w:tcPr>
          <w:p>
            <w:pPr>
              <w:spacing w:line="300" w:lineRule="exact"/>
              <w:jc w:val="center"/>
              <w:rPr>
                <w:rFonts w:hint="eastAsia" w:ascii="方正仿宋_GBK" w:hAnsi="方正仿宋_GBK" w:eastAsia="方正仿宋_GBK" w:cs="方正仿宋_GBK"/>
                <w:color w:val="000000"/>
                <w:sz w:val="21"/>
                <w:szCs w:val="21"/>
              </w:rPr>
            </w:pPr>
            <w:r>
              <w:t>212.上级补助/年初安排/一般性转移支付</w:t>
            </w:r>
          </w:p>
        </w:tc>
        <w:tc>
          <w:tcPr>
            <w:tcW w:w="1500" w:type="dxa"/>
            <w:vAlign w:val="center"/>
          </w:tcPr>
          <w:p>
            <w:pPr>
              <w:spacing w:line="300" w:lineRule="exact"/>
              <w:jc w:val="center"/>
              <w:rPr>
                <w:rFonts w:hint="eastAsia" w:ascii="方正仿宋_GBK" w:hAnsi="方正仿宋_GBK" w:eastAsia="方正仿宋_GBK" w:cs="方正仿宋_GBK"/>
                <w:color w:val="000000"/>
                <w:sz w:val="21"/>
                <w:szCs w:val="21"/>
              </w:rPr>
            </w:pPr>
            <w:r>
              <w:t>740,000.00</w:t>
            </w:r>
          </w:p>
        </w:tc>
        <w:tc>
          <w:tcPr>
            <w:tcW w:w="359"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574001.新平彝族傣族自治县老厂乡人民政府</w:t>
            </w:r>
          </w:p>
        </w:tc>
        <w:tc>
          <w:tcPr>
            <w:tcW w:w="1789" w:type="dxa"/>
            <w:vAlign w:val="center"/>
          </w:tcPr>
          <w:p>
            <w:pPr>
              <w:jc w:val="center"/>
            </w:pPr>
            <w:r>
              <w:t>2130505.农林水支出/巩固脱贫衔接乡村振兴/生产发展</w:t>
            </w:r>
          </w:p>
        </w:tc>
        <w:tc>
          <w:tcPr>
            <w:tcW w:w="1655" w:type="dxa"/>
            <w:vAlign w:val="center"/>
          </w:tcPr>
          <w:p>
            <w:pPr>
              <w:jc w:val="center"/>
            </w:pPr>
            <w:r>
              <w:t>50299.机关商品和服务支出/其他商品和服务支出</w:t>
            </w:r>
          </w:p>
        </w:tc>
        <w:tc>
          <w:tcPr>
            <w:tcW w:w="1287" w:type="dxa"/>
            <w:vAlign w:val="center"/>
          </w:tcPr>
          <w:p>
            <w:pPr>
              <w:jc w:val="center"/>
            </w:pPr>
            <w:r>
              <w:t>33.特定目标类/事业发展类</w:t>
            </w:r>
          </w:p>
        </w:tc>
        <w:tc>
          <w:tcPr>
            <w:tcW w:w="1987" w:type="dxa"/>
            <w:vAlign w:val="center"/>
          </w:tcPr>
          <w:p>
            <w:pPr>
              <w:jc w:val="center"/>
            </w:pPr>
            <w:r>
              <w:t>2022年中央财政衔接推进乡村振兴补助资金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760,000.00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574001.新平彝族傣族自治县老厂乡人民政府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33.特定目标类/事业发展类</w:t>
            </w:r>
          </w:p>
        </w:tc>
        <w:tc>
          <w:tcPr>
            <w:tcW w:w="1987" w:type="dxa"/>
            <w:vAlign w:val="center"/>
          </w:tcPr>
          <w:p>
            <w:pPr>
              <w:jc w:val="center"/>
            </w:pPr>
            <w:r>
              <w:t>2022年中央财政衔接推进乡村振兴补助资金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500,000.00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575001.新平彝族傣族自治县戛洒镇人民政府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31.特定目标类/专项业务类</w:t>
            </w:r>
          </w:p>
        </w:tc>
        <w:tc>
          <w:tcPr>
            <w:tcW w:w="1987" w:type="dxa"/>
            <w:vAlign w:val="center"/>
          </w:tcPr>
          <w:p>
            <w:pPr>
              <w:jc w:val="center"/>
            </w:pPr>
            <w:r>
              <w:t>戛洒镇耀南村巩固拓展脱贫攻坚成果同乡村振兴有效衔接重点村建设专项资金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2,000,000.00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575001.新平彝族傣族自治县戛洒镇人民政府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31.特定目标类/专项业务类</w:t>
            </w:r>
          </w:p>
        </w:tc>
        <w:tc>
          <w:tcPr>
            <w:tcW w:w="1987" w:type="dxa"/>
            <w:vAlign w:val="center"/>
          </w:tcPr>
          <w:p>
            <w:pPr>
              <w:jc w:val="center"/>
            </w:pPr>
            <w:r>
              <w:t>戛洒镇平田村巩固拓展脱贫攻坚成果同乡村振兴有效衔接重点村建设项目专项资金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2,535,000.00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575001.新平彝族傣族自治县戛洒镇人民政府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31.特定目标类/专项业务类</w:t>
            </w:r>
          </w:p>
        </w:tc>
        <w:tc>
          <w:tcPr>
            <w:tcW w:w="1987" w:type="dxa"/>
            <w:vAlign w:val="center"/>
          </w:tcPr>
          <w:p>
            <w:pPr>
              <w:jc w:val="center"/>
            </w:pPr>
            <w:r>
              <w:t>戛洒镇新寨村新寨小组民族团结进步示范点建设项目专项资金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1,000,000.00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576001.新平彝族傣族自治县水塘镇人民政府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50204.机关商品和服务支出/专用材料购置费</w:t>
            </w:r>
          </w:p>
        </w:tc>
        <w:tc>
          <w:tcPr>
            <w:tcW w:w="1287" w:type="dxa"/>
            <w:vAlign w:val="center"/>
          </w:tcPr>
          <w:p>
            <w:pPr>
              <w:jc w:val="center"/>
            </w:pPr>
            <w:r>
              <w:t>31.特定目标类/专项业务类</w:t>
            </w:r>
          </w:p>
        </w:tc>
        <w:tc>
          <w:tcPr>
            <w:tcW w:w="1987" w:type="dxa"/>
            <w:vAlign w:val="center"/>
          </w:tcPr>
          <w:p>
            <w:pPr>
              <w:jc w:val="center"/>
            </w:pPr>
            <w:r>
              <w:t>中央财政衔接推进乡村振兴（大口村大田丫口民族团结示范村）补助资金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1,000,000.00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576001.新平彝族傣族自治县水塘镇人民政府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31.特定目标类/专项业务类</w:t>
            </w:r>
          </w:p>
        </w:tc>
        <w:tc>
          <w:tcPr>
            <w:tcW w:w="1987" w:type="dxa"/>
            <w:vAlign w:val="center"/>
          </w:tcPr>
          <w:p>
            <w:pPr>
              <w:jc w:val="center"/>
            </w:pPr>
            <w:r>
              <w:t>中央财政衔接推进（旧哈、大口）乡村振兴补助资金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940,000.00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576001.新平彝族傣族自治县水塘镇人民政府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31.特定目标类/专项业务类</w:t>
            </w:r>
          </w:p>
        </w:tc>
        <w:tc>
          <w:tcPr>
            <w:tcW w:w="1987" w:type="dxa"/>
            <w:vAlign w:val="center"/>
          </w:tcPr>
          <w:p>
            <w:pPr>
              <w:jc w:val="center"/>
            </w:pPr>
            <w:r>
              <w:t>水塘镇2022年以工代赈示范工程专项资金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4,160,000.00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3" w:hRule="atLeast"/>
        </w:trPr>
        <w:tc>
          <w:tcPr>
            <w:tcW w:w="1473" w:type="dxa"/>
            <w:vAlign w:val="center"/>
          </w:tcPr>
          <w:p>
            <w:pPr>
              <w:jc w:val="center"/>
            </w:pPr>
            <w:r>
              <w:t>578001.新平彝族傣族自治县漠沙镇人民政府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33.特定目标类/事业发展类</w:t>
            </w:r>
          </w:p>
        </w:tc>
        <w:tc>
          <w:tcPr>
            <w:tcW w:w="1987" w:type="dxa"/>
            <w:vAlign w:val="center"/>
          </w:tcPr>
          <w:p>
            <w:pPr>
              <w:jc w:val="center"/>
            </w:pPr>
            <w:r>
              <w:t>漠沙镇中央衔接推进乡村振兴补助资金—漠沙镇峨德村河口小组党建引领乡村振兴示范点建设项目补助资金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2,000,000.00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473" w:type="dxa"/>
            <w:vAlign w:val="center"/>
          </w:tcPr>
          <w:p>
            <w:pPr>
              <w:jc w:val="center"/>
            </w:pPr>
            <w:r>
              <w:t>578001.新平彝族傣族自治县漠沙镇人民政府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33.特定目标类/事业发展类</w:t>
            </w:r>
          </w:p>
        </w:tc>
        <w:tc>
          <w:tcPr>
            <w:tcW w:w="1987" w:type="dxa"/>
            <w:vAlign w:val="center"/>
          </w:tcPr>
          <w:p>
            <w:pPr>
              <w:jc w:val="center"/>
            </w:pPr>
            <w:r>
              <w:t>漠沙镇曼勒社区曼勒小组片区乡村振兴示范点建设项目补助资金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1,000,000.00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473" w:type="dxa"/>
            <w:vAlign w:val="center"/>
          </w:tcPr>
          <w:p>
            <w:pPr>
              <w:jc w:val="center"/>
            </w:pPr>
            <w:r>
              <w:t>578001.新平彝族傣族自治县漠沙镇人民政府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33.特定目标类/事业发展类</w:t>
            </w:r>
          </w:p>
        </w:tc>
        <w:tc>
          <w:tcPr>
            <w:tcW w:w="1987" w:type="dxa"/>
            <w:vAlign w:val="center"/>
          </w:tcPr>
          <w:p>
            <w:pPr>
              <w:jc w:val="center"/>
            </w:pPr>
            <w:r>
              <w:t>漠沙镇曼勒社区曼勒小组片区乡村振兴示范点建设项目补助资金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1,000,000.00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571001.新平彝族傣族自治县平甸乡人民政府</w:t>
            </w:r>
          </w:p>
        </w:tc>
        <w:tc>
          <w:tcPr>
            <w:tcW w:w="1789" w:type="dxa"/>
            <w:vAlign w:val="center"/>
          </w:tcPr>
          <w:p>
            <w:pPr>
              <w:jc w:val="center"/>
            </w:pPr>
            <w:r>
              <w:t>2130504.农林水支出/巩固脱贫衔接乡村振兴/农村基础设施建设</w:t>
            </w:r>
          </w:p>
        </w:tc>
        <w:tc>
          <w:tcPr>
            <w:tcW w:w="1655" w:type="dxa"/>
            <w:vAlign w:val="center"/>
          </w:tcPr>
          <w:p>
            <w:pPr>
              <w:jc w:val="center"/>
            </w:pPr>
            <w:r>
              <w:t>50302.机关资本性支出（一）/基础设施建设</w:t>
            </w:r>
          </w:p>
        </w:tc>
        <w:tc>
          <w:tcPr>
            <w:tcW w:w="1287" w:type="dxa"/>
            <w:vAlign w:val="center"/>
          </w:tcPr>
          <w:p>
            <w:pPr>
              <w:jc w:val="center"/>
            </w:pPr>
            <w:r>
              <w:t>33.特定目标类/事业发展类</w:t>
            </w:r>
          </w:p>
        </w:tc>
        <w:tc>
          <w:tcPr>
            <w:tcW w:w="1987" w:type="dxa"/>
            <w:vAlign w:val="center"/>
          </w:tcPr>
          <w:p>
            <w:pPr>
              <w:jc w:val="center"/>
            </w:pPr>
            <w:r>
              <w:t>平甸乡2022年中央财政衔接推进乡村振兴补助资金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2,350,000.00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571001.新平彝族傣族自治县平甸乡人民政府</w:t>
            </w:r>
          </w:p>
        </w:tc>
        <w:tc>
          <w:tcPr>
            <w:tcW w:w="1789" w:type="dxa"/>
            <w:vAlign w:val="center"/>
          </w:tcPr>
          <w:p>
            <w:pPr>
              <w:jc w:val="center"/>
            </w:pPr>
            <w:r>
              <w:t>2130505.农林水支出/巩固脱贫衔接乡村振兴/生产发展</w:t>
            </w:r>
          </w:p>
        </w:tc>
        <w:tc>
          <w:tcPr>
            <w:tcW w:w="1655" w:type="dxa"/>
            <w:vAlign w:val="center"/>
          </w:tcPr>
          <w:p>
            <w:pPr>
              <w:jc w:val="center"/>
            </w:pPr>
            <w:r>
              <w:t>50204.机关商品和服务支出/专用材料购置费</w:t>
            </w:r>
          </w:p>
        </w:tc>
        <w:tc>
          <w:tcPr>
            <w:tcW w:w="1287" w:type="dxa"/>
            <w:vAlign w:val="center"/>
          </w:tcPr>
          <w:p>
            <w:pPr>
              <w:jc w:val="center"/>
            </w:pPr>
            <w:r>
              <w:t>33.特定目标类/事业发展类</w:t>
            </w:r>
          </w:p>
        </w:tc>
        <w:tc>
          <w:tcPr>
            <w:tcW w:w="1987" w:type="dxa"/>
            <w:vAlign w:val="center"/>
          </w:tcPr>
          <w:p>
            <w:pPr>
              <w:jc w:val="center"/>
            </w:pPr>
            <w:r>
              <w:t>平甸乡2022年中央财政衔接推进乡村振兴补助资金</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900,000.00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Align w:val="center"/>
          </w:tcPr>
          <w:p>
            <w:pPr>
              <w:jc w:val="center"/>
            </w:pPr>
            <w:r>
              <w:t>577001.新平彝族傣族自治县者竜乡人民政府</w:t>
            </w:r>
          </w:p>
        </w:tc>
        <w:tc>
          <w:tcPr>
            <w:tcW w:w="1789" w:type="dxa"/>
            <w:vAlign w:val="center"/>
          </w:tcPr>
          <w:p>
            <w:pPr>
              <w:jc w:val="center"/>
            </w:pPr>
            <w:r>
              <w:t>2130505.农林水支出/巩固脱贫衔接乡村振兴/生产发展</w:t>
            </w:r>
          </w:p>
        </w:tc>
        <w:tc>
          <w:tcPr>
            <w:tcW w:w="1655" w:type="dxa"/>
            <w:vAlign w:val="center"/>
          </w:tcPr>
          <w:p>
            <w:pPr>
              <w:jc w:val="center"/>
            </w:pPr>
            <w:r>
              <w:t>50299.机关商品和服务支出/其他商品和服务支出</w:t>
            </w:r>
          </w:p>
        </w:tc>
        <w:tc>
          <w:tcPr>
            <w:tcW w:w="1287" w:type="dxa"/>
            <w:vAlign w:val="center"/>
          </w:tcPr>
          <w:p>
            <w:pPr>
              <w:jc w:val="center"/>
            </w:pPr>
            <w:r>
              <w:t>33.特定目标类/事业发展类</w:t>
            </w:r>
          </w:p>
        </w:tc>
        <w:tc>
          <w:tcPr>
            <w:tcW w:w="1987" w:type="dxa"/>
            <w:vAlign w:val="center"/>
          </w:tcPr>
          <w:p>
            <w:pPr>
              <w:jc w:val="center"/>
            </w:pPr>
            <w:r>
              <w:t>新平县者竜乡渔科村林下肉牛养殖产业发展项目专项经费</w:t>
            </w:r>
          </w:p>
        </w:tc>
        <w:tc>
          <w:tcPr>
            <w:tcW w:w="2068" w:type="dxa"/>
            <w:vAlign w:val="center"/>
          </w:tcPr>
          <w:p>
            <w:pPr>
              <w:jc w:val="center"/>
            </w:pPr>
            <w:r>
              <w:t>提前下达2022年中央财政衔接推进乡村振兴补助资金预算</w:t>
            </w:r>
          </w:p>
        </w:tc>
        <w:tc>
          <w:tcPr>
            <w:tcW w:w="2118" w:type="dxa"/>
            <w:vAlign w:val="center"/>
          </w:tcPr>
          <w:p>
            <w:pPr>
              <w:jc w:val="center"/>
            </w:pPr>
            <w:r>
              <w:t>212.上级补助/年初安排/一般性转移支付</w:t>
            </w:r>
          </w:p>
        </w:tc>
        <w:tc>
          <w:tcPr>
            <w:tcW w:w="1500" w:type="dxa"/>
            <w:vAlign w:val="center"/>
          </w:tcPr>
          <w:p>
            <w:pPr>
              <w:jc w:val="center"/>
            </w:pPr>
            <w:r>
              <w:t>600,000.00</w:t>
            </w:r>
          </w:p>
        </w:tc>
        <w:tc>
          <w:tcPr>
            <w:tcW w:w="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2377" w:type="dxa"/>
            <w:gridSpan w:val="7"/>
          </w:tcPr>
          <w:p>
            <w:pPr>
              <w:jc w:val="center"/>
            </w:pPr>
            <w:r>
              <w:t>合计</w:t>
            </w:r>
          </w:p>
        </w:tc>
        <w:tc>
          <w:tcPr>
            <w:tcW w:w="1500" w:type="dxa"/>
          </w:tcPr>
          <w:p>
            <w:pPr>
              <w:jc w:val="center"/>
            </w:pPr>
            <w:r>
              <w:t>21,485,000.00</w:t>
            </w:r>
          </w:p>
        </w:tc>
        <w:tc>
          <w:tcPr>
            <w:tcW w:w="359" w:type="dxa"/>
          </w:tcP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904"/>
        <w:gridCol w:w="1493"/>
        <w:gridCol w:w="420"/>
        <w:gridCol w:w="900"/>
        <w:gridCol w:w="690"/>
        <w:gridCol w:w="855"/>
        <w:gridCol w:w="3090"/>
        <w:gridCol w:w="2318"/>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bCs/>
                <w:color w:val="000000"/>
                <w:sz w:val="22"/>
              </w:rPr>
            </w:pPr>
            <w:r>
              <w:rPr>
                <w:rFonts w:hint="eastAsia" w:ascii="宋体" w:hAnsi="宋体" w:cs="宋体"/>
                <w:b/>
                <w:bCs/>
                <w:color w:val="000000"/>
                <w:sz w:val="22"/>
              </w:rPr>
              <w:t>2022年中央财政衔接推进乡村振兴补助资金</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200</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项目由发展壮大村集体经济、产业发展配套基础设施建设和乡村振兴示范村建设3大板块组成，其中发展壮大村集体经济包含核桃林下种植花魔芋50.00亩、新建牛舍201.46平方米、新建羊舍100.00平方米、种植羊肚菌2.00亩；产业发展配套基础设施建设包含新建200立方米水池1.00个，新建100.00立方米水池4.00个，新增DN100DE50灌溉主管2700.50米，新建3.5m宽产业道路18599㎡，砂石路面5314.00m，产业道路扩宽1017.14m;乡村振兴示范村建设包含新建文化广场793.00平方米、增加太阳能路灯4.00盏、道路修缮面积为964.815平方米、新建猪舍324.00平方米、DN300污水主管103.84米，DN200污水支管349.11米，防护栏355.39米。根据《玉溪市财政局关于提前下达2022年中央财政衔接推进乡村振兴补助资金预算的通知》（玉财农（2021）234号）和《关于分配提前下达2022年中央财政衔接推进乡村振兴补助资金的请示》（新乡振请〔2021〕4号 ）的批示，本次项目下达新平县老厂乡哈科底村巩固拓展脱贫攻坚成果同乡村振兴有效衔接重点村建设项目200万元。建设规模及内容: 1、村集体产业发展项目:花魔芋种植50.00亩、建设羊舍100.00平方米、建设牛舍201.46平方米、羊肚菌种植2.00亩、建设大棚770.00 ㎡;2、产业发展基础设施建设:桂花树片区管网配套工程、毛木树小组管网配套工程、九则莫小组管网配套工程、修缮产业道路3495.00 ㎡; 3、乡村振兴示范村建设工程:哈科底村道路硬化380.00㎡、砖砌花台.165.00 ㎡、绿化225.00 ㎡ 、挡墙450. 00m3、安装太阳能路灯6.00盏; 4、人畜分离项目:猪舍建筑面积324.00 ni、化粪池1.00座、污水治理建设项目。</w:t>
            </w:r>
          </w:p>
        </w:tc>
      </w:tr>
      <w:tr>
        <w:tblPrEx>
          <w:tblLayout w:type="fixed"/>
          <w:tblCellMar>
            <w:top w:w="0" w:type="dxa"/>
            <w:left w:w="0" w:type="dxa"/>
            <w:bottom w:w="0" w:type="dxa"/>
            <w:right w:w="0" w:type="dxa"/>
          </w:tblCellMar>
        </w:tblPrEx>
        <w:trPr>
          <w:trHeight w:val="58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核桃林下种植花魔芋</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新乡振请〔2021〕4号附件：新平县2022年提前下达中央衔接推进乡村振兴补助资金分配计划；2022年中央财政衔接推进乡村振兴补助项目实施方案</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林下种植花魔芋50亩，按照科学标准化管理模式种植，用于壮大村集体经济。</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新建牛舍</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201.46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新建羊舍100.00平方米</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新建羊舍</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新建羊舍100.00平方米</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种植羊肚菌</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村集体经济种植羊肚菌2亩，竹框架塑料大棚种植，用于发展村集体经济。</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新增DN100DE50灌溉主管</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2700.5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新增DN100DE50灌溉主管2700.50米</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新建3.5m宽产业道路</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18599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新建3.5m宽产业道路18599㎡，砂石路面5314.00m</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新建文化广场</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793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新建文化广场793平方米</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空道路修缮面积</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964.815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新建猪舍324平方米道路修缮面积为964.815平方米</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新建猪舍</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324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新建猪舍324平方米</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项目通过验收</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项目开展时间</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月</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项目建设周期为2021年6月至2021年12月，施工期7个月。</w:t>
            </w:r>
          </w:p>
        </w:tc>
      </w:tr>
      <w:tr>
        <w:tblPrEx>
          <w:tblLayout w:type="fixed"/>
          <w:tblCellMar>
            <w:top w:w="0" w:type="dxa"/>
            <w:left w:w="0" w:type="dxa"/>
            <w:bottom w:w="0" w:type="dxa"/>
            <w:right w:w="0"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受益人群覆盖率</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受益人群覆盖率达96%以上</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服务对象满意度</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85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设定依据：2022年中央财政衔接推进乡村振兴补助项目实施方案 数据来源：抽样问卷调查</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服务对象满意度达85%月以上</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904"/>
        <w:gridCol w:w="1616"/>
        <w:gridCol w:w="577"/>
        <w:gridCol w:w="695"/>
        <w:gridCol w:w="530"/>
        <w:gridCol w:w="1285"/>
        <w:gridCol w:w="2826"/>
        <w:gridCol w:w="2237"/>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戛洒镇平田村巩固拓展脱贫攻坚成果同乡村振兴有效衔接重点村建设项目专项资金</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253.5</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1、项目资金测算依据：项目资金依据玉溪农【2021】234号玉溪市财政局关于提前下达2022年中央财政衔接推进乡村振兴补助资金预算的通知安排使用资金，认真贯彻落实党中央、国务院和省委、省政府关于巩固拓展脱贫攻坚成果同乡村振兴有效衔接的规定和决策部署。</w:t>
            </w:r>
          </w:p>
          <w:p>
            <w:pPr>
              <w:jc w:val="left"/>
              <w:rPr>
                <w:rFonts w:hint="eastAsia" w:ascii="宋体" w:hAnsi="宋体" w:cs="宋体"/>
                <w:color w:val="000000"/>
                <w:sz w:val="22"/>
              </w:rPr>
            </w:pPr>
            <w:r>
              <w:rPr>
                <w:rFonts w:hint="eastAsia" w:ascii="宋体" w:hAnsi="宋体" w:cs="宋体"/>
                <w:color w:val="000000"/>
                <w:sz w:val="22"/>
              </w:rPr>
              <w:t>2、资金用途：新建取水坝1座，取水池1座，DN200镀锌钢管8700m,DN150镀锌钢管1500m,DN100镀锌钢管700m,100m3蓄水池三座，500m3蓄水池一座及其它设施。</w:t>
            </w:r>
          </w:p>
          <w:p>
            <w:pPr>
              <w:jc w:val="left"/>
              <w:rPr>
                <w:rFonts w:hint="eastAsia" w:ascii="宋体" w:hAnsi="宋体" w:cs="宋体"/>
                <w:color w:val="000000"/>
                <w:sz w:val="22"/>
              </w:rPr>
            </w:pPr>
            <w:r>
              <w:rPr>
                <w:rFonts w:hint="eastAsia" w:ascii="宋体" w:hAnsi="宋体" w:cs="宋体"/>
                <w:color w:val="000000"/>
                <w:sz w:val="22"/>
              </w:rPr>
              <w:t>3、资金使用范围：该资金主要用于戛洒镇平田村巩固拓展脱贫攻坚成果同乡村振兴有效衔接重点村建设项目</w:t>
            </w:r>
          </w:p>
          <w:p>
            <w:pPr>
              <w:jc w:val="left"/>
              <w:rPr>
                <w:rFonts w:hint="eastAsia" w:ascii="宋体" w:hAnsi="宋体" w:cs="宋体"/>
                <w:color w:val="000000"/>
                <w:sz w:val="22"/>
              </w:rPr>
            </w:pPr>
            <w:r>
              <w:rPr>
                <w:rFonts w:hint="eastAsia" w:ascii="宋体" w:hAnsi="宋体" w:cs="宋体"/>
                <w:color w:val="000000"/>
                <w:sz w:val="22"/>
              </w:rPr>
              <w:t>4、预算支出内容：戛洒镇平田村巩固拓展脱贫攻坚成果同乡村振兴有效衔接重点村建设项目概算总投资为454.66万元，直接工程投资390.77万元。其中：建筑工程费为76.56万元，金属结构及安装费314.21万元，独立费用48.14万元，基本预备费13.17万元，移民和环境部分2.58万元。其中：253.5万元用新平县2022年提前下达中央衔接推进乡村振兴补助资金支付，剩余201.16万元待向上争取其它资金支付。</w:t>
            </w:r>
          </w:p>
          <w:p>
            <w:pPr>
              <w:jc w:val="left"/>
              <w:rPr>
                <w:rFonts w:ascii="宋体" w:hAnsi="宋体" w:cs="宋体"/>
                <w:color w:val="000000"/>
                <w:sz w:val="22"/>
              </w:rPr>
            </w:pPr>
            <w:r>
              <w:rPr>
                <w:rFonts w:hint="eastAsia" w:ascii="宋体" w:hAnsi="宋体" w:cs="宋体"/>
                <w:color w:val="000000"/>
                <w:sz w:val="22"/>
              </w:rPr>
              <w:t>5、预期目标：通过本项目实施，完善了脱贫产业配套水利设施，对增加当地村民就业、改善生产生活条件有较好的促进作用。</w:t>
            </w:r>
          </w:p>
        </w:tc>
      </w:tr>
      <w:tr>
        <w:tblPrEx>
          <w:tblLayout w:type="fixed"/>
          <w:tblCellMar>
            <w:top w:w="0" w:type="dxa"/>
            <w:left w:w="0" w:type="dxa"/>
            <w:bottom w:w="0" w:type="dxa"/>
            <w:right w:w="0" w:type="dxa"/>
          </w:tblCellMar>
        </w:tblPrEx>
        <w:trPr>
          <w:trHeight w:val="580" w:hRule="atLeast"/>
        </w:trPr>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新建取水坝</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来源：资金概算表</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反映新建取水坝数量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新建取水池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反映新建取水池数量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新建100m3蓄水池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反映新建100m3蓄水池数量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新建500m3蓄水池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反映新建500m3蓄水池数量</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来源：工程验收合格意见</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反映项目验收合格率</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工期</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6</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月</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来源：实施合同书</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反映工期</w:t>
            </w:r>
          </w:p>
        </w:tc>
      </w:tr>
      <w:tr>
        <w:tblPrEx>
          <w:tblLayout w:type="fixed"/>
          <w:tblCellMar>
            <w:top w:w="0" w:type="dxa"/>
            <w:left w:w="0" w:type="dxa"/>
            <w:bottom w:w="0" w:type="dxa"/>
            <w:right w:w="0"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脱贫产业配套水利设施</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完善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来源：年底工作报告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反映项目预期效果</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平田村群众满意度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来源：抽样问卷调查</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反映群众满意度</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904"/>
        <w:gridCol w:w="1616"/>
        <w:gridCol w:w="447"/>
        <w:gridCol w:w="1020"/>
        <w:gridCol w:w="750"/>
        <w:gridCol w:w="1290"/>
        <w:gridCol w:w="2406"/>
        <w:gridCol w:w="2237"/>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9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戛洒镇耀南村巩固拓展脱贫攻坚成果同乡村振兴有效衔接重点村建设专项资金</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200</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1、项目资金测算依据：项目资金依据玉溪农【2021】234号玉溪市财政局关于提前下达2022年中央财政衔接推进乡村振兴补助资金预算的通知安排使用资金，认真贯彻落实党中央、国务院和省委、省政府关于巩固拓展脱贫攻坚成果同乡村振兴有效衔接的规定和决策部署。</w:t>
            </w:r>
          </w:p>
          <w:p>
            <w:pPr>
              <w:jc w:val="left"/>
              <w:rPr>
                <w:rFonts w:hint="eastAsia" w:ascii="宋体" w:hAnsi="宋体" w:cs="宋体"/>
                <w:color w:val="000000"/>
                <w:sz w:val="22"/>
              </w:rPr>
            </w:pPr>
            <w:r>
              <w:rPr>
                <w:rFonts w:hint="eastAsia" w:ascii="宋体" w:hAnsi="宋体" w:cs="宋体"/>
                <w:color w:val="000000"/>
                <w:sz w:val="22"/>
              </w:rPr>
              <w:t>2、资金用途：该资金主要用于戛洒镇耀南村巩固拓展脱贫攻坚成果同乡村振兴有效衔接重点村建设项目</w:t>
            </w:r>
          </w:p>
          <w:p>
            <w:pPr>
              <w:jc w:val="left"/>
              <w:rPr>
                <w:rFonts w:hint="eastAsia" w:ascii="宋体" w:hAnsi="宋体" w:cs="宋体"/>
                <w:color w:val="000000"/>
                <w:sz w:val="22"/>
              </w:rPr>
            </w:pPr>
            <w:r>
              <w:rPr>
                <w:rFonts w:hint="eastAsia" w:ascii="宋体" w:hAnsi="宋体" w:cs="宋体"/>
                <w:color w:val="000000"/>
                <w:sz w:val="22"/>
              </w:rPr>
              <w:t>3、预算支出内容：本项目估算总投资619.74万元，其中工程建设费用517.9万元，工程建设其他费55.93万元，预备费45.91万元，200万元用新平县2022年提前下达中央衔接推进乡村振兴补助资金支付，剩余419.74万元待向上争取其它资金支付。</w:t>
            </w:r>
          </w:p>
          <w:p>
            <w:pPr>
              <w:jc w:val="left"/>
              <w:rPr>
                <w:rFonts w:ascii="宋体" w:hAnsi="宋体" w:cs="宋体"/>
                <w:color w:val="000000"/>
                <w:sz w:val="22"/>
              </w:rPr>
            </w:pPr>
            <w:r>
              <w:rPr>
                <w:rFonts w:hint="eastAsia" w:ascii="宋体" w:hAnsi="宋体" w:cs="宋体"/>
                <w:color w:val="000000"/>
                <w:sz w:val="22"/>
              </w:rPr>
              <w:t>4、预期目标：通过加强农村人居环境整治，农村生态环境条件不断得到改善，提升戛洒镇耀南村人居环境水平和生态环境质量。.</w:t>
            </w:r>
          </w:p>
        </w:tc>
      </w:tr>
      <w:tr>
        <w:tblPrEx>
          <w:tblLayout w:type="fixed"/>
          <w:tblCellMar>
            <w:top w:w="0" w:type="dxa"/>
            <w:left w:w="0" w:type="dxa"/>
            <w:bottom w:w="0" w:type="dxa"/>
            <w:right w:w="0" w:type="dxa"/>
          </w:tblCellMar>
        </w:tblPrEx>
        <w:trPr>
          <w:trHeight w:val="580" w:hRule="atLeast"/>
        </w:trPr>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4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4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1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新建接待室建筑面积</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331.24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来源：资金概算表</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新建接待室建筑面积</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新建核桃堆放分拣点建筑面积</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598.69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新建核桃堆放分拣点建筑面积</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新建公厕建筑面积</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56.54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新建公厕建筑面积</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工程验收合格率</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反映工程验收合格率</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工期</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来源：实施合同书</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反映项目工期，工期为2022年1月-6月</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综合使用率</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来源：年底工作报告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反映项目预期效果</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使用年限</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来源：年底工作报告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反映项目预期效果</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群众满意度</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来源：抽样问卷调查</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反映群众满意度</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822"/>
        <w:gridCol w:w="1837"/>
        <w:gridCol w:w="1616"/>
        <w:gridCol w:w="577"/>
        <w:gridCol w:w="605"/>
        <w:gridCol w:w="960"/>
        <w:gridCol w:w="1095"/>
        <w:gridCol w:w="2565"/>
        <w:gridCol w:w="2348"/>
      </w:tblGrid>
      <w:tr>
        <w:tblPrEx>
          <w:tblLayout w:type="fixed"/>
          <w:tblCellMar>
            <w:top w:w="0" w:type="dxa"/>
            <w:left w:w="0" w:type="dxa"/>
            <w:bottom w:w="0" w:type="dxa"/>
            <w:right w:w="0" w:type="dxa"/>
          </w:tblCellMar>
        </w:tblPrEx>
        <w:trPr>
          <w:trHeight w:val="800"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6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戛洒镇新寨村新寨小组民族团结进步示范点建设项目专项资金</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w:t>
            </w:r>
          </w:p>
        </w:tc>
      </w:tr>
      <w:tr>
        <w:tblPrEx>
          <w:tblLayout w:type="fixed"/>
          <w:tblCellMar>
            <w:top w:w="0" w:type="dxa"/>
            <w:left w:w="0" w:type="dxa"/>
            <w:bottom w:w="0" w:type="dxa"/>
            <w:right w:w="0" w:type="dxa"/>
          </w:tblCellMar>
        </w:tblPrEx>
        <w:trPr>
          <w:trHeight w:val="880"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0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1、项目资金测算依据：根据新平县人民政府文件新政复【2021】78号新平县人民政府关于同意下达2022年中央财政衔接推进乡村振兴补助资金的批复，经县人民政府研究同意安排100万元资金用于戛洒镇新寨村新寨小组民族团结进步示范村建设。</w:t>
            </w:r>
          </w:p>
          <w:p>
            <w:pPr>
              <w:jc w:val="left"/>
              <w:rPr>
                <w:rFonts w:hint="eastAsia" w:ascii="宋体" w:hAnsi="宋体" w:cs="宋体"/>
                <w:color w:val="000000"/>
                <w:sz w:val="22"/>
              </w:rPr>
            </w:pPr>
            <w:r>
              <w:rPr>
                <w:rFonts w:hint="eastAsia" w:ascii="宋体" w:hAnsi="宋体" w:cs="宋体"/>
                <w:color w:val="000000"/>
                <w:sz w:val="22"/>
              </w:rPr>
              <w:t>2、资金用途：该资金主要 用于戛洒镇新寨村新寨小组民族团结进步示范点建设项目</w:t>
            </w:r>
          </w:p>
          <w:p>
            <w:pPr>
              <w:jc w:val="left"/>
              <w:rPr>
                <w:rFonts w:hint="eastAsia" w:ascii="宋体" w:hAnsi="宋体" w:cs="宋体"/>
                <w:color w:val="000000"/>
                <w:sz w:val="22"/>
              </w:rPr>
            </w:pPr>
            <w:r>
              <w:rPr>
                <w:rFonts w:hint="eastAsia" w:ascii="宋体" w:hAnsi="宋体" w:cs="宋体"/>
                <w:color w:val="000000"/>
                <w:sz w:val="22"/>
              </w:rPr>
              <w:t xml:space="preserve">3、资金使用范围：拆除村庄内杂乱无序的农具房和畜禽养殖点，对重新选址的农机农具堆放点及畜禽养殖点场地进行平整，村内道路及活动场地进行硬化、绿化、人居环境整治，增加太阳能路灯，对途径村内河道进行治理、水景观打造，并对村内 排水管网及处理设施进行建设等。 </w:t>
            </w:r>
          </w:p>
          <w:p>
            <w:pPr>
              <w:jc w:val="left"/>
              <w:rPr>
                <w:rFonts w:ascii="宋体" w:hAnsi="宋体" w:cs="宋体"/>
                <w:color w:val="000000"/>
                <w:sz w:val="22"/>
              </w:rPr>
            </w:pPr>
            <w:r>
              <w:rPr>
                <w:rFonts w:hint="eastAsia" w:ascii="宋体" w:hAnsi="宋体" w:cs="宋体"/>
                <w:color w:val="000000"/>
                <w:sz w:val="22"/>
              </w:rPr>
              <w:t>4、预算支出内容：①浇筑混凝土场地（一期建设项目）1730立方米，200元/立方米；②场地挖方（一期建设项目）1980立方米，15元/立方米；③场地填方（一期建设项目）980立方米，30元/立方；④安装太阳能路灯（二期建设项目）15盏，5000元/盏。</w:t>
            </w:r>
          </w:p>
        </w:tc>
      </w:tr>
      <w:tr>
        <w:tblPrEx>
          <w:tblLayout w:type="fixed"/>
          <w:tblCellMar>
            <w:top w:w="0" w:type="dxa"/>
            <w:left w:w="0" w:type="dxa"/>
            <w:bottom w:w="0" w:type="dxa"/>
            <w:right w:w="0" w:type="dxa"/>
          </w:tblCellMar>
        </w:tblPrEx>
        <w:trPr>
          <w:trHeight w:val="580" w:hRule="atLeast"/>
        </w:trPr>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83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浇筑混凝土场地（一期建设项目）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1730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立方米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来源：资金概算表</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反映浇筑混凝土场地面积</w:t>
            </w:r>
          </w:p>
        </w:tc>
      </w:tr>
      <w:tr>
        <w:tblPrEx>
          <w:tblLayout w:type="fixed"/>
          <w:tblCellMar>
            <w:top w:w="0" w:type="dxa"/>
            <w:left w:w="0" w:type="dxa"/>
            <w:bottom w:w="0" w:type="dxa"/>
            <w:right w:w="0" w:type="dxa"/>
          </w:tblCellMar>
        </w:tblPrEx>
        <w:trPr>
          <w:trHeight w:val="640" w:hRule="atLeast"/>
        </w:trPr>
        <w:tc>
          <w:tcPr>
            <w:tcW w:w="182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场地挖方（一期建设项目）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1980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立方米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反映场地挖方面积</w:t>
            </w:r>
          </w:p>
        </w:tc>
      </w:tr>
      <w:tr>
        <w:tblPrEx>
          <w:tblLayout w:type="fixed"/>
          <w:tblCellMar>
            <w:top w:w="0" w:type="dxa"/>
            <w:left w:w="0" w:type="dxa"/>
            <w:bottom w:w="0" w:type="dxa"/>
            <w:right w:w="0" w:type="dxa"/>
          </w:tblCellMar>
        </w:tblPrEx>
        <w:trPr>
          <w:trHeight w:val="640" w:hRule="atLeast"/>
        </w:trPr>
        <w:tc>
          <w:tcPr>
            <w:tcW w:w="182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3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场地填方（一期建设项目）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立方米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反映场地填方面积</w:t>
            </w:r>
          </w:p>
        </w:tc>
      </w:tr>
      <w:tr>
        <w:tblPrEx>
          <w:tblLayout w:type="fixed"/>
          <w:tblCellMar>
            <w:top w:w="0" w:type="dxa"/>
            <w:left w:w="0" w:type="dxa"/>
            <w:bottom w:w="0" w:type="dxa"/>
            <w:right w:w="0" w:type="dxa"/>
          </w:tblCellMar>
        </w:tblPrEx>
        <w:trPr>
          <w:trHeight w:val="640" w:hRule="atLeast"/>
        </w:trPr>
        <w:tc>
          <w:tcPr>
            <w:tcW w:w="182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安装太阳能路灯（二期建设项目）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反映安装太阳能路灯数量</w:t>
            </w:r>
          </w:p>
        </w:tc>
      </w:tr>
      <w:tr>
        <w:tblPrEx>
          <w:tblLayout w:type="fixed"/>
          <w:tblCellMar>
            <w:top w:w="0" w:type="dxa"/>
            <w:left w:w="0" w:type="dxa"/>
            <w:bottom w:w="0" w:type="dxa"/>
            <w:right w:w="0" w:type="dxa"/>
          </w:tblCellMar>
        </w:tblPrEx>
        <w:trPr>
          <w:trHeight w:val="640" w:hRule="atLeast"/>
        </w:trPr>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工程验收合格率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来源：工程验收合格意见</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反映工程验收合格率</w:t>
            </w:r>
          </w:p>
        </w:tc>
      </w:tr>
      <w:tr>
        <w:tblPrEx>
          <w:tblLayout w:type="fixed"/>
          <w:tblCellMar>
            <w:top w:w="0" w:type="dxa"/>
            <w:left w:w="0" w:type="dxa"/>
            <w:bottom w:w="0" w:type="dxa"/>
            <w:right w:w="0" w:type="dxa"/>
          </w:tblCellMar>
        </w:tblPrEx>
        <w:trPr>
          <w:trHeight w:val="640" w:hRule="atLeast"/>
        </w:trPr>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工期</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来源：工程验收合格意见</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反映项目工期</w:t>
            </w:r>
          </w:p>
        </w:tc>
      </w:tr>
      <w:tr>
        <w:tblPrEx>
          <w:tblLayout w:type="fixed"/>
          <w:tblCellMar>
            <w:top w:w="0" w:type="dxa"/>
            <w:left w:w="0" w:type="dxa"/>
            <w:bottom w:w="0" w:type="dxa"/>
            <w:right w:w="0" w:type="dxa"/>
          </w:tblCellMar>
        </w:tblPrEx>
        <w:trPr>
          <w:trHeight w:val="640" w:hRule="atLeast"/>
        </w:trPr>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83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浇筑混凝土场地成本单价（一期建设项目）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元/立方米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依据：项目实施方案  来源：资金概算表</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反映成本单价</w:t>
            </w:r>
          </w:p>
        </w:tc>
      </w:tr>
      <w:tr>
        <w:tblPrEx>
          <w:tblLayout w:type="fixed"/>
          <w:tblCellMar>
            <w:top w:w="0" w:type="dxa"/>
            <w:left w:w="0" w:type="dxa"/>
            <w:bottom w:w="0" w:type="dxa"/>
            <w:right w:w="0" w:type="dxa"/>
          </w:tblCellMar>
        </w:tblPrEx>
        <w:trPr>
          <w:trHeight w:val="640" w:hRule="atLeast"/>
        </w:trPr>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8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场地挖方成本单价（一期建设项目）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元/立方米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同上</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反映成本单价</w:t>
            </w:r>
          </w:p>
        </w:tc>
      </w:tr>
      <w:tr>
        <w:tblPrEx>
          <w:tblLayout w:type="fixed"/>
          <w:tblCellMar>
            <w:top w:w="0" w:type="dxa"/>
            <w:left w:w="0" w:type="dxa"/>
            <w:bottom w:w="0" w:type="dxa"/>
            <w:right w:w="0" w:type="dxa"/>
          </w:tblCellMar>
        </w:tblPrEx>
        <w:trPr>
          <w:trHeight w:val="640" w:hRule="atLeast"/>
        </w:trPr>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8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场地填方成本单价（一期建设项目）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元/立方米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同上</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反映成本单价</w:t>
            </w:r>
          </w:p>
        </w:tc>
      </w:tr>
      <w:tr>
        <w:tblPrEx>
          <w:tblLayout w:type="fixed"/>
          <w:tblCellMar>
            <w:top w:w="0" w:type="dxa"/>
            <w:left w:w="0" w:type="dxa"/>
            <w:bottom w:w="0" w:type="dxa"/>
            <w:right w:w="0" w:type="dxa"/>
          </w:tblCellMar>
        </w:tblPrEx>
        <w:trPr>
          <w:trHeight w:val="640" w:hRule="atLeast"/>
        </w:trPr>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83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安装太阳能路灯成本单价（二期建设项目）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反映成本单价</w:t>
            </w:r>
          </w:p>
        </w:tc>
      </w:tr>
      <w:tr>
        <w:tblPrEx>
          <w:tblLayout w:type="fixed"/>
          <w:tblCellMar>
            <w:top w:w="0" w:type="dxa"/>
            <w:left w:w="0" w:type="dxa"/>
            <w:bottom w:w="0" w:type="dxa"/>
            <w:right w:w="0" w:type="dxa"/>
          </w:tblCellMar>
        </w:tblPrEx>
        <w:trPr>
          <w:trHeight w:val="640"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新寨小组村容村貌</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改善</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来源：年底工作报告</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反映项目预期效果</w:t>
            </w:r>
          </w:p>
        </w:tc>
      </w:tr>
      <w:tr>
        <w:tblPrEx>
          <w:tblLayout w:type="fixed"/>
          <w:tblCellMar>
            <w:top w:w="0" w:type="dxa"/>
            <w:left w:w="0" w:type="dxa"/>
            <w:bottom w:w="0" w:type="dxa"/>
            <w:right w:w="0" w:type="dxa"/>
          </w:tblCellMar>
        </w:tblPrEx>
        <w:trPr>
          <w:trHeight w:val="840"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新寨小组群众满意度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依据：项目实施方案  来源：抽样 问卷调查</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反映群众满意度</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904"/>
        <w:gridCol w:w="1616"/>
        <w:gridCol w:w="577"/>
        <w:gridCol w:w="605"/>
        <w:gridCol w:w="620"/>
        <w:gridCol w:w="985"/>
        <w:gridCol w:w="3126"/>
        <w:gridCol w:w="2237"/>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lang w:eastAsia="zh-CN"/>
              </w:rPr>
              <w:t>水塘镇</w:t>
            </w:r>
            <w:r>
              <w:rPr>
                <w:rFonts w:hint="eastAsia" w:ascii="宋体" w:hAnsi="宋体" w:cs="宋体"/>
                <w:color w:val="000000"/>
                <w:sz w:val="22"/>
                <w:lang w:val="en-US" w:eastAsia="zh-CN"/>
              </w:rPr>
              <w:t xml:space="preserve"> </w:t>
            </w:r>
            <w:r>
              <w:rPr>
                <w:rFonts w:hint="eastAsia" w:ascii="宋体" w:hAnsi="宋体" w:cs="宋体"/>
                <w:color w:val="000000"/>
                <w:sz w:val="22"/>
              </w:rPr>
              <w:t>中央财政衔接推进乡村振兴（大口村大田丫口民族团结示范村）补助资金</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100</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通过实施新平县水塘镇大口村大田丫口小组民族团结示范村建设项目，使大口村大田丫口小组农村居住环境有了根本性的改变，农民的生活健康得到保障；改变了大田丫口小组村庄基础不配套，生活污水、生活垃圾处理设施不健全，群众文体活动广场基础设施匮乏等现象，提高了群众生活质量水平，带动了社会经济的发展，从而促进项目影响区域的经济繁荣，使群众素质得到不断提高，为精神文明建设，促进社会和谐发展提供重要作用。本项目开展的具体内容为：（一）生产生活条件改善项目： 1、De200PVC管安装590m； 2、De110PVC管安装258m； 3、砖砌检查井30个； 4、混凝土拆除128.85m3； 5、C20砼浇筑178.38m3； 6、150mm厚砼道路浇筑157.5㎡； 7、停车场场地平整土方开挖313.9㎡； 8、200mm厚C25砼停车场浇筑313.9㎡； 9、室外消火栓（型号、规格:SS100/65-1.0）2套； 10、太阳能路灯安装10盏； 11、村庄整治拆除临危建筑1项； 12、活动室修缮：（1）拆除墙体0.76m3；（2）红砖墙体支砌0.17m3；（3）墙面抹灰3.24㎡；（4）1.5m×2.4m防盗门1道；（5）铝合金窗1.8㎡；（6）地板砖铺贴24.4㎡；（7）地脚线18.7m；（8）内墙漆87.46㎡；（9）电路改造1项；（二）产业发展项目－农田灌溉： 1、200m3圆形钢筋混凝土蓄水池1个； 2、DN80镀锌钢管3800m； 3、DN40镀锌钢管603.6m； 4、DN25镀锌钢管100m； 5、DN80闸阀3个； 6、DN40闸阀4个； 7、DN25闸阀30个； 8、2.6m×1.6m×1.2m进水池1个；（三）民族团结进步示范宣传： 1、民族团结进步浮雕1座； 2、民族团结进步示范宣传展板（3m×2.5）5块； 3、民族文化宣传活动场建设：（1）挡土墙支砌132.6m3；（2）场地土方回填1100m3；（3）C25钢筋混凝土盖板4.2m3；（4）青石板活动场铺设400㎡；（5）红砖支砌花坛7.37m3；（6）砖墙抹灰38.4㎡；（7）石桌2套；（四）民族团结示范村标志碑1项。</w:t>
            </w:r>
          </w:p>
        </w:tc>
      </w:tr>
      <w:tr>
        <w:tblPrEx>
          <w:tblLayout w:type="fixed"/>
          <w:tblCellMar>
            <w:top w:w="0" w:type="dxa"/>
            <w:left w:w="0" w:type="dxa"/>
            <w:bottom w:w="0" w:type="dxa"/>
            <w:right w:w="0" w:type="dxa"/>
          </w:tblCellMar>
        </w:tblPrEx>
        <w:trPr>
          <w:trHeight w:val="580" w:hRule="atLeast"/>
        </w:trPr>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3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新建蓄水池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个</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设定依据：项目实施方案；数据来源：项目施工合同，验收报告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反映新建、改造、修缮工程量完成情况。</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民族团结进步浮雕</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反映新建、改造、修缮工程量完成情况。</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族团结进步示范宣传展板</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块</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反映新建、改造、修缮工程量完成情况。</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民族团结示范村标志碑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反映新建、改造、修缮工程量完成情况。</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竣工验收合格率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设定依据：项目实施方案；数据来源：项目施工合同，验收报告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竣工验收合格率=（验收合格单元工程数量/完工单元工程总数）×100%。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资金到位支付时限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反映资金到位后是否及时支付</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反映资金到位后是否及时支付</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综合使用率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设定依据：项目实施方案；数据来源：项目施工合同，验收报告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反映设施建成后的利用、使用的情况。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综合使用率=（投入使用的基础建设工程建设内容/完成建设内容）*100%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群众生活质量</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提高</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设定依据：项目实施方案；数据来源：项目施工合同，验收报告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反映提高了群众生活质量水平</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使用年限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年</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设定依据：项目实施方案；数据来源：项目施工合同，验收报告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通过工程设计使用年限反映可持续的效果。</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受益人群满意度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设定依据：项目实施方案；数据来源：项目施工合同，验收报告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调查人群中对设施建设或设施运行的满意度。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受益人群覆盖率=（调查人群中对设施建设或设施运行的人数/问卷调查人数）*100%</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904"/>
        <w:gridCol w:w="1616"/>
        <w:gridCol w:w="432"/>
        <w:gridCol w:w="750"/>
        <w:gridCol w:w="765"/>
        <w:gridCol w:w="900"/>
        <w:gridCol w:w="3165"/>
        <w:gridCol w:w="2138"/>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中央财政衔接推进（旧哈、大口）乡村振兴补助资金</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3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94</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本项目结合项目区的实际情况，根据山区水利特点，因地制宜采用相应的工程措施，将现有水利设施与新建设施结合，突出山区小型水利工程互连互通功能，将原本靠天吃饭的灌溉形式改为水源—管道—水池—管道等互连互通的灌溉形式，打造山区水利升级版工程。通过本工程的建设将改善旧哈村委会3100亩耕地、大口村委会2000亩耕地的用水条件，即通过推进农村水利基础设施建设，提升农业供水能力，为正在实施的产业转型升级项目提供水源保障，实现巩固拓展脱贫攻坚成果同乡村振兴有效衔接，从而为当地经济的发展奠定坚实的基础，实现产业脱贫和乡村振兴的目标。本项目主要包括2个片区，分别为旧哈片区、大口片区，其建设内容分别如下：</w:t>
            </w:r>
          </w:p>
          <w:p>
            <w:pPr>
              <w:jc w:val="left"/>
              <w:rPr>
                <w:rFonts w:hint="eastAsia" w:ascii="宋体" w:hAnsi="宋体" w:cs="宋体"/>
                <w:color w:val="000000"/>
                <w:sz w:val="22"/>
              </w:rPr>
            </w:pPr>
            <w:r>
              <w:rPr>
                <w:rFonts w:hint="eastAsia" w:ascii="宋体" w:hAnsi="宋体" w:cs="宋体"/>
                <w:color w:val="000000"/>
                <w:sz w:val="22"/>
              </w:rPr>
              <w:t>（1）旧哈片区受益面积为3100亩，主要通过新建取水坝1座，取水池1座，将水拦截后，架设长666m的输水管，将水引入受水区，然后架设长13338m的输水管道将本次新建11座有效容积为200m3 和1座有效容积为300m3的水池与原有的11座水池联通，从而实现整个受水区的有效供水。</w:t>
            </w:r>
          </w:p>
          <w:p>
            <w:pPr>
              <w:jc w:val="left"/>
              <w:rPr>
                <w:rFonts w:hint="eastAsia" w:ascii="宋体" w:hAnsi="宋体" w:cs="宋体"/>
                <w:color w:val="000000"/>
                <w:sz w:val="22"/>
              </w:rPr>
            </w:pPr>
            <w:r>
              <w:rPr>
                <w:rFonts w:hint="eastAsia" w:ascii="宋体" w:hAnsi="宋体" w:cs="宋体"/>
                <w:color w:val="000000"/>
                <w:sz w:val="22"/>
              </w:rPr>
              <w:t>（2）大口片区受益面积为2000亩，主要通过新建取水坝2座，将水拦截后，架设长2785m的输水管，将水引入受水区，然后架设长6960m的输水管道，将本次新建的11座有效容积为200m3 和1座有效容积为300m3的水池与原有的2座水池联通，从而实现整个受水区的有效供水。</w:t>
            </w:r>
          </w:p>
          <w:p>
            <w:pPr>
              <w:jc w:val="left"/>
              <w:rPr>
                <w:rFonts w:ascii="宋体" w:hAnsi="宋体" w:cs="宋体"/>
                <w:color w:val="000000"/>
                <w:sz w:val="22"/>
              </w:rPr>
            </w:pPr>
            <w:r>
              <w:rPr>
                <w:rFonts w:hint="eastAsia" w:ascii="宋体" w:hAnsi="宋体" w:cs="宋体"/>
                <w:color w:val="000000"/>
                <w:sz w:val="22"/>
              </w:rPr>
              <w:t>根据《水利水电工程等级划分及洪水标准》（SL252-2017）和《灌溉与排水工程设计标准》（GB50288-2018）灌排建筑物分级指标及《防洪标准》（GB50201-2014）规定，本项目的最引水流量为0.03m3/s（107.84m3/h）小于5.00m3/s，故本工程工程等别为V等，主要水工建筑物为5级，次要水工建筑物为5级。</w:t>
            </w:r>
          </w:p>
        </w:tc>
      </w:tr>
      <w:tr>
        <w:tblPrEx>
          <w:tblLayout w:type="fixed"/>
          <w:tblCellMar>
            <w:top w:w="0" w:type="dxa"/>
            <w:left w:w="0" w:type="dxa"/>
            <w:bottom w:w="0" w:type="dxa"/>
            <w:right w:w="0" w:type="dxa"/>
          </w:tblCellMar>
        </w:tblPrEx>
        <w:trPr>
          <w:trHeight w:val="580" w:hRule="atLeast"/>
        </w:trPr>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52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旧哈片区新建取水坝</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项目实施方案；项目概算表</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验收报告，项目决算书</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反映新建旧哈片区新建取水坝1座</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旧哈片区新建取水池</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反映新建旧哈片区新建取水池1座</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大口片区新建取水坝</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反映新建大口片区新建取水坝2座</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联通效容积为200m3水池</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座（处）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反映新建联通效容积为200m3水池11座</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竣工验收合格率</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设定依据：项目实施方案；项目概算表；数据来源：验收报告，项目决算书</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反映项目验收合格情况</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资金到位支付时限</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设定依据：项目实施方案；项目概算表；数据来源：验收报告，项目决算书</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反映资金能够及时到位</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人工费--初级工(工时）</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4.98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元/小时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设定依据：项目实施方案；项目概算表；数据来源：验收报告，项目决算书</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初级工(工时）每小时4.98元/小时</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人工费--工长(工时）</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9.61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元/小时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工长(工时）每小时9.61元/小时</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机械费--单斗挖掘机 液压 1m3（台时）</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120.41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元/小时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单斗挖掘机 液压 1m3（台时）120.41元/小时</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机械费--推土机 74kw（台时）</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87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元/小时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推土机 74kw（台时）87元小时</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受益人群覆盖率</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设定依据：项目实施方案；项目概算表；数据来源：验收报告，调查问卷，农业农村综合服务中心年度工作总结</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反映受益人群覆盖率是否达到90%以上</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可使用年限</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设定依据：项目实施方案；项目概算表；数据来源：验收报告，调查问卷，农业农村综合服务中心年度工作总结</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反映可使用年限是否达到30年</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受益人群满意度</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设定依据：项目实施方案；项目概算表；数据来源：验收报告，调查问卷，农业农村综合服务中心年度工作总结</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反映受益人群满意度是否达到指标</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904"/>
        <w:gridCol w:w="1616"/>
        <w:gridCol w:w="577"/>
        <w:gridCol w:w="605"/>
        <w:gridCol w:w="620"/>
        <w:gridCol w:w="750"/>
        <w:gridCol w:w="3361"/>
        <w:gridCol w:w="2237"/>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水塘镇2022年以工代赈示范工程专项资金</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5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416</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一）建设目标：项目区新建水池及管网和老旧沟渠修复，进一步提高农业用水供水保证率，使项目区供水保证率不低于70%。（二）管理目标：提高水资源利用率，改善农业用水不足局面，完善农业用水管理.1.建设模式：统一规划，分部实施。</w:t>
            </w:r>
          </w:p>
          <w:p>
            <w:pPr>
              <w:jc w:val="left"/>
              <w:rPr>
                <w:rFonts w:hint="eastAsia" w:ascii="宋体" w:hAnsi="宋体" w:cs="宋体"/>
                <w:color w:val="000000"/>
                <w:sz w:val="22"/>
              </w:rPr>
            </w:pPr>
            <w:r>
              <w:rPr>
                <w:rFonts w:hint="eastAsia" w:ascii="宋体" w:hAnsi="宋体" w:cs="宋体"/>
                <w:color w:val="000000"/>
                <w:sz w:val="22"/>
              </w:rPr>
              <w:t>2.建设工期：本项目建设工期2021年11月—2022年10月。具体实施内容：新建8立方米取水池2座，新建100立方米蓄水池7座，新建200立方米蓄水池1座，新建热镀锌输水钢管24489米，修复沟渠15000米。</w:t>
            </w:r>
          </w:p>
          <w:p>
            <w:pPr>
              <w:jc w:val="left"/>
              <w:rPr>
                <w:rFonts w:hint="eastAsia" w:ascii="宋体" w:hAnsi="宋体" w:cs="宋体"/>
                <w:color w:val="000000"/>
                <w:sz w:val="22"/>
              </w:rPr>
            </w:pPr>
            <w:r>
              <w:rPr>
                <w:rFonts w:hint="eastAsia" w:ascii="宋体" w:hAnsi="宋体" w:cs="宋体"/>
                <w:color w:val="000000"/>
                <w:sz w:val="22"/>
              </w:rPr>
              <w:t>具体进度安排：建设工作时间紧、任务重，为了切实完成各期建设任务，应做好工程建设项目进度安排。具体安排如下：</w:t>
            </w:r>
          </w:p>
          <w:p>
            <w:pPr>
              <w:jc w:val="left"/>
              <w:rPr>
                <w:rFonts w:hint="eastAsia" w:ascii="宋体" w:hAnsi="宋体" w:cs="宋体"/>
                <w:color w:val="000000"/>
                <w:sz w:val="22"/>
              </w:rPr>
            </w:pPr>
            <w:r>
              <w:rPr>
                <w:rFonts w:hint="eastAsia" w:ascii="宋体" w:hAnsi="宋体" w:cs="宋体"/>
                <w:color w:val="000000"/>
                <w:sz w:val="22"/>
              </w:rPr>
              <w:t>（1）2021年8月至2021年11月，项目的前期工作准备，确定施工方；</w:t>
            </w:r>
          </w:p>
          <w:p>
            <w:pPr>
              <w:jc w:val="left"/>
              <w:rPr>
                <w:rFonts w:hint="eastAsia" w:ascii="宋体" w:hAnsi="宋体" w:cs="宋体"/>
                <w:color w:val="000000"/>
                <w:sz w:val="22"/>
              </w:rPr>
            </w:pPr>
            <w:r>
              <w:rPr>
                <w:rFonts w:hint="eastAsia" w:ascii="宋体" w:hAnsi="宋体" w:cs="宋体"/>
                <w:color w:val="000000"/>
                <w:sz w:val="22"/>
              </w:rPr>
              <w:t>（2）2021年11月至2022年10月，完成工程项目的所有建设内容及项目结算验收。</w:t>
            </w:r>
          </w:p>
          <w:p>
            <w:pPr>
              <w:jc w:val="left"/>
              <w:rPr>
                <w:rFonts w:hint="eastAsia" w:ascii="宋体" w:hAnsi="宋体" w:cs="宋体"/>
                <w:color w:val="000000"/>
                <w:sz w:val="22"/>
              </w:rPr>
            </w:pPr>
            <w:r>
              <w:rPr>
                <w:rFonts w:hint="eastAsia" w:ascii="宋体" w:hAnsi="宋体" w:cs="宋体"/>
                <w:color w:val="000000"/>
                <w:sz w:val="22"/>
              </w:rPr>
              <w:t>1.对水池、管网运行实行经常性巡查，发现问题及时解决，并认真填写巡查登记表。巡查登记表应包括以下主要内容：时间、地点、原因问题、解决方式及处理后的效果，并签字备案。</w:t>
            </w:r>
          </w:p>
          <w:p>
            <w:pPr>
              <w:jc w:val="left"/>
              <w:rPr>
                <w:rFonts w:hint="eastAsia" w:ascii="宋体" w:hAnsi="宋体" w:cs="宋体"/>
                <w:color w:val="000000"/>
                <w:sz w:val="22"/>
              </w:rPr>
            </w:pPr>
            <w:r>
              <w:rPr>
                <w:rFonts w:hint="eastAsia" w:ascii="宋体" w:hAnsi="宋体" w:cs="宋体"/>
                <w:color w:val="000000"/>
                <w:sz w:val="22"/>
              </w:rPr>
              <w:t>2.定期检查排气阀及各种闸阀的运行情况，发现问题及时更换。</w:t>
            </w:r>
          </w:p>
          <w:p>
            <w:pPr>
              <w:jc w:val="left"/>
              <w:rPr>
                <w:rFonts w:hint="eastAsia" w:ascii="宋体" w:hAnsi="宋体" w:cs="宋体"/>
                <w:color w:val="000000"/>
                <w:sz w:val="22"/>
              </w:rPr>
            </w:pPr>
            <w:r>
              <w:rPr>
                <w:rFonts w:hint="eastAsia" w:ascii="宋体" w:hAnsi="宋体" w:cs="宋体"/>
                <w:color w:val="000000"/>
                <w:sz w:val="22"/>
              </w:rPr>
              <w:t xml:space="preserve">3.经常进行水资源节约宣传工作，做到节约用水人人有责。 </w:t>
            </w:r>
          </w:p>
          <w:p>
            <w:pPr>
              <w:jc w:val="left"/>
              <w:rPr>
                <w:rFonts w:ascii="宋体" w:hAnsi="宋体" w:cs="宋体"/>
                <w:color w:val="000000"/>
                <w:sz w:val="22"/>
              </w:rPr>
            </w:pPr>
            <w:r>
              <w:rPr>
                <w:rFonts w:hint="eastAsia" w:ascii="宋体" w:hAnsi="宋体" w:cs="宋体"/>
                <w:color w:val="000000"/>
                <w:sz w:val="22"/>
              </w:rPr>
              <w:t>4.对水池、管网进行经常性维护管理，防止水池、管网堵塞。</w:t>
            </w:r>
          </w:p>
        </w:tc>
      </w:tr>
      <w:tr>
        <w:tblPrEx>
          <w:tblLayout w:type="fixed"/>
          <w:tblCellMar>
            <w:top w:w="0" w:type="dxa"/>
            <w:left w:w="0" w:type="dxa"/>
            <w:bottom w:w="0" w:type="dxa"/>
            <w:right w:w="0" w:type="dxa"/>
          </w:tblCellMar>
        </w:tblPrEx>
        <w:trPr>
          <w:trHeight w:val="580" w:hRule="atLeast"/>
        </w:trPr>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项目受益村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设定依据：项目实施方案，可研报告来源：概算表，验收资料</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反映项目受益村社区</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新建8m3取水池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反映项目具体实施水池内容</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新建200m3蓄水池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反映项目具体实施水池内容</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新建100m3蓄水池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7</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反映项目具体实施水池内容</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竣工验收合格率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设定依据：项目实施方案，可研报告来源：概算表，验收资料</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反映项目验收合格情况</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资金到位支付时限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设定依据：项目实施方案，可研报告来源：概算表，验收资料</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反映项目资金实际支付情况</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工长</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9.27</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元/工时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设定依据：项目实施方案，可研报告来源：概算表，验收资料</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反映项目施工控制工长成本</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高级工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8.57</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元/工时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反映项目施工控制工长成本</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中级工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6.62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元/工时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反映项目施工控制工长成本</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初级工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4.64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元/工时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反映项目施工控制工长成本</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农村基础设施条件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持续改善</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定性指标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设定依据：项目实施方案，可研报告来源：概算表，验收资料，农业中心工作总结，调查问卷</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反映项目实施后群众生活环境变化情况</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可使用年限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设定依据：项目实施方案，可研报告来源：概算表，验收资料，农业中心工作总结，调查问卷</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反映灌溉项目实施后可使用年限</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服务对象满意度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设定依据：项目实施方案，可研报告来源：概算表，验收资料，农业中心工作总结，调查问卷</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反应服务对象满意度情况</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904"/>
        <w:gridCol w:w="1733"/>
        <w:gridCol w:w="460"/>
        <w:gridCol w:w="605"/>
        <w:gridCol w:w="620"/>
        <w:gridCol w:w="985"/>
        <w:gridCol w:w="3126"/>
        <w:gridCol w:w="2237"/>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漠沙镇中央衔接推进乡村振兴补助资金—漠沙镇峨德村河口小组党建引领乡村振兴示范点建设项目补助资金</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200</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一、实施新平县漠沙镇峨德村河口小组党建引领乡村振兴示范点建设项目，项目实施内容：1、党建引领乡村振兴展示区建设1个；2、村内人居环境整治1项；3、党建文化长廊建设1项；4、公厕建设2座；5、道路硬化1项；6、村集体时鲜果蔬交易区建设1个；7、村集体峨德红糖纯手工加工区建设1个；8、村内生活垃圾、污水收集处理项；9、村庄空闲地停车区建设1个；10、亮化1项。项目规划建设总投资资金397.76万元，本次申请项目补助资金300万元。</w:t>
            </w:r>
          </w:p>
          <w:p>
            <w:pPr>
              <w:jc w:val="left"/>
              <w:rPr>
                <w:rFonts w:ascii="宋体" w:hAnsi="宋体" w:cs="宋体"/>
                <w:color w:val="000000"/>
                <w:sz w:val="22"/>
              </w:rPr>
            </w:pPr>
            <w:r>
              <w:rPr>
                <w:rFonts w:hint="eastAsia" w:ascii="宋体" w:hAnsi="宋体" w:cs="宋体"/>
                <w:color w:val="000000"/>
                <w:sz w:val="22"/>
              </w:rPr>
              <w:t>二、党建引领乡村振兴示范点建设是漠沙镇落实解决“三农”问题有关精神，提高农民收入的具体举措。项目建成以后农民进入宽敞明亮、基础设施完善的党建引领乡村 振兴示范点。这种新的生活方式将逐渐引导农民进入城市文明中，并通过这种生活方式 的转变，逐渐提高农民素质。党建引领乡村振兴示范点工程根据村民意愿和村民的实际条件实现了新建设党 建引领乡村振兴示范点的目标和要求，通过该工程建设，既改变了村容、村貌，又在保 障农民利益的前提下，使其改善居住条件又集约了土地。 党建引领乡村振兴示范点工程的建设拉开了“十四五”规划纲要的序幕，党建 引领乡村振兴示范点工程的建设将全面带动农民生产方式的转变，并使农村逐渐转变为 现代农业产业工人，或者向工业、服务业转移。</w:t>
            </w:r>
          </w:p>
        </w:tc>
      </w:tr>
      <w:tr>
        <w:tblPrEx>
          <w:tblLayout w:type="fixed"/>
          <w:tblCellMar>
            <w:top w:w="0" w:type="dxa"/>
            <w:left w:w="0" w:type="dxa"/>
            <w:bottom w:w="0" w:type="dxa"/>
            <w:right w:w="0" w:type="dxa"/>
          </w:tblCellMar>
        </w:tblPrEx>
        <w:trPr>
          <w:trHeight w:val="580" w:hRule="atLeast"/>
        </w:trPr>
        <w:tc>
          <w:tcPr>
            <w:tcW w:w="53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3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党建文化长廊建设</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玉溪市新平县漠沙镇峨德村河口小组党建引领乡村振兴示范点建设项目可行性研究报告；来新平县漠沙镇峨德村河口小组党建引领乡村振兴示范点建设项目工程估算表</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党建文化长廊建设1项；</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公厕建设</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座</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公厕建设2座；</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村集体时鲜果蔬交易区建设</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村集体时鲜果蔬交易区建设1个；</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村集体峨德红糖纯手工加工区建设</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村集体峨德红糖纯手工加工区建设1个；</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太阳能路灯安装</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盏</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太阳能路灯安装23盏；</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项目建成后验收合格率</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项目建成后验收合格率100%；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工期总日历天数</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190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天</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依据：玉溪市新平县漠沙镇峨德村河口小组党建引领乡村振兴示范点建设项目实施方案；</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工期总日历天数小于等于190天；</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综合利用率</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新平县漠沙镇峨德村河口小组民族团结进步示范村建设项目实施方案</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综合利用率大于等于90%；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河口小组村庄形象</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提升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定性指标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新平县漠沙镇峨德村河口小组民族团结进步示范村建设项目实施方案</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河口小组村庄形象得到提升；</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群众满意度</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抽样调查</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群众满意度大于等于90%；</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904"/>
        <w:gridCol w:w="1616"/>
        <w:gridCol w:w="577"/>
        <w:gridCol w:w="605"/>
        <w:gridCol w:w="620"/>
        <w:gridCol w:w="925"/>
        <w:gridCol w:w="3225"/>
        <w:gridCol w:w="2198"/>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漠沙镇曼勒社区曼勒小组片区乡村振兴示范点建设项目补助资金</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4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200</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一、实施漠沙镇曼勒社区曼勒小组片区乡村振兴示范点建设项目，项目实施内容包括：建筑外立面改造21788㎡；绿化9500棵；村庄人居环境整治及节点打造1项；河道治理及水景观打造1项；农机农具堆放点及畜禽养殖点场地平整（混填）9690m3；给水工程2450米；道路工程1项；公厕70㎡；现有太阳能路灯翻新35盏；新增太阳能路灯21盏；规划建设总投资资金957.18万元，本次申请项目资金200万元，其中中央财政衔接资金100万元、县财政预算安排100万元；</w:t>
            </w:r>
          </w:p>
          <w:p>
            <w:pPr>
              <w:jc w:val="left"/>
              <w:rPr>
                <w:rFonts w:ascii="宋体" w:hAnsi="宋体" w:cs="宋体"/>
                <w:color w:val="000000"/>
                <w:sz w:val="22"/>
              </w:rPr>
            </w:pPr>
            <w:r>
              <w:rPr>
                <w:rFonts w:hint="eastAsia" w:ascii="宋体" w:hAnsi="宋体" w:cs="宋体"/>
                <w:color w:val="000000"/>
                <w:sz w:val="22"/>
              </w:rPr>
              <w:t>二、1.项目的实施可以更好地提高居民幸福指数：项目建成以后村民进入基础设施完善的新农村，这种新的生活方式将逐渐引导农民进入城市文明中，并通过这种生活方式的转变，逐渐提高当地居民的素质与幸福指数。项目建成后，将有效的改善曼勒小组片区的生产、生活条件，改善村容貌，优化农村人居环境，提升农民生活的质量。推进农村人居环境整治、旅游路线 完善、乡村生态环境修复、村庄绿化美化，将曼勒小组片区建成省级乡村振兴示范村，全面推进乡村振兴，促进农业高质高效、乡村宜居宜业、农民富裕富足，社会效益十分显著。 2、项目的实施将促进所在地社会经济的发展 项目依托曼勒小组片区现有苦瓜产业，以花腰傣文化为核心， 共建第一产业与第三产业相融合的美丽新型村落。将能有效地拉动 当地产业和旅游业的升级，提高当地基础设施的水平，改善人民的 生活环境和质量，对提高当地的收入水平具有相当地促进作用。 3、创造良好的发展环境，推动经济社会的健康、快速和可持续 发展。基础设施、公共设施环境的改善，可以推动项目区的招商引资，吸引和方便客商投资兴业，不但可以加快经济的发展，还可以带动农户就业。</w:t>
            </w:r>
          </w:p>
        </w:tc>
      </w:tr>
      <w:tr>
        <w:tblPrEx>
          <w:tblLayout w:type="fixed"/>
          <w:tblCellMar>
            <w:top w:w="0" w:type="dxa"/>
            <w:left w:w="0" w:type="dxa"/>
            <w:bottom w:w="0" w:type="dxa"/>
            <w:right w:w="0" w:type="dxa"/>
          </w:tblCellMar>
        </w:tblPrEx>
        <w:trPr>
          <w:trHeight w:val="580" w:hRule="atLeast"/>
        </w:trPr>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1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1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建筑外立面改造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21788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依据：新平县漠沙镇曼勒社区曼勒小组片区乡村振兴示范点建设实施方案；来源：新平县漠沙镇曼勒社区曼勒小组片区乡村振兴示范点建设资金概算表；</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建筑外立面改造21788㎡；</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农机农具堆放点及畜禽养殖点场地平整（混填）</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9690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立方米</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农机农具堆放点及畜禽养殖点场地平整（混填）9690m3；</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公厕建设</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70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建设公厕70㎡</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新增太阳能路灯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盏</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新增太阳能路灯21盏；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给水工程建设</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2450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米</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建设给水工程2450米；</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绿化树木栽种</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棵</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绿化9500棵；</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项目完成后验收合格率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依据：新平县漠沙镇曼勒社区曼勒小组片区乡村振兴示范点建设实施方案；来源：新平县漠沙镇曼勒社区曼勒小组片区乡村振兴示范点建设资金结算报告；</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项目完成后验收合格率100%；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项目建设工期</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130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天</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依据：新平县漠沙镇曼勒社区曼勒小组片区乡村振兴示范点建设实施方案；来源：新平县漠沙镇曼勒社区曼勒小组片区乡村振兴示范点建设资金合同；</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项目建设工期小于等于130天；</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90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综合利用率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依据：新平县漠沙镇曼勒社区曼勒小组片区乡村振兴示范点建设实施方案；</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综合利用率大于等于90%；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90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漠沙镇乡村振兴事业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推进</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依据：新平县漠沙镇曼勒社区曼勒小组片区乡村振兴示范点建设实施方案；</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漠沙镇乡村振兴事业得到推进；</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群众满意度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抽样调查</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群众满意度大于等于95%；</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837"/>
        <w:gridCol w:w="1125"/>
        <w:gridCol w:w="480"/>
        <w:gridCol w:w="540"/>
        <w:gridCol w:w="795"/>
        <w:gridCol w:w="1140"/>
        <w:gridCol w:w="2640"/>
        <w:gridCol w:w="3113"/>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39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平甸乡2022年中央财政衔接推进乡村振兴补助资金</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325</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完成平甸乡2022年中央财政衔接推进乡村振兴建设项目。</w:t>
            </w:r>
          </w:p>
          <w:p>
            <w:pPr>
              <w:jc w:val="left"/>
              <w:rPr>
                <w:rFonts w:hint="eastAsia" w:ascii="宋体" w:hAnsi="宋体" w:cs="宋体"/>
                <w:color w:val="000000"/>
                <w:sz w:val="22"/>
              </w:rPr>
            </w:pPr>
            <w:r>
              <w:rPr>
                <w:rFonts w:hint="eastAsia" w:ascii="宋体" w:hAnsi="宋体" w:cs="宋体"/>
                <w:color w:val="000000"/>
                <w:sz w:val="22"/>
              </w:rPr>
              <w:t xml:space="preserve">1.平甸乡磨皮村巩固拓展脱贫攻坚成果同乡村振兴有效衔接重点村建设项目。完成投资235万元。项目主要围绕脱贫户巩固提升产业发展、民俗文化体验设施建设、尼黑达美丽村庄示范点建设3个方面的建设项目。  </w:t>
            </w:r>
          </w:p>
          <w:p>
            <w:pPr>
              <w:jc w:val="left"/>
              <w:rPr>
                <w:rFonts w:hint="eastAsia" w:ascii="宋体" w:hAnsi="宋体" w:cs="宋体"/>
                <w:color w:val="000000"/>
                <w:sz w:val="22"/>
              </w:rPr>
            </w:pPr>
            <w:r>
              <w:rPr>
                <w:rFonts w:hint="eastAsia" w:ascii="宋体" w:hAnsi="宋体" w:cs="宋体"/>
                <w:color w:val="000000"/>
                <w:sz w:val="22"/>
              </w:rPr>
              <w:t>2.平甸桃孔食用菌生产基地建设项目。完成投资60万元。一是建设食用菌菌棒生产厂占地5亩，建筑面积1200平方米，建设内容包括生产车间、实验室、灭菌室、办公室、实验室、后勤用房、冷库、绿化和道路等，建成后年产羊肚菌种可供种植面积100亩以上；二是建设食用菌种植示范基地，占地3亩，建设10个种植大棚种植面积达1800平方米；三是建设食用菌加工厂等产业链配套设施。</w:t>
            </w:r>
          </w:p>
          <w:p>
            <w:pPr>
              <w:jc w:val="left"/>
              <w:rPr>
                <w:rFonts w:ascii="宋体" w:hAnsi="宋体" w:cs="宋体"/>
                <w:color w:val="000000"/>
                <w:sz w:val="22"/>
              </w:rPr>
            </w:pPr>
            <w:r>
              <w:rPr>
                <w:rFonts w:hint="eastAsia" w:ascii="宋体" w:hAnsi="宋体" w:cs="宋体"/>
                <w:color w:val="000000"/>
                <w:sz w:val="22"/>
              </w:rPr>
              <w:t>3.平甸乡宁河村壮大村集体经济发展规划羊肚菌种植示范基地建设项目。完成投资30万元。一是土地平整、大棚架设、管网架设、种苗购买、机耕路建设、营养包投入、100m3蓄水池建设1座、配套管网800米。二是种植及管理技能培训4期。具体培训内容为：一期羊肚菌栽种技能培训，二期羊肚菌常规管理技能培训，三期羊肚菌养包摆放技能培训，四期羊肚菌采收分级包装培训。</w:t>
            </w:r>
          </w:p>
        </w:tc>
      </w:tr>
      <w:tr>
        <w:tblPrEx>
          <w:tblLayout w:type="fixed"/>
          <w:tblCellMar>
            <w:top w:w="0" w:type="dxa"/>
            <w:left w:w="0" w:type="dxa"/>
            <w:bottom w:w="0" w:type="dxa"/>
            <w:right w:w="0" w:type="dxa"/>
          </w:tblCellMar>
        </w:tblPrEx>
        <w:trPr>
          <w:trHeight w:val="580" w:hRule="atLeast"/>
        </w:trPr>
        <w:tc>
          <w:tcPr>
            <w:tcW w:w="4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31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1553"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工程数量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个/标段</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项目实施方案、可行性分析报告、项目资金分配计划。</w:t>
            </w:r>
          </w:p>
        </w:tc>
        <w:tc>
          <w:tcPr>
            <w:tcW w:w="3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反映工程设计实现的功能数量或工程的相对独立单元的数量。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配套设施完成率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项目实施方案、可行性分析报告</w:t>
            </w:r>
          </w:p>
        </w:tc>
        <w:tc>
          <w:tcPr>
            <w:tcW w:w="3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反映配套设施完成情况。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配套设施完成率=（按计划完成配套设施的工程量/计划完成配套设施工程量）*100%。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项目实施方案、可行性分析报告、项目验收结算材料</w:t>
            </w:r>
          </w:p>
        </w:tc>
        <w:tc>
          <w:tcPr>
            <w:tcW w:w="3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反映项目验收情况。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竣工验收合格率=（验收合格单元工程数量/完工单元工程总数）×100%。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项目完成时限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月</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项目实施方案、可行性分析报告</w:t>
            </w:r>
          </w:p>
        </w:tc>
        <w:tc>
          <w:tcPr>
            <w:tcW w:w="3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反映项目开展时间为2022年1月-2022年12月。</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受益人群覆盖率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项目实施方案、可行性分析报告</w:t>
            </w:r>
          </w:p>
        </w:tc>
        <w:tc>
          <w:tcPr>
            <w:tcW w:w="3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反映项目设计受益人群或地区的实现情况。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受益人群覆盖率=（实际实现受益人群数/计划实现受益人群数）*100%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使用年限</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项目实际成效</w:t>
            </w:r>
          </w:p>
        </w:tc>
        <w:tc>
          <w:tcPr>
            <w:tcW w:w="3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通过工程设计使用年限反映可持续的效果。</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受益人群满意度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抽样调查。</w:t>
            </w:r>
          </w:p>
        </w:tc>
        <w:tc>
          <w:tcPr>
            <w:tcW w:w="3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调查人群中对设施建设或设施运行的满意度。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受益人群覆盖率=（调查人群中对设施建设或设施运行的人数/问卷调查人数）*100%</w:t>
            </w:r>
          </w:p>
        </w:tc>
      </w:tr>
    </w:tbl>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3"/>
        <w:tblW w:w="13425" w:type="dxa"/>
        <w:tblInd w:w="0" w:type="dxa"/>
        <w:tblLayout w:type="fixed"/>
        <w:tblCellMar>
          <w:top w:w="0" w:type="dxa"/>
          <w:left w:w="0" w:type="dxa"/>
          <w:bottom w:w="0" w:type="dxa"/>
          <w:right w:w="0" w:type="dxa"/>
        </w:tblCellMar>
      </w:tblPr>
      <w:tblGrid>
        <w:gridCol w:w="1755"/>
        <w:gridCol w:w="1687"/>
        <w:gridCol w:w="1785"/>
        <w:gridCol w:w="585"/>
        <w:gridCol w:w="720"/>
        <w:gridCol w:w="825"/>
        <w:gridCol w:w="945"/>
        <w:gridCol w:w="2910"/>
        <w:gridCol w:w="2213"/>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新平县者竜乡渔科村林下肉牛养殖产业发展项目专项经费</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1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60</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rPr>
              <w:t>一、政策目标：项目实施后对渔科村的经济发展、落实贯彻“三农”政策、提高产业质量、增加农民收入、优化农村经济的产业结构具有较大的促进作用，其项目效益是显著的。组织开展养殖管理技术培训，切实提高养殖效益，在全村适宜养殖区域推广，使林下肉牛养殖实现产业化、规模化，带动群众发展，效益产生后每年可使村集体经济收入增加10万元以上，受益人口为1241人，人均增收180元以上。</w:t>
            </w:r>
          </w:p>
          <w:p>
            <w:pPr>
              <w:jc w:val="left"/>
              <w:rPr>
                <w:rFonts w:hint="eastAsia" w:ascii="宋体" w:hAnsi="宋体" w:cs="宋体"/>
                <w:color w:val="000000"/>
                <w:sz w:val="22"/>
              </w:rPr>
            </w:pPr>
            <w:r>
              <w:rPr>
                <w:rFonts w:hint="eastAsia" w:ascii="宋体" w:hAnsi="宋体" w:cs="宋体"/>
                <w:color w:val="000000"/>
                <w:sz w:val="22"/>
              </w:rPr>
              <w:t>二、用途：用于者竜乡渔科村林下肉牛养殖产业发展项目</w:t>
            </w:r>
          </w:p>
          <w:p>
            <w:pPr>
              <w:jc w:val="left"/>
              <w:rPr>
                <w:rFonts w:hint="eastAsia" w:ascii="宋体" w:hAnsi="宋体" w:cs="宋体"/>
                <w:color w:val="000000"/>
                <w:sz w:val="22"/>
              </w:rPr>
            </w:pPr>
            <w:r>
              <w:rPr>
                <w:rFonts w:hint="eastAsia" w:ascii="宋体" w:hAnsi="宋体" w:cs="宋体"/>
                <w:color w:val="000000"/>
                <w:sz w:val="22"/>
              </w:rPr>
              <w:t>三、使用范围：购买西门塔尔肉牛、.新建牛舍、建粪污收集池、建动物防疫体系兽医室消毒室等。</w:t>
            </w:r>
          </w:p>
          <w:p>
            <w:pPr>
              <w:jc w:val="left"/>
              <w:rPr>
                <w:rFonts w:ascii="宋体" w:hAnsi="宋体" w:cs="宋体"/>
                <w:color w:val="000000"/>
                <w:sz w:val="22"/>
              </w:rPr>
            </w:pPr>
            <w:r>
              <w:rPr>
                <w:rFonts w:hint="eastAsia" w:ascii="宋体" w:hAnsi="宋体" w:cs="宋体"/>
                <w:color w:val="000000"/>
                <w:sz w:val="22"/>
              </w:rPr>
              <w:t>四、预算支出：1.购买西门塔尔肉牛24头；预算192000.00元；2.新建牛舍320平方米，预算161514.35元；3.建粪污收集池50平方米，预算36000元；4.建动物防疫体系兽医室消毒室10平方米，预算8600元；5.其他配套设施：管理用房60平方米预算51600元、M7.5浆砌石挡墙195.54立方米预算62572.8元、场地平整 3188.63 平方米预算44672.71元 、给水工程水塔1座预算2700元、管道1050 米预算18900元、排水沟79米预算9085元、电路设施建设1150米预算13800元卫生间3.84平方米预算5184元。</w:t>
            </w:r>
          </w:p>
        </w:tc>
      </w:tr>
      <w:tr>
        <w:tblPrEx>
          <w:tblLayout w:type="fixed"/>
          <w:tblCellMar>
            <w:top w:w="0" w:type="dxa"/>
            <w:left w:w="0" w:type="dxa"/>
            <w:bottom w:w="0" w:type="dxa"/>
            <w:right w:w="0" w:type="dxa"/>
          </w:tblCellMar>
        </w:tblPrEx>
        <w:trPr>
          <w:trHeight w:val="580" w:hRule="atLeast"/>
        </w:trPr>
        <w:tc>
          <w:tcPr>
            <w:tcW w:w="52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6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购买西门塔尔肉牛数量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头/只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绩效指标设定依据：新平县者竜乡渔科村林下肉牛养殖产业实施方案 数据来源：新乡振请〔2021〕4号</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反映购买西门塔尔肉牛24头。</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8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新建牛舍面积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反映新建牛舍面积320平方米</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建粪污收集池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反映建粪污收集池50平方米</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项目验收合格率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绩效指标设定依据：新平县者竜乡渔科村林下肉牛养殖产业实施方案 数据来源：项目验收合格书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反映项目验收合格率达100%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资金到位后完成支付时限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天</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绩效指标设定依据：新平县者竜乡渔科村林下肉牛养殖产业实施方案  数据来源：支付时限</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反映资金到位后30天内完成支付时限</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西门塔尔肉牛单价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元/头只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绩效指标设定依据：新平县者竜乡渔科村林下肉牛养殖产业实施方案 数据来源：根据市场价估算</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反映西门塔尔肉牛单价为8000元/头</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新建工程综合使用率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绩效指标设定依据：新平县者竜乡渔科村林下肉牛养殖产业实施方案 数据来源：抽样调查</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反映该工程综合使用率达90%</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可使用年限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年</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绩效指标设定依据：新平县者竜乡渔科村林下肉牛养殖产业实施方案数据来源：抽样调查</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反映该项目新建工程可使用20年</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受益对象满意度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抽样调查</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反映受益对象满意度达90%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822E8"/>
    <w:rsid w:val="1C8552E5"/>
    <w:rsid w:val="4381772F"/>
    <w:rsid w:val="5689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2021-12-04T12:44:00Z</dcterms:created>
  <dc:creator>lenovo</dc:creator>
  <cp:lastModifiedBy>lenovo</cp:lastModifiedBy>
  <dcterms:modified xsi:type="dcterms:W3CDTF">2022-02-22T08:54:32Z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