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90" w:lineRule="exac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中共新平彝族傣族自治县委员会统战部（新平县民族宗教局）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预算重点领域财政项目文本公开</w:t>
      </w:r>
    </w:p>
    <w:p>
      <w:pPr>
        <w:snapToGrid w:val="0"/>
        <w:spacing w:line="59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项目名称：民族专项资金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根据新财字〔2014〕97号文件，民族专项资金的安排，是党和政府对少数民族地区和少数民族的关心和帮助的具体体现，是少数民族地区加快发展的重要支撑。少数民族聚居区的群众积极性高、配合度高，民族专项资金的投入，能极大地提高他们的生产生活水平，增强民族地区发展后劲，推动社会事业的进步，促进民族团结、社会和谐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项目实施单位：中共新平彝族傣族自治县委员会统战部（新平县民族宗教局）。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2023年民族专项资金是用于巩固全县民族团结进步事业、解决民族工作需要的专项资金。项目设立数量指标，民族团结保障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=2个、产业发展=4个、民族文化传承保护=3个；质量指标，目标完成率=100%；时效指标，目标完成时效=1年；成本指标=全县人口0.5元/人；社会效益指标，全县民族团结，宗教和顺，社会和谐稳定局面更加巩固，社会稳定和谐率=得到提高；服务对象满意度指标，受益群众满意度≧95%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民族专项资金不属于基本建设项目，项目按照我县各项民族工作的实际需要，确定资金投向及投入数量，确保项目按照预算及进度实施。一是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深入开展第二轮全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国民族团结进步示范县创建工作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的调研、申报、争取和管理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，确保顺利通过省民委初验和第三方复验评估。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二是深入开展民族宗教服务管理，及时排查化解涉及民族宗教的各类矛盾纠纷，维护社会和谐稳定。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民族专项资金项目全县人口0.5元/人进行筹拨，共13.0万元。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月1日-202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年12月31日。完成铸牢中华民族共同体意识工作办公费用支付工作，并适时开展专项资金重点工作绩效评价。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提高少数民族群众生产生活条件、增强少数民族群众自我发展的意识，提升民族地区人民群众的获得感和幸福感，铸牢中华民族共同体意识，形成“共同团结奋斗,共同繁荣发展”的民族工作主题和宗教工作局面，推动民族团结进步示范典型提质增效，在扎实开展民族团结进步创建“九进”的基础上，逐步向各领域各方面拓展延伸，推动创建工作不断取得新成效。实现民族关系和谐、社会稳定发展，为全县的高质量跨越式发展提供强有力的保障。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中共新平县委统战部（县民族宗教局）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474" w:bottom="1587" w:left="1587" w:header="1361" w:footer="119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867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25pt;mso-position-horizontal:outside;mso-position-horizontal-relative:margin;z-index:251659264;mso-width-relative:page;mso-height-relative:page;" filled="f" stroked="f" coordsize="21600,21600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0P2t1AAAAAUBAAAPAAAAAAAAAAEAIAAAACIAAABkcnMvZG93bnJldi54bWxQSwEC&#10;FAAUAAAACACHTuJAAHbF3zECAABW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ZDljZTM2MWM1NjA2MjI5ZGY3Yjg1NDhhYjJiNTY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916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1E14AA"/>
    <w:rsid w:val="027F376D"/>
    <w:rsid w:val="04D56E5D"/>
    <w:rsid w:val="0600615C"/>
    <w:rsid w:val="08A73283"/>
    <w:rsid w:val="092F42AE"/>
    <w:rsid w:val="09436A8B"/>
    <w:rsid w:val="095A6BC7"/>
    <w:rsid w:val="0A712782"/>
    <w:rsid w:val="0AEA68A4"/>
    <w:rsid w:val="0AF93C7A"/>
    <w:rsid w:val="0D3274FF"/>
    <w:rsid w:val="0D5F5E5E"/>
    <w:rsid w:val="11650C4C"/>
    <w:rsid w:val="12842DC1"/>
    <w:rsid w:val="132D3E3D"/>
    <w:rsid w:val="190147E5"/>
    <w:rsid w:val="1A9A2B8E"/>
    <w:rsid w:val="1CAC5BC3"/>
    <w:rsid w:val="1D3F6526"/>
    <w:rsid w:val="1DCA377F"/>
    <w:rsid w:val="1E9516DF"/>
    <w:rsid w:val="20B67AE3"/>
    <w:rsid w:val="21701F90"/>
    <w:rsid w:val="22C00116"/>
    <w:rsid w:val="23B140D4"/>
    <w:rsid w:val="24CD307F"/>
    <w:rsid w:val="297056D3"/>
    <w:rsid w:val="297B48C3"/>
    <w:rsid w:val="2B114DC2"/>
    <w:rsid w:val="2F2B24D5"/>
    <w:rsid w:val="304414F3"/>
    <w:rsid w:val="31315A5C"/>
    <w:rsid w:val="31661A20"/>
    <w:rsid w:val="33C4534A"/>
    <w:rsid w:val="346E6803"/>
    <w:rsid w:val="34F0004B"/>
    <w:rsid w:val="3651018A"/>
    <w:rsid w:val="37921A4F"/>
    <w:rsid w:val="388E1489"/>
    <w:rsid w:val="39DC420F"/>
    <w:rsid w:val="3A433954"/>
    <w:rsid w:val="3C127D98"/>
    <w:rsid w:val="3F8E7D59"/>
    <w:rsid w:val="446C50AF"/>
    <w:rsid w:val="44AF4C81"/>
    <w:rsid w:val="472C1B16"/>
    <w:rsid w:val="48D70FDE"/>
    <w:rsid w:val="49663AF5"/>
    <w:rsid w:val="49D13A3E"/>
    <w:rsid w:val="4C5B5467"/>
    <w:rsid w:val="4C706ACD"/>
    <w:rsid w:val="4D375F02"/>
    <w:rsid w:val="4DC808DA"/>
    <w:rsid w:val="4DDF562B"/>
    <w:rsid w:val="53486119"/>
    <w:rsid w:val="55012924"/>
    <w:rsid w:val="55A05383"/>
    <w:rsid w:val="55F67FAE"/>
    <w:rsid w:val="592E6F80"/>
    <w:rsid w:val="59473369"/>
    <w:rsid w:val="5B7D02F3"/>
    <w:rsid w:val="5B922527"/>
    <w:rsid w:val="617265A9"/>
    <w:rsid w:val="66AD46B9"/>
    <w:rsid w:val="66BE0674"/>
    <w:rsid w:val="689D7DAF"/>
    <w:rsid w:val="68E56A37"/>
    <w:rsid w:val="6A8534BA"/>
    <w:rsid w:val="6E2F17C8"/>
    <w:rsid w:val="6F1A39FC"/>
    <w:rsid w:val="6FC91A6F"/>
    <w:rsid w:val="70ED12F4"/>
    <w:rsid w:val="72CE2E3F"/>
    <w:rsid w:val="73C36B94"/>
    <w:rsid w:val="7453702F"/>
    <w:rsid w:val="77562203"/>
    <w:rsid w:val="77822FF8"/>
    <w:rsid w:val="77D93560"/>
    <w:rsid w:val="7AE91D0C"/>
    <w:rsid w:val="7CD63E8E"/>
    <w:rsid w:val="7E064983"/>
    <w:rsid w:val="7EB64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nhideWhenUsed="0"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before="100" w:beforeAutospacing="1" w:after="120"/>
      <w:ind w:left="200" w:leftChars="200" w:firstLine="420" w:firstLineChars="200"/>
    </w:pPr>
    <w:rPr>
      <w:rFonts w:ascii="Calibri" w:hAnsi="Calibri"/>
      <w:kern w:val="0"/>
      <w:sz w:val="28"/>
      <w:szCs w:val="28"/>
    </w:rPr>
  </w:style>
  <w:style w:type="paragraph" w:styleId="3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Calibri" w:hAnsi="Calibri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semiHidden/>
    <w:qFormat/>
    <w:uiPriority w:val="0"/>
    <w:rPr>
      <w:b/>
      <w:bCs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3</Pages>
  <Words>926</Words>
  <Characters>967</Characters>
  <Lines>35</Lines>
  <Paragraphs>10</Paragraphs>
  <TotalTime>3</TotalTime>
  <ScaleCrop>false</ScaleCrop>
  <LinksUpToDate>false</LinksUpToDate>
  <CharactersWithSpaces>967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2023-01-29T09:18:00Z</dcterms:created>
  <dc:creator>lx</dc:creator>
  <dc:description>ZHGenApp().GetProperty("Certification")</dc:description>
  <cp:lastModifiedBy>。          是粉色</cp:lastModifiedBy>
  <cp:lastPrinted>2023-01-28T09:42:00Z</cp:lastPrinted>
  <dcterms:modified xsi:type="dcterms:W3CDTF">2023-02-12T03:07:37Z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25DBBB71C2B241249C813E22FB4AE105</vt:lpwstr>
  </property>
</Properties>
</file>