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AF231E">
      <w:pPr>
        <w:spacing w:line="560" w:lineRule="exact"/>
        <w:jc w:val="center"/>
        <w:rPr>
          <w:sz w:val="36"/>
        </w:rPr>
      </w:pPr>
    </w:p>
    <w:p w:rsidR="00414D37" w:rsidRPr="00250E1F" w:rsidRDefault="00414D37" w:rsidP="00AF231E">
      <w:pPr>
        <w:spacing w:line="560" w:lineRule="exact"/>
        <w:jc w:val="center"/>
        <w:rPr>
          <w:sz w:val="36"/>
        </w:rPr>
      </w:pPr>
    </w:p>
    <w:p w:rsidR="00414D37" w:rsidRPr="00250E1F" w:rsidRDefault="00414D37" w:rsidP="00AF231E">
      <w:pPr>
        <w:spacing w:line="560" w:lineRule="exact"/>
        <w:jc w:val="center"/>
        <w:rPr>
          <w:sz w:val="36"/>
        </w:rPr>
      </w:pPr>
    </w:p>
    <w:p w:rsidR="00414D37" w:rsidRPr="00250E1F" w:rsidRDefault="00414D37" w:rsidP="00AF231E">
      <w:pPr>
        <w:spacing w:line="560" w:lineRule="exact"/>
        <w:jc w:val="center"/>
        <w:rPr>
          <w:sz w:val="32"/>
        </w:rPr>
      </w:pPr>
    </w:p>
    <w:p w:rsidR="00414D37" w:rsidRPr="00250E1F" w:rsidRDefault="00414D37" w:rsidP="00AF231E">
      <w:pPr>
        <w:spacing w:line="560" w:lineRule="exact"/>
        <w:jc w:val="center"/>
        <w:rPr>
          <w:sz w:val="32"/>
        </w:rPr>
      </w:pPr>
    </w:p>
    <w:p w:rsidR="00414D37" w:rsidRPr="00250E1F" w:rsidRDefault="00414D37" w:rsidP="00AF231E">
      <w:pPr>
        <w:spacing w:line="560" w:lineRule="exact"/>
        <w:jc w:val="center"/>
        <w:rPr>
          <w:sz w:val="48"/>
        </w:rPr>
      </w:pPr>
    </w:p>
    <w:p w:rsidR="00414D37" w:rsidRPr="00250E1F" w:rsidRDefault="00414D37" w:rsidP="00AF231E">
      <w:pPr>
        <w:spacing w:line="560" w:lineRule="exact"/>
        <w:jc w:val="center"/>
        <w:rPr>
          <w:sz w:val="48"/>
        </w:rPr>
      </w:pPr>
    </w:p>
    <w:p w:rsidR="00414D37" w:rsidRPr="00250E1F" w:rsidRDefault="00414D37" w:rsidP="00AF231E">
      <w:pPr>
        <w:spacing w:line="560" w:lineRule="exact"/>
        <w:jc w:val="center"/>
        <w:rPr>
          <w:sz w:val="48"/>
        </w:rPr>
      </w:pPr>
    </w:p>
    <w:p w:rsidR="00414D37" w:rsidRPr="007D3F12" w:rsidRDefault="00740C50" w:rsidP="00AF231E">
      <w:pPr>
        <w:spacing w:line="560" w:lineRule="exact"/>
        <w:ind w:firstLineChars="900" w:firstLine="2880"/>
        <w:rPr>
          <w:rFonts w:eastAsia="方正仿宋_GBK"/>
          <w:color w:val="000000"/>
          <w:sz w:val="32"/>
        </w:rPr>
      </w:pPr>
      <w:r w:rsidRPr="007D3F12">
        <w:rPr>
          <w:rFonts w:eastAsia="方正仿宋_GBK"/>
          <w:color w:val="000000"/>
          <w:sz w:val="32"/>
        </w:rPr>
        <w:t>玉环新局审〔</w:t>
      </w:r>
      <w:r w:rsidRPr="007D3F12">
        <w:rPr>
          <w:rFonts w:eastAsia="方正仿宋_GBK"/>
          <w:color w:val="000000"/>
          <w:sz w:val="32"/>
        </w:rPr>
        <w:t>202</w:t>
      </w:r>
      <w:r w:rsidR="00A9131A" w:rsidRPr="007D3F12">
        <w:rPr>
          <w:rFonts w:eastAsia="方正仿宋_GBK"/>
          <w:color w:val="000000"/>
          <w:sz w:val="32"/>
        </w:rPr>
        <w:t>3</w:t>
      </w:r>
      <w:r w:rsidRPr="007D3F12">
        <w:rPr>
          <w:rFonts w:eastAsia="方正仿宋_GBK"/>
          <w:color w:val="000000"/>
          <w:sz w:val="32"/>
        </w:rPr>
        <w:t>〕</w:t>
      </w:r>
      <w:r w:rsidR="005815A1">
        <w:rPr>
          <w:rFonts w:eastAsia="方正仿宋_GBK" w:hint="eastAsia"/>
          <w:color w:val="000000"/>
          <w:sz w:val="32"/>
        </w:rPr>
        <w:t>5</w:t>
      </w:r>
      <w:r w:rsidRPr="007D3F12">
        <w:rPr>
          <w:rFonts w:eastAsia="方正仿宋_GBK"/>
          <w:color w:val="000000"/>
          <w:sz w:val="32"/>
        </w:rPr>
        <w:t>号</w:t>
      </w:r>
    </w:p>
    <w:p w:rsidR="00414D37" w:rsidRPr="007D3F12" w:rsidRDefault="00414D37" w:rsidP="00AF231E">
      <w:pPr>
        <w:spacing w:line="560" w:lineRule="exact"/>
        <w:jc w:val="center"/>
        <w:rPr>
          <w:rFonts w:eastAsia="仿宋_GB2312"/>
          <w:b/>
          <w:sz w:val="36"/>
          <w:szCs w:val="36"/>
        </w:rPr>
      </w:pPr>
    </w:p>
    <w:p w:rsidR="00414D37" w:rsidRPr="007D3F12" w:rsidRDefault="00414D37" w:rsidP="00AF231E">
      <w:pPr>
        <w:spacing w:line="560" w:lineRule="exact"/>
        <w:jc w:val="center"/>
        <w:rPr>
          <w:rFonts w:eastAsia="仿宋_GB2312"/>
          <w:b/>
          <w:sz w:val="36"/>
          <w:szCs w:val="36"/>
        </w:rPr>
      </w:pPr>
    </w:p>
    <w:p w:rsidR="00414D37" w:rsidRPr="007D3F12" w:rsidRDefault="00B700DD" w:rsidP="00AF231E">
      <w:pPr>
        <w:spacing w:line="560" w:lineRule="exact"/>
        <w:jc w:val="center"/>
        <w:rPr>
          <w:rFonts w:eastAsia="方正小标宋_GBK"/>
          <w:kern w:val="0"/>
          <w:sz w:val="44"/>
          <w:szCs w:val="44"/>
        </w:rPr>
      </w:pPr>
      <w:r w:rsidRPr="007D3F12">
        <w:rPr>
          <w:rFonts w:eastAsia="方正小标宋_GBK"/>
          <w:kern w:val="0"/>
          <w:sz w:val="44"/>
          <w:szCs w:val="44"/>
        </w:rPr>
        <w:t>关于</w:t>
      </w:r>
      <w:r w:rsidR="0097691B" w:rsidRPr="007D3F12">
        <w:rPr>
          <w:rFonts w:eastAsia="方正小标宋_GBK"/>
          <w:kern w:val="0"/>
          <w:sz w:val="44"/>
          <w:szCs w:val="44"/>
        </w:rPr>
        <w:t>新平鸿誉植物开发有限公司露水草加工提升改造项目</w:t>
      </w:r>
      <w:r w:rsidRPr="007D3F12">
        <w:rPr>
          <w:rFonts w:eastAsia="方正小标宋_GBK"/>
          <w:kern w:val="0"/>
          <w:sz w:val="44"/>
          <w:szCs w:val="44"/>
        </w:rPr>
        <w:t>环境影响</w:t>
      </w:r>
      <w:r w:rsidR="00153E23" w:rsidRPr="007D3F12">
        <w:rPr>
          <w:rFonts w:eastAsia="方正小标宋_GBK"/>
          <w:kern w:val="0"/>
          <w:sz w:val="44"/>
          <w:szCs w:val="44"/>
        </w:rPr>
        <w:t>报告</w:t>
      </w:r>
      <w:r w:rsidR="0097691B" w:rsidRPr="007D3F12">
        <w:rPr>
          <w:rFonts w:eastAsia="方正小标宋_GBK"/>
          <w:kern w:val="0"/>
          <w:sz w:val="44"/>
          <w:szCs w:val="44"/>
        </w:rPr>
        <w:t>表</w:t>
      </w:r>
      <w:r w:rsidRPr="007D3F12">
        <w:rPr>
          <w:rFonts w:eastAsia="方正小标宋_GBK"/>
          <w:kern w:val="0"/>
          <w:sz w:val="44"/>
          <w:szCs w:val="44"/>
        </w:rPr>
        <w:t>的批复</w:t>
      </w:r>
    </w:p>
    <w:p w:rsidR="00B700DD" w:rsidRPr="007D3F12" w:rsidRDefault="00B700DD" w:rsidP="00AF231E">
      <w:pPr>
        <w:snapToGrid w:val="0"/>
        <w:spacing w:line="560" w:lineRule="exact"/>
        <w:jc w:val="left"/>
        <w:rPr>
          <w:rFonts w:eastAsia="方正仿宋_GBK"/>
          <w:sz w:val="28"/>
          <w:szCs w:val="28"/>
        </w:rPr>
      </w:pPr>
    </w:p>
    <w:p w:rsidR="00414D37" w:rsidRPr="007D3F12" w:rsidRDefault="0097691B" w:rsidP="00AF231E">
      <w:pPr>
        <w:snapToGrid w:val="0"/>
        <w:spacing w:line="540" w:lineRule="exact"/>
        <w:jc w:val="left"/>
        <w:rPr>
          <w:rFonts w:eastAsia="方正仿宋_GBK"/>
          <w:bCs/>
          <w:kern w:val="0"/>
          <w:sz w:val="32"/>
          <w:szCs w:val="32"/>
        </w:rPr>
      </w:pPr>
      <w:r w:rsidRPr="007D3F12">
        <w:rPr>
          <w:rFonts w:eastAsia="方正仿宋_GBK"/>
          <w:bCs/>
          <w:kern w:val="0"/>
          <w:sz w:val="32"/>
          <w:szCs w:val="32"/>
        </w:rPr>
        <w:t>新平鸿誉植物开发有限公司</w:t>
      </w:r>
      <w:r w:rsidR="00060502" w:rsidRPr="007D3F12">
        <w:rPr>
          <w:rFonts w:eastAsia="方正仿宋_GBK"/>
          <w:bCs/>
          <w:kern w:val="0"/>
          <w:sz w:val="32"/>
          <w:szCs w:val="32"/>
        </w:rPr>
        <w:t>：</w:t>
      </w:r>
    </w:p>
    <w:p w:rsidR="00414D37" w:rsidRPr="007D3F12" w:rsidRDefault="00740C50" w:rsidP="00AF231E">
      <w:pPr>
        <w:pStyle w:val="a0"/>
        <w:spacing w:after="0" w:line="540" w:lineRule="exact"/>
        <w:rPr>
          <w:rFonts w:eastAsia="仿宋_GB2312"/>
          <w:bCs/>
          <w:sz w:val="30"/>
          <w:szCs w:val="30"/>
        </w:rPr>
      </w:pPr>
      <w:r w:rsidRPr="007D3F12">
        <w:rPr>
          <w:rFonts w:eastAsia="方正仿宋_GBK"/>
          <w:bCs/>
          <w:kern w:val="0"/>
          <w:sz w:val="32"/>
          <w:szCs w:val="32"/>
        </w:rPr>
        <w:t xml:space="preserve">    </w:t>
      </w:r>
      <w:r w:rsidRPr="007D3F12">
        <w:rPr>
          <w:rFonts w:eastAsia="方正仿宋_GBK"/>
          <w:bCs/>
          <w:kern w:val="0"/>
          <w:sz w:val="32"/>
          <w:szCs w:val="32"/>
        </w:rPr>
        <w:t>你</w:t>
      </w:r>
      <w:r w:rsidR="00AA4B4D" w:rsidRPr="007D3F12">
        <w:rPr>
          <w:rFonts w:eastAsia="方正仿宋_GBK"/>
          <w:bCs/>
          <w:kern w:val="0"/>
          <w:sz w:val="32"/>
          <w:szCs w:val="32"/>
        </w:rPr>
        <w:t>公司</w:t>
      </w:r>
      <w:r w:rsidRPr="007D3F12">
        <w:rPr>
          <w:rFonts w:eastAsia="方正仿宋_GBK"/>
          <w:bCs/>
          <w:kern w:val="0"/>
          <w:sz w:val="32"/>
          <w:szCs w:val="32"/>
        </w:rPr>
        <w:t>委托</w:t>
      </w:r>
      <w:r w:rsidR="0097691B" w:rsidRPr="007D3F12">
        <w:rPr>
          <w:rFonts w:eastAsia="方正仿宋_GBK"/>
          <w:bCs/>
          <w:kern w:val="0"/>
          <w:sz w:val="32"/>
          <w:szCs w:val="32"/>
        </w:rPr>
        <w:t>云南环润</w:t>
      </w:r>
      <w:r w:rsidR="00153E23" w:rsidRPr="007D3F12">
        <w:rPr>
          <w:rFonts w:eastAsia="方正仿宋_GBK"/>
          <w:bCs/>
          <w:kern w:val="0"/>
          <w:sz w:val="32"/>
          <w:szCs w:val="32"/>
        </w:rPr>
        <w:t>环保</w:t>
      </w:r>
      <w:r w:rsidR="0097691B" w:rsidRPr="007D3F12">
        <w:rPr>
          <w:rFonts w:eastAsia="方正仿宋_GBK"/>
          <w:bCs/>
          <w:kern w:val="0"/>
          <w:sz w:val="32"/>
          <w:szCs w:val="32"/>
        </w:rPr>
        <w:t>科技</w:t>
      </w:r>
      <w:r w:rsidR="00153E23" w:rsidRPr="007D3F12">
        <w:rPr>
          <w:rFonts w:eastAsia="方正仿宋_GBK"/>
          <w:bCs/>
          <w:kern w:val="0"/>
          <w:sz w:val="32"/>
          <w:szCs w:val="32"/>
        </w:rPr>
        <w:t>有限公司</w:t>
      </w:r>
      <w:r w:rsidRPr="007D3F12">
        <w:rPr>
          <w:rFonts w:eastAsia="方正仿宋_GBK"/>
          <w:bCs/>
          <w:kern w:val="0"/>
          <w:sz w:val="32"/>
          <w:szCs w:val="32"/>
        </w:rPr>
        <w:t>编制的《</w:t>
      </w:r>
      <w:r w:rsidR="0097691B" w:rsidRPr="007D3F12">
        <w:rPr>
          <w:rFonts w:eastAsia="方正仿宋_GBK"/>
          <w:bCs/>
          <w:kern w:val="0"/>
          <w:sz w:val="32"/>
          <w:szCs w:val="32"/>
        </w:rPr>
        <w:t>新平鸿誉植物开发有限公司露水草加工提升改造项目</w:t>
      </w:r>
      <w:r w:rsidR="00153E23" w:rsidRPr="007D3F12">
        <w:rPr>
          <w:rFonts w:eastAsia="方正仿宋_GBK"/>
          <w:bCs/>
          <w:kern w:val="0"/>
          <w:sz w:val="32"/>
          <w:szCs w:val="32"/>
        </w:rPr>
        <w:t>环境影响</w:t>
      </w:r>
      <w:r w:rsidR="0097691B" w:rsidRPr="007D3F12">
        <w:rPr>
          <w:rFonts w:eastAsia="方正仿宋_GBK"/>
          <w:bCs/>
          <w:kern w:val="0"/>
          <w:sz w:val="32"/>
          <w:szCs w:val="32"/>
        </w:rPr>
        <w:t>报告表</w:t>
      </w:r>
      <w:r w:rsidRPr="007D3F12">
        <w:rPr>
          <w:rFonts w:eastAsia="方正仿宋_GBK"/>
          <w:bCs/>
          <w:kern w:val="0"/>
          <w:sz w:val="32"/>
          <w:szCs w:val="32"/>
        </w:rPr>
        <w:t>》（以下简称《</w:t>
      </w:r>
      <w:r w:rsidR="0097691B" w:rsidRPr="007D3F12">
        <w:rPr>
          <w:rFonts w:eastAsia="方正仿宋_GBK"/>
          <w:bCs/>
          <w:kern w:val="0"/>
          <w:sz w:val="32"/>
          <w:szCs w:val="32"/>
        </w:rPr>
        <w:t>报告表</w:t>
      </w:r>
      <w:r w:rsidRPr="007D3F12">
        <w:rPr>
          <w:rFonts w:eastAsia="方正仿宋_GBK"/>
          <w:bCs/>
          <w:kern w:val="0"/>
          <w:sz w:val="32"/>
          <w:szCs w:val="32"/>
        </w:rPr>
        <w:t>》）及项目报批申请等</w:t>
      </w:r>
      <w:r w:rsidR="00701D04" w:rsidRPr="007D3F12">
        <w:rPr>
          <w:rFonts w:eastAsia="方正仿宋_GBK"/>
          <w:bCs/>
          <w:kern w:val="0"/>
          <w:sz w:val="32"/>
          <w:szCs w:val="32"/>
        </w:rPr>
        <w:t>材料已</w:t>
      </w:r>
      <w:r w:rsidRPr="007D3F12">
        <w:rPr>
          <w:rFonts w:eastAsia="方正仿宋_GBK"/>
          <w:bCs/>
          <w:kern w:val="0"/>
          <w:sz w:val="32"/>
          <w:szCs w:val="32"/>
        </w:rPr>
        <w:t>收悉</w:t>
      </w:r>
      <w:r w:rsidR="00294766" w:rsidRPr="007D3F12">
        <w:rPr>
          <w:rFonts w:eastAsia="方正仿宋_GBK"/>
          <w:bCs/>
          <w:kern w:val="0"/>
          <w:sz w:val="32"/>
          <w:szCs w:val="32"/>
        </w:rPr>
        <w:t>。</w:t>
      </w:r>
      <w:r w:rsidRPr="007D3F12">
        <w:rPr>
          <w:rFonts w:eastAsia="方正仿宋_GBK"/>
          <w:bCs/>
          <w:kern w:val="0"/>
          <w:sz w:val="32"/>
          <w:szCs w:val="32"/>
        </w:rPr>
        <w:t>经我局建设项目环境影响评价审查委员会审查，</w:t>
      </w:r>
      <w:r w:rsidR="00701D04" w:rsidRPr="007D3F12">
        <w:rPr>
          <w:rFonts w:eastAsia="方正仿宋_GBK"/>
          <w:bCs/>
          <w:kern w:val="0"/>
          <w:sz w:val="32"/>
          <w:szCs w:val="32"/>
        </w:rPr>
        <w:t>批复</w:t>
      </w:r>
      <w:r w:rsidRPr="007D3F12">
        <w:rPr>
          <w:rFonts w:eastAsia="方正仿宋_GBK"/>
          <w:bCs/>
          <w:kern w:val="0"/>
          <w:sz w:val="32"/>
          <w:szCs w:val="32"/>
        </w:rPr>
        <w:t>如下：</w:t>
      </w:r>
    </w:p>
    <w:p w:rsidR="00414D37" w:rsidRPr="007D3F12" w:rsidRDefault="00740C50" w:rsidP="00AF231E">
      <w:pPr>
        <w:snapToGrid w:val="0"/>
        <w:spacing w:line="540" w:lineRule="exact"/>
        <w:ind w:firstLineChars="200" w:firstLine="640"/>
        <w:rPr>
          <w:rFonts w:eastAsia="方正仿宋_GBK"/>
          <w:bCs/>
          <w:sz w:val="32"/>
          <w:szCs w:val="32"/>
        </w:rPr>
      </w:pPr>
      <w:r w:rsidRPr="007D3F12">
        <w:rPr>
          <w:rFonts w:eastAsia="方正仿宋_GBK" w:hAnsi="方正仿宋_GBK"/>
          <w:bCs/>
          <w:kern w:val="0"/>
          <w:sz w:val="32"/>
          <w:szCs w:val="32"/>
        </w:rPr>
        <w:t>一、根据《</w:t>
      </w:r>
      <w:r w:rsidR="0097691B" w:rsidRPr="007D3F12">
        <w:rPr>
          <w:rFonts w:eastAsia="方正仿宋_GBK" w:hAnsi="方正仿宋_GBK"/>
          <w:bCs/>
          <w:kern w:val="0"/>
          <w:sz w:val="32"/>
          <w:szCs w:val="32"/>
        </w:rPr>
        <w:t>报告表</w:t>
      </w:r>
      <w:r w:rsidRPr="007D3F12">
        <w:rPr>
          <w:rFonts w:eastAsia="方正仿宋_GBK" w:hAnsi="方正仿宋_GBK"/>
          <w:bCs/>
          <w:kern w:val="0"/>
          <w:sz w:val="32"/>
          <w:szCs w:val="32"/>
        </w:rPr>
        <w:t>》结论、技术评审意见，</w:t>
      </w:r>
      <w:r w:rsidRPr="007D3F12">
        <w:rPr>
          <w:rFonts w:eastAsia="方正仿宋_GBK"/>
          <w:bCs/>
          <w:sz w:val="32"/>
          <w:szCs w:val="32"/>
        </w:rPr>
        <w:t>原</w:t>
      </w:r>
      <w:r w:rsidR="00294766" w:rsidRPr="007D3F12">
        <w:rPr>
          <w:rFonts w:eastAsia="方正仿宋_GBK"/>
          <w:bCs/>
          <w:sz w:val="32"/>
          <w:szCs w:val="32"/>
        </w:rPr>
        <w:t>则同意</w:t>
      </w:r>
      <w:r w:rsidR="0097691B" w:rsidRPr="007D3F12">
        <w:rPr>
          <w:rFonts w:eastAsia="方正仿宋_GBK"/>
          <w:bCs/>
          <w:sz w:val="32"/>
          <w:szCs w:val="32"/>
        </w:rPr>
        <w:t>新平鸿誉植物开发有限公司露水草加工提升改造项目</w:t>
      </w:r>
      <w:r w:rsidRPr="007D3F12">
        <w:rPr>
          <w:rFonts w:eastAsia="方正仿宋_GBK"/>
          <w:bCs/>
          <w:sz w:val="32"/>
          <w:szCs w:val="32"/>
        </w:rPr>
        <w:t>按《</w:t>
      </w:r>
      <w:r w:rsidR="0097691B" w:rsidRPr="007D3F12">
        <w:rPr>
          <w:rFonts w:eastAsia="方正仿宋_GBK"/>
          <w:bCs/>
          <w:sz w:val="32"/>
          <w:szCs w:val="32"/>
        </w:rPr>
        <w:t>报告表</w:t>
      </w:r>
      <w:r w:rsidRPr="007D3F12">
        <w:rPr>
          <w:rFonts w:eastAsia="方正仿宋_GBK"/>
          <w:bCs/>
          <w:sz w:val="32"/>
          <w:szCs w:val="32"/>
        </w:rPr>
        <w:t>》中所述的内容、</w:t>
      </w:r>
      <w:r w:rsidRPr="007D3F12">
        <w:rPr>
          <w:rFonts w:eastAsia="方正仿宋_GBK" w:hAnsi="方正仿宋_GBK"/>
          <w:bCs/>
          <w:kern w:val="0"/>
          <w:sz w:val="32"/>
          <w:szCs w:val="32"/>
        </w:rPr>
        <w:t>性质、规模、地点和</w:t>
      </w:r>
      <w:r w:rsidR="00061C1D" w:rsidRPr="007D3F12">
        <w:rPr>
          <w:rFonts w:eastAsia="方正仿宋_GBK" w:hAnsi="方正仿宋_GBK"/>
          <w:bCs/>
          <w:kern w:val="0"/>
          <w:sz w:val="32"/>
          <w:szCs w:val="32"/>
        </w:rPr>
        <w:t>生态</w:t>
      </w:r>
      <w:r w:rsidRPr="007D3F12">
        <w:rPr>
          <w:rFonts w:eastAsia="方正仿宋_GBK" w:hAnsi="方正仿宋_GBK"/>
          <w:bCs/>
          <w:kern w:val="0"/>
          <w:sz w:val="32"/>
          <w:szCs w:val="32"/>
        </w:rPr>
        <w:t>环境保护对策措施进行项目建设。报批的《</w:t>
      </w:r>
      <w:r w:rsidR="0097691B" w:rsidRPr="007D3F12">
        <w:rPr>
          <w:rFonts w:eastAsia="方正仿宋_GBK" w:hAnsi="方正仿宋_GBK"/>
          <w:bCs/>
          <w:kern w:val="0"/>
          <w:sz w:val="32"/>
          <w:szCs w:val="32"/>
        </w:rPr>
        <w:t>报告表</w:t>
      </w:r>
      <w:r w:rsidRPr="007D3F12">
        <w:rPr>
          <w:rFonts w:eastAsia="方正仿宋_GBK"/>
          <w:bCs/>
          <w:sz w:val="32"/>
          <w:szCs w:val="32"/>
        </w:rPr>
        <w:t>》经批复后可作为该项目设计、建设、竣工环境保护验收及日常运行管理的依据。</w:t>
      </w:r>
    </w:p>
    <w:p w:rsidR="0097691B" w:rsidRPr="007D3F12" w:rsidRDefault="00740C50" w:rsidP="00AF231E">
      <w:pPr>
        <w:snapToGrid w:val="0"/>
        <w:spacing w:line="540" w:lineRule="exact"/>
        <w:ind w:firstLineChars="200" w:firstLine="640"/>
        <w:rPr>
          <w:rFonts w:eastAsia="方正仿宋_GBK"/>
          <w:bCs/>
          <w:sz w:val="32"/>
          <w:szCs w:val="32"/>
        </w:rPr>
      </w:pPr>
      <w:r w:rsidRPr="007D3F12">
        <w:rPr>
          <w:rFonts w:eastAsia="方正仿宋_GBK"/>
          <w:bCs/>
          <w:sz w:val="32"/>
          <w:szCs w:val="32"/>
        </w:rPr>
        <w:lastRenderedPageBreak/>
        <w:t>二、</w:t>
      </w:r>
      <w:r w:rsidR="005721A7" w:rsidRPr="007D3F12">
        <w:rPr>
          <w:rFonts w:eastAsia="方正仿宋_GBK"/>
          <w:bCs/>
          <w:sz w:val="32"/>
          <w:szCs w:val="32"/>
        </w:rPr>
        <w:t>该项目位于</w:t>
      </w:r>
      <w:r w:rsidR="0097691B" w:rsidRPr="007D3F12">
        <w:rPr>
          <w:rFonts w:eastAsia="方正仿宋_GBK"/>
          <w:bCs/>
          <w:sz w:val="32"/>
          <w:szCs w:val="32"/>
        </w:rPr>
        <w:t>玉溪市新平县建兴乡马鹿社区。项目于</w:t>
      </w:r>
      <w:r w:rsidR="0097691B" w:rsidRPr="007D3F12">
        <w:rPr>
          <w:rFonts w:eastAsia="方正仿宋_GBK"/>
          <w:bCs/>
          <w:sz w:val="32"/>
          <w:szCs w:val="32"/>
        </w:rPr>
        <w:t>2022</w:t>
      </w:r>
      <w:r w:rsidR="0097691B" w:rsidRPr="007D3F12">
        <w:rPr>
          <w:rFonts w:eastAsia="方正仿宋_GBK"/>
          <w:bCs/>
          <w:sz w:val="32"/>
          <w:szCs w:val="32"/>
        </w:rPr>
        <w:t>年</w:t>
      </w:r>
      <w:r w:rsidR="0097691B" w:rsidRPr="007D3F12">
        <w:rPr>
          <w:rFonts w:eastAsia="方正仿宋_GBK"/>
          <w:bCs/>
          <w:sz w:val="32"/>
          <w:szCs w:val="32"/>
        </w:rPr>
        <w:t>8</w:t>
      </w:r>
      <w:r w:rsidR="0097691B" w:rsidRPr="007D3F12">
        <w:rPr>
          <w:rFonts w:eastAsia="方正仿宋_GBK"/>
          <w:bCs/>
          <w:sz w:val="32"/>
          <w:szCs w:val="32"/>
        </w:rPr>
        <w:t>月</w:t>
      </w:r>
      <w:r w:rsidR="0097691B" w:rsidRPr="007D3F12">
        <w:rPr>
          <w:rFonts w:eastAsia="方正仿宋_GBK"/>
          <w:bCs/>
          <w:sz w:val="32"/>
          <w:szCs w:val="32"/>
        </w:rPr>
        <w:t>18</w:t>
      </w:r>
      <w:r w:rsidR="0097691B" w:rsidRPr="007D3F12">
        <w:rPr>
          <w:rFonts w:eastAsia="方正仿宋_GBK"/>
          <w:bCs/>
          <w:sz w:val="32"/>
          <w:szCs w:val="32"/>
        </w:rPr>
        <w:t>日在全国投资项目在线审批监管平台（云南）完成备案，取得《云南省固定资产投资项目备案证》（新发改投资备案〔</w:t>
      </w:r>
      <w:r w:rsidR="0097691B" w:rsidRPr="007D3F12">
        <w:rPr>
          <w:rFonts w:eastAsia="方正仿宋_GBK"/>
          <w:bCs/>
          <w:sz w:val="32"/>
          <w:szCs w:val="32"/>
        </w:rPr>
        <w:t>2022</w:t>
      </w:r>
      <w:r w:rsidR="0097691B" w:rsidRPr="007D3F12">
        <w:rPr>
          <w:rFonts w:eastAsia="方正仿宋_GBK"/>
          <w:bCs/>
          <w:sz w:val="32"/>
          <w:szCs w:val="32"/>
        </w:rPr>
        <w:t>〕</w:t>
      </w:r>
      <w:r w:rsidR="0097691B" w:rsidRPr="007D3F12">
        <w:rPr>
          <w:rFonts w:eastAsia="方正仿宋_GBK"/>
          <w:bCs/>
          <w:sz w:val="32"/>
          <w:szCs w:val="32"/>
        </w:rPr>
        <w:t>197</w:t>
      </w:r>
      <w:r w:rsidR="0097691B" w:rsidRPr="007D3F12">
        <w:rPr>
          <w:rFonts w:eastAsia="方正仿宋_GBK"/>
          <w:bCs/>
          <w:sz w:val="32"/>
          <w:szCs w:val="32"/>
        </w:rPr>
        <w:t>号，项目代码：</w:t>
      </w:r>
      <w:r w:rsidR="0097691B" w:rsidRPr="007D3F12">
        <w:rPr>
          <w:rFonts w:eastAsia="方正仿宋_GBK"/>
          <w:bCs/>
          <w:sz w:val="32"/>
          <w:szCs w:val="32"/>
        </w:rPr>
        <w:t>2208-530427-04-02-117593</w:t>
      </w:r>
      <w:r w:rsidR="0097691B" w:rsidRPr="007D3F12">
        <w:rPr>
          <w:rFonts w:eastAsia="方正仿宋_GBK"/>
          <w:bCs/>
          <w:sz w:val="32"/>
          <w:szCs w:val="32"/>
        </w:rPr>
        <w:t>。建设性质为改建。建设规模及内容：项目所在厂区占地面积约</w:t>
      </w:r>
      <w:r w:rsidR="0097691B" w:rsidRPr="007D3F12">
        <w:rPr>
          <w:rFonts w:eastAsia="方正仿宋_GBK"/>
          <w:bCs/>
          <w:sz w:val="32"/>
          <w:szCs w:val="32"/>
        </w:rPr>
        <w:t>11</w:t>
      </w:r>
      <w:r w:rsidR="0097691B" w:rsidRPr="007D3F12">
        <w:rPr>
          <w:rFonts w:eastAsia="方正仿宋_GBK"/>
          <w:bCs/>
          <w:sz w:val="32"/>
          <w:szCs w:val="32"/>
        </w:rPr>
        <w:t>亩，其中建筑面积</w:t>
      </w:r>
      <w:r w:rsidR="0097691B" w:rsidRPr="007D3F12">
        <w:rPr>
          <w:rFonts w:eastAsia="方正仿宋_GBK"/>
          <w:bCs/>
          <w:sz w:val="32"/>
          <w:szCs w:val="32"/>
        </w:rPr>
        <w:t>1655</w:t>
      </w:r>
      <w:r w:rsidR="00172452" w:rsidRPr="007D3F12">
        <w:rPr>
          <w:rFonts w:eastAsia="方正仿宋_GBK"/>
          <w:bCs/>
          <w:sz w:val="32"/>
          <w:szCs w:val="32"/>
        </w:rPr>
        <w:t>平方米</w:t>
      </w:r>
      <w:r w:rsidR="0097691B" w:rsidRPr="007D3F12">
        <w:rPr>
          <w:rFonts w:eastAsia="方正仿宋_GBK"/>
          <w:bCs/>
          <w:sz w:val="32"/>
          <w:szCs w:val="32"/>
        </w:rPr>
        <w:t>。改建内容包括工厂大门管理系统、露水草晒场</w:t>
      </w:r>
      <w:r w:rsidR="0097691B" w:rsidRPr="007D3F12">
        <w:rPr>
          <w:rFonts w:eastAsia="方正仿宋_GBK"/>
          <w:bCs/>
          <w:sz w:val="32"/>
          <w:szCs w:val="32"/>
        </w:rPr>
        <w:t>925</w:t>
      </w:r>
      <w:r w:rsidR="00172452" w:rsidRPr="007D3F12">
        <w:rPr>
          <w:rFonts w:eastAsia="方正仿宋_GBK"/>
          <w:bCs/>
          <w:sz w:val="32"/>
          <w:szCs w:val="32"/>
        </w:rPr>
        <w:t>平方米</w:t>
      </w:r>
      <w:r w:rsidR="0097691B" w:rsidRPr="007D3F12">
        <w:rPr>
          <w:rFonts w:eastAsia="方正仿宋_GBK"/>
          <w:bCs/>
          <w:sz w:val="32"/>
          <w:szCs w:val="32"/>
        </w:rPr>
        <w:t>，危化品库房</w:t>
      </w:r>
      <w:r w:rsidR="0097691B" w:rsidRPr="007D3F12">
        <w:rPr>
          <w:rFonts w:eastAsia="方正仿宋_GBK"/>
          <w:bCs/>
          <w:sz w:val="32"/>
          <w:szCs w:val="32"/>
        </w:rPr>
        <w:t>186</w:t>
      </w:r>
      <w:r w:rsidR="00172452" w:rsidRPr="007D3F12">
        <w:rPr>
          <w:rFonts w:eastAsia="方正仿宋_GBK"/>
          <w:bCs/>
          <w:sz w:val="32"/>
          <w:szCs w:val="32"/>
        </w:rPr>
        <w:t>平方米</w:t>
      </w:r>
      <w:r w:rsidR="0097691B" w:rsidRPr="007D3F12">
        <w:rPr>
          <w:rFonts w:eastAsia="方正仿宋_GBK"/>
          <w:bCs/>
          <w:sz w:val="32"/>
          <w:szCs w:val="32"/>
        </w:rPr>
        <w:t>、提取车间</w:t>
      </w:r>
      <w:r w:rsidR="0097691B" w:rsidRPr="007D3F12">
        <w:rPr>
          <w:rFonts w:eastAsia="方正仿宋_GBK"/>
          <w:bCs/>
          <w:sz w:val="32"/>
          <w:szCs w:val="32"/>
        </w:rPr>
        <w:t>370</w:t>
      </w:r>
      <w:r w:rsidR="00172452" w:rsidRPr="007D3F12">
        <w:rPr>
          <w:rFonts w:eastAsia="方正仿宋_GBK"/>
          <w:bCs/>
          <w:sz w:val="32"/>
          <w:szCs w:val="32"/>
        </w:rPr>
        <w:t>平方米</w:t>
      </w:r>
      <w:r w:rsidR="0097691B" w:rsidRPr="007D3F12">
        <w:rPr>
          <w:rFonts w:eastAsia="方正仿宋_GBK"/>
          <w:bCs/>
          <w:sz w:val="32"/>
          <w:szCs w:val="32"/>
        </w:rPr>
        <w:t>，提取设备</w:t>
      </w:r>
      <w:r w:rsidR="0097691B" w:rsidRPr="007D3F12">
        <w:rPr>
          <w:rFonts w:eastAsia="方正仿宋_GBK"/>
          <w:bCs/>
          <w:sz w:val="32"/>
          <w:szCs w:val="32"/>
        </w:rPr>
        <w:t>20</w:t>
      </w:r>
      <w:r w:rsidR="0097691B" w:rsidRPr="007D3F12">
        <w:rPr>
          <w:rFonts w:eastAsia="方正仿宋_GBK"/>
          <w:bCs/>
          <w:sz w:val="32"/>
          <w:szCs w:val="32"/>
        </w:rPr>
        <w:t>台套、浓缩处理设备</w:t>
      </w:r>
      <w:r w:rsidR="0097691B" w:rsidRPr="007D3F12">
        <w:rPr>
          <w:rFonts w:eastAsia="方正仿宋_GBK"/>
          <w:bCs/>
          <w:sz w:val="32"/>
          <w:szCs w:val="32"/>
        </w:rPr>
        <w:t>51</w:t>
      </w:r>
      <w:r w:rsidR="0097691B" w:rsidRPr="007D3F12">
        <w:rPr>
          <w:rFonts w:eastAsia="方正仿宋_GBK"/>
          <w:bCs/>
          <w:sz w:val="32"/>
          <w:szCs w:val="32"/>
        </w:rPr>
        <w:t>台套，供电线路</w:t>
      </w:r>
      <w:r w:rsidR="0097691B" w:rsidRPr="007D3F12">
        <w:rPr>
          <w:rFonts w:eastAsia="方正仿宋_GBK"/>
          <w:bCs/>
          <w:sz w:val="32"/>
          <w:szCs w:val="32"/>
        </w:rPr>
        <w:t>100kv</w:t>
      </w:r>
      <w:r w:rsidR="0097691B" w:rsidRPr="007D3F12">
        <w:rPr>
          <w:rFonts w:eastAsia="方正仿宋_GBK"/>
          <w:bCs/>
          <w:sz w:val="32"/>
          <w:szCs w:val="32"/>
        </w:rPr>
        <w:t>公变为</w:t>
      </w:r>
      <w:r w:rsidR="0097691B" w:rsidRPr="007D3F12">
        <w:rPr>
          <w:rFonts w:eastAsia="方正仿宋_GBK"/>
          <w:bCs/>
          <w:sz w:val="32"/>
          <w:szCs w:val="32"/>
        </w:rPr>
        <w:t>400kv</w:t>
      </w:r>
      <w:r w:rsidR="0097691B" w:rsidRPr="007D3F12">
        <w:rPr>
          <w:rFonts w:eastAsia="方正仿宋_GBK"/>
          <w:bCs/>
          <w:sz w:val="32"/>
          <w:szCs w:val="32"/>
        </w:rPr>
        <w:t>专变，升级环保、安全、消防等基础设施，配套供水、供电、锅炉及污水处理设施新建污水处理系统，其中</w:t>
      </w:r>
      <w:r w:rsidR="0097691B" w:rsidRPr="007D3F12">
        <w:rPr>
          <w:rFonts w:eastAsia="方正仿宋_GBK"/>
          <w:bCs/>
          <w:sz w:val="32"/>
          <w:szCs w:val="32"/>
        </w:rPr>
        <w:t>10</w:t>
      </w:r>
      <w:r w:rsidR="0097691B" w:rsidRPr="007D3F12">
        <w:rPr>
          <w:rFonts w:eastAsia="方正仿宋_GBK"/>
          <w:bCs/>
          <w:sz w:val="32"/>
          <w:szCs w:val="32"/>
        </w:rPr>
        <w:t>吨生物质锅炉日产蒸吨</w:t>
      </w:r>
      <w:r w:rsidR="0097691B" w:rsidRPr="007D3F12">
        <w:rPr>
          <w:rFonts w:eastAsia="方正仿宋_GBK"/>
          <w:bCs/>
          <w:sz w:val="32"/>
          <w:szCs w:val="32"/>
        </w:rPr>
        <w:t>70</w:t>
      </w:r>
      <w:r w:rsidR="0097691B" w:rsidRPr="007D3F12">
        <w:rPr>
          <w:rFonts w:eastAsia="方正仿宋_GBK"/>
          <w:bCs/>
          <w:sz w:val="32"/>
          <w:szCs w:val="32"/>
        </w:rPr>
        <w:t>吨，污水日处理能力从原</w:t>
      </w:r>
      <w:r w:rsidR="0097691B" w:rsidRPr="007D3F12">
        <w:rPr>
          <w:rFonts w:eastAsia="方正仿宋_GBK"/>
          <w:bCs/>
          <w:sz w:val="32"/>
          <w:szCs w:val="32"/>
        </w:rPr>
        <w:t>20</w:t>
      </w:r>
      <w:r w:rsidR="0097691B" w:rsidRPr="007D3F12">
        <w:rPr>
          <w:rFonts w:eastAsia="方正仿宋_GBK"/>
          <w:bCs/>
          <w:sz w:val="32"/>
          <w:szCs w:val="32"/>
        </w:rPr>
        <w:t>吨提升至</w:t>
      </w:r>
      <w:r w:rsidR="0097691B" w:rsidRPr="007D3F12">
        <w:rPr>
          <w:rFonts w:eastAsia="方正仿宋_GBK"/>
          <w:bCs/>
          <w:sz w:val="32"/>
          <w:szCs w:val="32"/>
        </w:rPr>
        <w:t>200</w:t>
      </w:r>
      <w:r w:rsidR="0097691B" w:rsidRPr="007D3F12">
        <w:rPr>
          <w:rFonts w:eastAsia="方正仿宋_GBK"/>
          <w:bCs/>
          <w:sz w:val="32"/>
          <w:szCs w:val="32"/>
        </w:rPr>
        <w:t>吨。项目改建后日处理露水草原料由</w:t>
      </w:r>
      <w:r w:rsidR="0097691B" w:rsidRPr="007D3F12">
        <w:rPr>
          <w:rFonts w:eastAsia="方正仿宋_GBK"/>
          <w:bCs/>
          <w:sz w:val="32"/>
          <w:szCs w:val="32"/>
        </w:rPr>
        <w:t>800</w:t>
      </w:r>
      <w:r w:rsidR="0097691B" w:rsidRPr="007D3F12">
        <w:rPr>
          <w:rFonts w:eastAsia="方正仿宋_GBK"/>
          <w:bCs/>
          <w:sz w:val="32"/>
          <w:szCs w:val="32"/>
        </w:rPr>
        <w:t>吨扩能至</w:t>
      </w:r>
      <w:r w:rsidR="0097691B" w:rsidRPr="007D3F12">
        <w:rPr>
          <w:rFonts w:eastAsia="方正仿宋_GBK"/>
          <w:bCs/>
          <w:sz w:val="32"/>
          <w:szCs w:val="32"/>
        </w:rPr>
        <w:t>7000</w:t>
      </w:r>
      <w:r w:rsidR="0097691B" w:rsidRPr="007D3F12">
        <w:rPr>
          <w:rFonts w:eastAsia="方正仿宋_GBK"/>
          <w:bCs/>
          <w:sz w:val="32"/>
          <w:szCs w:val="32"/>
        </w:rPr>
        <w:t>吨，生产</w:t>
      </w:r>
      <w:r w:rsidR="0097691B" w:rsidRPr="007D3F12">
        <w:rPr>
          <w:rFonts w:eastAsia="方正仿宋_GBK"/>
          <w:bCs/>
          <w:sz w:val="32"/>
          <w:szCs w:val="32"/>
        </w:rPr>
        <w:t>100</w:t>
      </w:r>
      <w:r w:rsidR="0097691B" w:rsidRPr="007D3F12">
        <w:rPr>
          <w:rFonts w:eastAsia="方正仿宋_GBK"/>
          <w:bCs/>
          <w:sz w:val="32"/>
          <w:szCs w:val="32"/>
        </w:rPr>
        <w:t>吨</w:t>
      </w:r>
      <w:r w:rsidR="0097691B" w:rsidRPr="007D3F12">
        <w:rPr>
          <w:rFonts w:eastAsia="方正仿宋_GBK"/>
          <w:bCs/>
          <w:sz w:val="32"/>
          <w:szCs w:val="32"/>
        </w:rPr>
        <w:t>/</w:t>
      </w:r>
      <w:r w:rsidR="0097691B" w:rsidRPr="007D3F12">
        <w:rPr>
          <w:rFonts w:eastAsia="方正仿宋_GBK"/>
          <w:bCs/>
          <w:sz w:val="32"/>
          <w:szCs w:val="32"/>
        </w:rPr>
        <w:t>年露水草浸膏，主要用作饲料添加剂。总投资为</w:t>
      </w:r>
      <w:r w:rsidR="0097691B" w:rsidRPr="007D3F12">
        <w:rPr>
          <w:rFonts w:eastAsia="方正仿宋_GBK"/>
          <w:bCs/>
          <w:sz w:val="32"/>
          <w:szCs w:val="32"/>
        </w:rPr>
        <w:t>1400</w:t>
      </w:r>
      <w:r w:rsidR="0097691B" w:rsidRPr="007D3F12">
        <w:rPr>
          <w:rFonts w:eastAsia="方正仿宋_GBK"/>
          <w:bCs/>
          <w:sz w:val="32"/>
          <w:szCs w:val="32"/>
        </w:rPr>
        <w:t>万元，环保投资共计</w:t>
      </w:r>
      <w:r w:rsidR="0097691B" w:rsidRPr="007D3F12">
        <w:rPr>
          <w:rFonts w:eastAsia="方正仿宋_GBK"/>
          <w:bCs/>
          <w:sz w:val="32"/>
          <w:szCs w:val="32"/>
        </w:rPr>
        <w:t>261.8</w:t>
      </w:r>
      <w:r w:rsidR="0097691B" w:rsidRPr="007D3F12">
        <w:rPr>
          <w:rFonts w:eastAsia="方正仿宋_GBK"/>
          <w:bCs/>
          <w:sz w:val="32"/>
          <w:szCs w:val="32"/>
        </w:rPr>
        <w:t>万元，占总投资的</w:t>
      </w:r>
      <w:r w:rsidR="0097691B" w:rsidRPr="007D3F12">
        <w:rPr>
          <w:rFonts w:eastAsia="方正仿宋_GBK"/>
          <w:bCs/>
          <w:sz w:val="32"/>
          <w:szCs w:val="32"/>
        </w:rPr>
        <w:t>18.7%</w:t>
      </w:r>
      <w:r w:rsidR="0097691B" w:rsidRPr="007D3F12">
        <w:rPr>
          <w:rFonts w:eastAsia="方正仿宋_GBK"/>
          <w:bCs/>
          <w:sz w:val="32"/>
          <w:szCs w:val="32"/>
        </w:rPr>
        <w:t>。</w:t>
      </w:r>
    </w:p>
    <w:p w:rsidR="00414D37" w:rsidRPr="007D3F12" w:rsidRDefault="00740C50" w:rsidP="00AF231E">
      <w:pPr>
        <w:snapToGrid w:val="0"/>
        <w:spacing w:line="540" w:lineRule="exact"/>
        <w:ind w:firstLineChars="200" w:firstLine="640"/>
        <w:rPr>
          <w:rFonts w:eastAsia="方正仿宋_GBK"/>
          <w:bCs/>
          <w:sz w:val="32"/>
          <w:szCs w:val="32"/>
        </w:rPr>
      </w:pPr>
      <w:r w:rsidRPr="007D3F12">
        <w:rPr>
          <w:rFonts w:eastAsia="方正仿宋_GBK"/>
          <w:bCs/>
          <w:sz w:val="32"/>
          <w:szCs w:val="32"/>
        </w:rPr>
        <w:t>三、要求</w:t>
      </w:r>
      <w:r w:rsidR="00FD7F4F" w:rsidRPr="007D3F12">
        <w:rPr>
          <w:rFonts w:eastAsia="方正仿宋_GBK"/>
          <w:bCs/>
          <w:sz w:val="32"/>
          <w:szCs w:val="32"/>
        </w:rPr>
        <w:t>你公司</w:t>
      </w:r>
      <w:r w:rsidRPr="007D3F12">
        <w:rPr>
          <w:rFonts w:eastAsia="方正仿宋_GBK"/>
          <w:bCs/>
          <w:sz w:val="32"/>
          <w:szCs w:val="32"/>
        </w:rPr>
        <w:t>在项目建设和运营过程中重点做好以下工作：</w:t>
      </w:r>
    </w:p>
    <w:p w:rsidR="00414D37" w:rsidRPr="007D3F12" w:rsidRDefault="00740C50" w:rsidP="00AF231E">
      <w:pPr>
        <w:snapToGrid w:val="0"/>
        <w:spacing w:line="540" w:lineRule="exact"/>
        <w:ind w:firstLineChars="200" w:firstLine="640"/>
        <w:jc w:val="left"/>
        <w:rPr>
          <w:rFonts w:eastAsia="方正仿宋_GBK"/>
          <w:bCs/>
          <w:sz w:val="32"/>
          <w:szCs w:val="32"/>
        </w:rPr>
      </w:pPr>
      <w:r w:rsidRPr="007D3F12">
        <w:rPr>
          <w:rFonts w:eastAsia="方正仿宋_GBK"/>
          <w:bCs/>
          <w:sz w:val="32"/>
          <w:szCs w:val="32"/>
        </w:rPr>
        <w:t>（一）</w:t>
      </w:r>
      <w:r w:rsidR="0084497D" w:rsidRPr="007D3F12">
        <w:rPr>
          <w:rFonts w:eastAsia="方正仿宋_GBK"/>
          <w:bCs/>
          <w:kern w:val="0"/>
          <w:sz w:val="32"/>
          <w:szCs w:val="32"/>
        </w:rPr>
        <w:t>项目必须严格落实《</w:t>
      </w:r>
      <w:r w:rsidR="0097691B" w:rsidRPr="007D3F12">
        <w:rPr>
          <w:rFonts w:eastAsia="方正仿宋_GBK"/>
          <w:bCs/>
          <w:kern w:val="0"/>
          <w:sz w:val="32"/>
          <w:szCs w:val="32"/>
        </w:rPr>
        <w:t>报告表</w:t>
      </w:r>
      <w:r w:rsidR="0084497D" w:rsidRPr="007D3F12">
        <w:rPr>
          <w:rFonts w:eastAsia="方正仿宋_GBK"/>
          <w:bCs/>
          <w:kern w:val="0"/>
          <w:sz w:val="32"/>
          <w:szCs w:val="32"/>
        </w:rPr>
        <w:t>》中的各项生态环境保护设施及污染防治对策措施，</w:t>
      </w:r>
      <w:r w:rsidR="006D13AE" w:rsidRPr="007D3F12">
        <w:rPr>
          <w:rFonts w:eastAsia="方正仿宋_GBK"/>
          <w:bCs/>
          <w:sz w:val="32"/>
          <w:szCs w:val="32"/>
        </w:rPr>
        <w:t>同时高度重视公众参与调查时征求到的有关单位、公众的意见和要求；</w:t>
      </w:r>
      <w:r w:rsidR="0084497D" w:rsidRPr="007D3F12">
        <w:rPr>
          <w:rFonts w:eastAsia="方正仿宋_GBK"/>
          <w:bCs/>
          <w:kern w:val="0"/>
          <w:sz w:val="32"/>
          <w:szCs w:val="32"/>
        </w:rPr>
        <w:t>项目建设和运行不得降低区域环境功能，环境质量标准和排放标准按《</w:t>
      </w:r>
      <w:r w:rsidR="0097691B" w:rsidRPr="007D3F12">
        <w:rPr>
          <w:rFonts w:eastAsia="方正仿宋_GBK"/>
          <w:bCs/>
          <w:kern w:val="0"/>
          <w:sz w:val="32"/>
          <w:szCs w:val="32"/>
        </w:rPr>
        <w:t>报告表</w:t>
      </w:r>
      <w:r w:rsidR="0084497D" w:rsidRPr="007D3F12">
        <w:rPr>
          <w:rFonts w:eastAsia="方正仿宋_GBK"/>
          <w:bCs/>
          <w:kern w:val="0"/>
          <w:sz w:val="32"/>
          <w:szCs w:val="32"/>
        </w:rPr>
        <w:t>》中所列的标准执行。</w:t>
      </w:r>
    </w:p>
    <w:p w:rsidR="006C2206" w:rsidRPr="007D3F12" w:rsidRDefault="008908BA" w:rsidP="006C2206">
      <w:pPr>
        <w:snapToGrid w:val="0"/>
        <w:spacing w:line="560" w:lineRule="exact"/>
        <w:ind w:firstLineChars="200" w:firstLine="640"/>
        <w:rPr>
          <w:rFonts w:eastAsia="方正仿宋_GBK"/>
          <w:bCs/>
          <w:sz w:val="32"/>
          <w:szCs w:val="32"/>
        </w:rPr>
      </w:pPr>
      <w:r w:rsidRPr="007D3F12">
        <w:rPr>
          <w:rFonts w:eastAsia="方正仿宋_GBK"/>
          <w:bCs/>
          <w:sz w:val="32"/>
          <w:szCs w:val="32"/>
        </w:rPr>
        <w:t>（二）加强施工期环境管理及水土保持工作。</w:t>
      </w:r>
      <w:r w:rsidR="006C2206" w:rsidRPr="007D3F12">
        <w:rPr>
          <w:rFonts w:eastAsia="方正仿宋_GBK"/>
          <w:bCs/>
          <w:sz w:val="32"/>
          <w:szCs w:val="32"/>
        </w:rPr>
        <w:t>做好项目施工期各项环境保护工作，落实扬尘、废水、固废、噪声等污染防治措施及各项生态保护措施，做到清洁文明施工，严防施工期对环</w:t>
      </w:r>
      <w:r w:rsidR="006C2206" w:rsidRPr="007D3F12">
        <w:rPr>
          <w:rFonts w:eastAsia="方正仿宋_GBK"/>
          <w:bCs/>
          <w:sz w:val="32"/>
          <w:szCs w:val="32"/>
        </w:rPr>
        <w:lastRenderedPageBreak/>
        <w:t>境保护目标及周围环境造成污染，对生态环境造成破坏。</w:t>
      </w:r>
      <w:r w:rsidR="006C2206" w:rsidRPr="007D3F12">
        <w:rPr>
          <w:rFonts w:eastAsia="方正仿宋_GBK"/>
          <w:bCs/>
          <w:color w:val="000000"/>
          <w:kern w:val="0"/>
          <w:sz w:val="32"/>
          <w:szCs w:val="32"/>
        </w:rPr>
        <w:t>严格实施项目水土保持各项措施，有效控制施工开挖造成的水土流失</w:t>
      </w:r>
      <w:r w:rsidR="006C2206" w:rsidRPr="007D3F12">
        <w:rPr>
          <w:rFonts w:eastAsia="方正仿宋_GBK"/>
          <w:bCs/>
          <w:sz w:val="32"/>
          <w:szCs w:val="32"/>
        </w:rPr>
        <w:t>。</w:t>
      </w:r>
    </w:p>
    <w:p w:rsidR="00067B8B" w:rsidRPr="007D3F12" w:rsidRDefault="006D13AE" w:rsidP="006C2206">
      <w:pPr>
        <w:snapToGrid w:val="0"/>
        <w:spacing w:line="540" w:lineRule="exact"/>
        <w:ind w:firstLineChars="200" w:firstLine="640"/>
        <w:jc w:val="left"/>
        <w:rPr>
          <w:rFonts w:eastAsia="方正仿宋_GBK"/>
          <w:bCs/>
          <w:sz w:val="32"/>
          <w:szCs w:val="32"/>
        </w:rPr>
      </w:pPr>
      <w:r w:rsidRPr="007D3F12">
        <w:rPr>
          <w:rFonts w:eastAsia="方正仿宋_GBK"/>
          <w:bCs/>
          <w:sz w:val="32"/>
          <w:szCs w:val="32"/>
        </w:rPr>
        <w:t>（三）按</w:t>
      </w:r>
      <w:r w:rsidRPr="007D3F12">
        <w:rPr>
          <w:rFonts w:eastAsia="方正仿宋_GBK"/>
          <w:bCs/>
          <w:sz w:val="32"/>
          <w:szCs w:val="32"/>
        </w:rPr>
        <w:t>“</w:t>
      </w:r>
      <w:r w:rsidRPr="007D3F12">
        <w:rPr>
          <w:rFonts w:eastAsia="方正仿宋_GBK"/>
          <w:bCs/>
          <w:sz w:val="32"/>
          <w:szCs w:val="32"/>
        </w:rPr>
        <w:t>以新带老</w:t>
      </w:r>
      <w:r w:rsidRPr="007D3F12">
        <w:rPr>
          <w:rFonts w:eastAsia="方正仿宋_GBK"/>
          <w:bCs/>
          <w:sz w:val="32"/>
          <w:szCs w:val="32"/>
        </w:rPr>
        <w:t>”</w:t>
      </w:r>
      <w:r w:rsidRPr="007D3F12">
        <w:rPr>
          <w:rFonts w:eastAsia="方正仿宋_GBK"/>
          <w:bCs/>
          <w:sz w:val="32"/>
          <w:szCs w:val="32"/>
        </w:rPr>
        <w:t>要求，</w:t>
      </w:r>
      <w:r w:rsidR="000C1538" w:rsidRPr="007D3F12">
        <w:rPr>
          <w:rFonts w:eastAsia="方正仿宋_GBK"/>
          <w:bCs/>
          <w:sz w:val="32"/>
          <w:szCs w:val="32"/>
        </w:rPr>
        <w:t>必</w:t>
      </w:r>
      <w:r w:rsidRPr="007D3F12">
        <w:rPr>
          <w:rFonts w:eastAsia="方正仿宋_GBK"/>
          <w:bCs/>
          <w:sz w:val="32"/>
          <w:szCs w:val="32"/>
        </w:rPr>
        <w:t>须对原有项目存在的</w:t>
      </w:r>
      <w:r w:rsidR="000C1538" w:rsidRPr="007D3F12">
        <w:rPr>
          <w:rFonts w:eastAsia="方正仿宋_GBK"/>
          <w:bCs/>
          <w:sz w:val="32"/>
          <w:szCs w:val="32"/>
        </w:rPr>
        <w:t>生态</w:t>
      </w:r>
      <w:r w:rsidRPr="007D3F12">
        <w:rPr>
          <w:rFonts w:eastAsia="方正仿宋_GBK"/>
          <w:bCs/>
          <w:sz w:val="32"/>
          <w:szCs w:val="32"/>
        </w:rPr>
        <w:t>环境问题进行整改，不遗留环境问题。</w:t>
      </w:r>
    </w:p>
    <w:p w:rsidR="00F86CFF" w:rsidRPr="007D3F12" w:rsidRDefault="00067B8B" w:rsidP="00AF231E">
      <w:pPr>
        <w:pStyle w:val="zxjz"/>
        <w:spacing w:line="540" w:lineRule="exact"/>
        <w:ind w:firstLine="640"/>
        <w:rPr>
          <w:rFonts w:eastAsia="方正仿宋_GBK" w:cs="Times New Roman"/>
          <w:bCs/>
          <w:sz w:val="32"/>
          <w:szCs w:val="32"/>
        </w:rPr>
      </w:pPr>
      <w:r w:rsidRPr="007D3F12">
        <w:rPr>
          <w:rFonts w:eastAsia="方正仿宋_GBK" w:cs="Times New Roman"/>
          <w:bCs/>
          <w:sz w:val="32"/>
          <w:szCs w:val="32"/>
        </w:rPr>
        <w:t>（四）严格落实大气污染防治措施。</w:t>
      </w:r>
      <w:r w:rsidR="006F1664" w:rsidRPr="007D3F12">
        <w:rPr>
          <w:rFonts w:eastAsia="方正仿宋_GBK" w:cs="Times New Roman"/>
          <w:bCs/>
          <w:sz w:val="32"/>
          <w:szCs w:val="32"/>
        </w:rPr>
        <w:t>项目设置</w:t>
      </w:r>
      <w:r w:rsidR="006F1664" w:rsidRPr="007D3F12">
        <w:rPr>
          <w:rFonts w:eastAsia="方正仿宋_GBK" w:cs="Times New Roman"/>
          <w:bCs/>
          <w:sz w:val="32"/>
          <w:szCs w:val="32"/>
        </w:rPr>
        <w:t>1</w:t>
      </w:r>
      <w:r w:rsidR="006F1664" w:rsidRPr="007D3F12">
        <w:rPr>
          <w:rFonts w:eastAsia="方正仿宋_GBK" w:cs="Times New Roman"/>
          <w:bCs/>
          <w:sz w:val="32"/>
          <w:szCs w:val="32"/>
        </w:rPr>
        <w:t>台</w:t>
      </w:r>
      <w:r w:rsidR="006F1664" w:rsidRPr="007D3F12">
        <w:rPr>
          <w:rFonts w:eastAsia="方正仿宋_GBK" w:cs="Times New Roman"/>
          <w:bCs/>
          <w:sz w:val="32"/>
          <w:szCs w:val="32"/>
        </w:rPr>
        <w:t>10</w:t>
      </w:r>
      <w:r w:rsidR="006F1664" w:rsidRPr="007D3F12">
        <w:rPr>
          <w:rFonts w:eastAsia="方正仿宋_GBK" w:cs="Times New Roman"/>
          <w:bCs/>
          <w:sz w:val="32"/>
          <w:szCs w:val="32"/>
        </w:rPr>
        <w:t>吨</w:t>
      </w:r>
      <w:r w:rsidR="006F1664" w:rsidRPr="007D3F12">
        <w:rPr>
          <w:rFonts w:eastAsia="方正仿宋_GBK" w:cs="Times New Roman"/>
          <w:bCs/>
          <w:sz w:val="32"/>
          <w:szCs w:val="32"/>
        </w:rPr>
        <w:t>/</w:t>
      </w:r>
      <w:r w:rsidR="006F1664" w:rsidRPr="007D3F12">
        <w:rPr>
          <w:rFonts w:eastAsia="方正仿宋_GBK" w:cs="Times New Roman"/>
          <w:bCs/>
          <w:sz w:val="32"/>
          <w:szCs w:val="32"/>
        </w:rPr>
        <w:t>小时</w:t>
      </w:r>
      <w:r w:rsidR="006160B5" w:rsidRPr="007D3F12">
        <w:rPr>
          <w:rFonts w:eastAsia="方正仿宋_GBK" w:cs="Times New Roman"/>
          <w:bCs/>
          <w:sz w:val="32"/>
          <w:szCs w:val="32"/>
        </w:rPr>
        <w:t>生物质锅炉</w:t>
      </w:r>
      <w:r w:rsidR="006F1664" w:rsidRPr="007D3F12">
        <w:rPr>
          <w:rFonts w:eastAsia="方正仿宋_GBK" w:cs="Times New Roman"/>
          <w:bCs/>
          <w:sz w:val="32"/>
          <w:szCs w:val="32"/>
        </w:rPr>
        <w:t>，锅炉</w:t>
      </w:r>
      <w:r w:rsidR="006160B5" w:rsidRPr="007D3F12">
        <w:rPr>
          <w:rFonts w:eastAsia="方正仿宋_GBK" w:cs="Times New Roman"/>
          <w:bCs/>
          <w:sz w:val="32"/>
          <w:szCs w:val="32"/>
        </w:rPr>
        <w:t>烟气经一套旋风除尘</w:t>
      </w:r>
      <w:r w:rsidR="006160B5" w:rsidRPr="007D3F12">
        <w:rPr>
          <w:rFonts w:eastAsia="方正仿宋_GBK" w:cs="Times New Roman"/>
          <w:bCs/>
          <w:sz w:val="32"/>
          <w:szCs w:val="32"/>
        </w:rPr>
        <w:t>+</w:t>
      </w:r>
      <w:r w:rsidR="006160B5" w:rsidRPr="007D3F12">
        <w:rPr>
          <w:rFonts w:eastAsia="方正仿宋_GBK" w:cs="Times New Roman"/>
          <w:bCs/>
          <w:sz w:val="32"/>
          <w:szCs w:val="32"/>
        </w:rPr>
        <w:t>布袋除尘器处理后由</w:t>
      </w:r>
      <w:r w:rsidR="006160B5" w:rsidRPr="007D3F12">
        <w:rPr>
          <w:rFonts w:eastAsia="方正仿宋_GBK" w:cs="Times New Roman"/>
          <w:bCs/>
          <w:sz w:val="32"/>
          <w:szCs w:val="32"/>
        </w:rPr>
        <w:t>1</w:t>
      </w:r>
      <w:r w:rsidR="006160B5" w:rsidRPr="007D3F12">
        <w:rPr>
          <w:rFonts w:eastAsia="方正仿宋_GBK" w:cs="Times New Roman"/>
          <w:bCs/>
          <w:sz w:val="32"/>
          <w:szCs w:val="32"/>
        </w:rPr>
        <w:t>根</w:t>
      </w:r>
      <w:r w:rsidR="006160B5" w:rsidRPr="007D3F12">
        <w:rPr>
          <w:rFonts w:eastAsia="方正仿宋_GBK" w:cs="Times New Roman"/>
          <w:bCs/>
          <w:sz w:val="32"/>
          <w:szCs w:val="32"/>
        </w:rPr>
        <w:t>40</w:t>
      </w:r>
      <w:r w:rsidR="00172452" w:rsidRPr="007D3F12">
        <w:rPr>
          <w:rFonts w:eastAsia="方正仿宋_GBK" w:cs="Times New Roman"/>
          <w:bCs/>
          <w:sz w:val="32"/>
          <w:szCs w:val="32"/>
        </w:rPr>
        <w:t>米</w:t>
      </w:r>
      <w:r w:rsidR="006160B5" w:rsidRPr="007D3F12">
        <w:rPr>
          <w:rFonts w:eastAsia="方正仿宋_GBK" w:cs="Times New Roman"/>
          <w:bCs/>
          <w:sz w:val="32"/>
          <w:szCs w:val="32"/>
        </w:rPr>
        <w:t>高的排气筒（</w:t>
      </w:r>
      <w:r w:rsidR="006160B5" w:rsidRPr="007D3F12">
        <w:rPr>
          <w:rFonts w:eastAsia="方正仿宋_GBK" w:cs="Times New Roman"/>
          <w:bCs/>
          <w:sz w:val="32"/>
          <w:szCs w:val="32"/>
        </w:rPr>
        <w:t>DA001</w:t>
      </w:r>
      <w:r w:rsidR="006160B5" w:rsidRPr="007D3F12">
        <w:rPr>
          <w:rFonts w:eastAsia="方正仿宋_GBK" w:cs="Times New Roman"/>
          <w:bCs/>
          <w:sz w:val="32"/>
          <w:szCs w:val="32"/>
        </w:rPr>
        <w:t>）排放，</w:t>
      </w:r>
      <w:r w:rsidR="006C2206" w:rsidRPr="007D3F12">
        <w:rPr>
          <w:rFonts w:eastAsia="方正仿宋_GBK" w:cs="Times New Roman"/>
          <w:bCs/>
          <w:sz w:val="32"/>
          <w:szCs w:val="32"/>
        </w:rPr>
        <w:t>排放标准</w:t>
      </w:r>
      <w:r w:rsidR="004552A1" w:rsidRPr="007D3F12">
        <w:rPr>
          <w:rFonts w:eastAsia="方正仿宋_GBK" w:cs="Times New Roman"/>
          <w:bCs/>
          <w:sz w:val="32"/>
          <w:szCs w:val="32"/>
        </w:rPr>
        <w:t>执行《锅炉大气污染物排放标准》（</w:t>
      </w:r>
      <w:r w:rsidR="004552A1" w:rsidRPr="007D3F12">
        <w:rPr>
          <w:rFonts w:eastAsia="方正仿宋_GBK" w:cs="Times New Roman"/>
          <w:bCs/>
          <w:sz w:val="32"/>
          <w:szCs w:val="32"/>
        </w:rPr>
        <w:t>GB13271-2014</w:t>
      </w:r>
      <w:r w:rsidR="004552A1" w:rsidRPr="007D3F12">
        <w:rPr>
          <w:rFonts w:eastAsia="方正仿宋_GBK" w:cs="Times New Roman"/>
          <w:bCs/>
          <w:sz w:val="32"/>
          <w:szCs w:val="32"/>
        </w:rPr>
        <w:t>）表</w:t>
      </w:r>
      <w:r w:rsidR="004552A1" w:rsidRPr="007D3F12">
        <w:rPr>
          <w:rFonts w:eastAsia="方正仿宋_GBK" w:cs="Times New Roman"/>
          <w:bCs/>
          <w:sz w:val="32"/>
          <w:szCs w:val="32"/>
        </w:rPr>
        <w:t>2</w:t>
      </w:r>
      <w:r w:rsidR="004552A1" w:rsidRPr="007D3F12">
        <w:rPr>
          <w:rFonts w:eastAsia="方正仿宋_GBK" w:cs="Times New Roman"/>
          <w:bCs/>
          <w:sz w:val="32"/>
          <w:szCs w:val="32"/>
        </w:rPr>
        <w:t>中</w:t>
      </w:r>
      <w:r w:rsidR="00A34C43" w:rsidRPr="007D3F12">
        <w:rPr>
          <w:rFonts w:eastAsia="方正仿宋_GBK" w:cs="Times New Roman"/>
          <w:bCs/>
          <w:sz w:val="32"/>
          <w:szCs w:val="32"/>
        </w:rPr>
        <w:t>新建燃煤锅炉大气污染物排放限值</w:t>
      </w:r>
      <w:r w:rsidR="004552A1" w:rsidRPr="007D3F12">
        <w:rPr>
          <w:rFonts w:eastAsia="方正仿宋_GBK" w:cs="Times New Roman"/>
          <w:bCs/>
          <w:sz w:val="32"/>
          <w:szCs w:val="32"/>
        </w:rPr>
        <w:t>。</w:t>
      </w:r>
      <w:r w:rsidR="009637F3" w:rsidRPr="007D3F12">
        <w:rPr>
          <w:rFonts w:eastAsia="方正仿宋_GBK" w:cs="Times New Roman"/>
          <w:bCs/>
          <w:sz w:val="32"/>
          <w:szCs w:val="32"/>
        </w:rPr>
        <w:t>酒精和乙酸乙酯挥发的废气</w:t>
      </w:r>
      <w:r w:rsidR="004C3BE4" w:rsidRPr="007D3F12">
        <w:rPr>
          <w:rFonts w:eastAsia="方正仿宋_GBK" w:cs="Times New Roman"/>
          <w:bCs/>
          <w:sz w:val="32"/>
          <w:szCs w:val="32"/>
        </w:rPr>
        <w:t>为无组织排放，</w:t>
      </w:r>
      <w:r w:rsidR="006C2206" w:rsidRPr="007D3F12">
        <w:rPr>
          <w:rFonts w:eastAsia="方正仿宋_GBK" w:cs="Times New Roman"/>
          <w:bCs/>
          <w:sz w:val="32"/>
          <w:szCs w:val="32"/>
        </w:rPr>
        <w:t>排放标准</w:t>
      </w:r>
      <w:r w:rsidR="004C3BE4" w:rsidRPr="007D3F12">
        <w:rPr>
          <w:rFonts w:eastAsia="方正仿宋_GBK" w:cs="Times New Roman"/>
          <w:bCs/>
          <w:sz w:val="32"/>
          <w:szCs w:val="32"/>
        </w:rPr>
        <w:t>执行</w:t>
      </w:r>
      <w:r w:rsidR="006160B5" w:rsidRPr="007D3F12">
        <w:rPr>
          <w:rFonts w:eastAsia="方正仿宋_GBK" w:cs="Times New Roman"/>
          <w:bCs/>
          <w:sz w:val="32"/>
          <w:szCs w:val="32"/>
        </w:rPr>
        <w:t>《挥发性有机物无组织排放控制标准》（</w:t>
      </w:r>
      <w:r w:rsidR="006160B5" w:rsidRPr="007D3F12">
        <w:rPr>
          <w:rFonts w:eastAsia="方正仿宋_GBK" w:cs="Times New Roman"/>
          <w:bCs/>
          <w:sz w:val="32"/>
          <w:szCs w:val="32"/>
        </w:rPr>
        <w:t>GB37822-2019</w:t>
      </w:r>
      <w:r w:rsidR="006160B5" w:rsidRPr="007D3F12">
        <w:rPr>
          <w:rFonts w:eastAsia="方正仿宋_GBK" w:cs="Times New Roman"/>
          <w:bCs/>
          <w:sz w:val="32"/>
          <w:szCs w:val="32"/>
        </w:rPr>
        <w:t>）附录</w:t>
      </w:r>
      <w:r w:rsidR="006160B5" w:rsidRPr="007D3F12">
        <w:rPr>
          <w:rFonts w:eastAsia="方正仿宋_GBK" w:cs="Times New Roman"/>
          <w:bCs/>
          <w:sz w:val="32"/>
          <w:szCs w:val="32"/>
        </w:rPr>
        <w:t>A</w:t>
      </w:r>
      <w:r w:rsidR="006160B5" w:rsidRPr="007D3F12">
        <w:rPr>
          <w:rFonts w:eastAsia="方正仿宋_GBK" w:cs="Times New Roman"/>
          <w:bCs/>
          <w:sz w:val="32"/>
          <w:szCs w:val="32"/>
        </w:rPr>
        <w:t>厂内</w:t>
      </w:r>
      <w:r w:rsidR="006160B5" w:rsidRPr="007D3F12">
        <w:rPr>
          <w:rFonts w:eastAsia="方正仿宋_GBK" w:cs="Times New Roman"/>
          <w:bCs/>
          <w:sz w:val="32"/>
          <w:szCs w:val="32"/>
        </w:rPr>
        <w:t>VOCS</w:t>
      </w:r>
      <w:r w:rsidR="006160B5" w:rsidRPr="007D3F12">
        <w:rPr>
          <w:rFonts w:eastAsia="方正仿宋_GBK" w:cs="Times New Roman"/>
          <w:bCs/>
          <w:sz w:val="32"/>
          <w:szCs w:val="32"/>
        </w:rPr>
        <w:t>无组织排放监控浓度限值。</w:t>
      </w:r>
      <w:r w:rsidR="000A319F" w:rsidRPr="007D3F12">
        <w:rPr>
          <w:rFonts w:eastAsia="方正仿宋_GBK" w:cs="Times New Roman"/>
          <w:bCs/>
          <w:sz w:val="32"/>
          <w:szCs w:val="32"/>
        </w:rPr>
        <w:t>项目蒸煮过程产生异味、污水处理站产生异味以及垃圾回收系统产生的异味主要是氨气、硫化氢、臭气等，通过周边绿化吸收和大气扩散后排放，排放标准执行《恶臭污染物排放标准》</w:t>
      </w:r>
      <w:r w:rsidR="000A319F" w:rsidRPr="007D3F12">
        <w:rPr>
          <w:rFonts w:eastAsia="方正仿宋_GBK" w:cs="Times New Roman"/>
          <w:bCs/>
          <w:sz w:val="32"/>
          <w:szCs w:val="32"/>
        </w:rPr>
        <w:t>(GB14554-</w:t>
      </w:r>
      <w:r w:rsidR="00755E63">
        <w:rPr>
          <w:rFonts w:eastAsia="方正仿宋_GBK" w:cs="Times New Roman" w:hint="eastAsia"/>
          <w:bCs/>
          <w:sz w:val="32"/>
          <w:szCs w:val="32"/>
        </w:rPr>
        <w:t>19</w:t>
      </w:r>
      <w:r w:rsidR="000A319F" w:rsidRPr="007D3F12">
        <w:rPr>
          <w:rFonts w:eastAsia="方正仿宋_GBK" w:cs="Times New Roman"/>
          <w:bCs/>
          <w:sz w:val="32"/>
          <w:szCs w:val="32"/>
        </w:rPr>
        <w:t xml:space="preserve">93) </w:t>
      </w:r>
      <w:r w:rsidR="000A319F" w:rsidRPr="007D3F12">
        <w:rPr>
          <w:rFonts w:eastAsia="方正仿宋_GBK" w:cs="Times New Roman"/>
          <w:bCs/>
          <w:sz w:val="32"/>
          <w:szCs w:val="32"/>
        </w:rPr>
        <w:t>表</w:t>
      </w:r>
      <w:r w:rsidR="000A319F" w:rsidRPr="007D3F12">
        <w:rPr>
          <w:rFonts w:eastAsia="方正仿宋_GBK" w:cs="Times New Roman"/>
          <w:bCs/>
          <w:sz w:val="32"/>
          <w:szCs w:val="32"/>
        </w:rPr>
        <w:t>1</w:t>
      </w:r>
      <w:r w:rsidR="000A319F" w:rsidRPr="007D3F12">
        <w:rPr>
          <w:rFonts w:eastAsia="方正仿宋_GBK" w:cs="Times New Roman"/>
          <w:bCs/>
          <w:sz w:val="32"/>
          <w:szCs w:val="32"/>
        </w:rPr>
        <w:t>二级标准。</w:t>
      </w:r>
      <w:r w:rsidR="00A34C43" w:rsidRPr="007D3F12">
        <w:rPr>
          <w:rFonts w:eastAsia="方正仿宋_GBK" w:cs="Times New Roman"/>
          <w:bCs/>
          <w:sz w:val="32"/>
          <w:szCs w:val="32"/>
        </w:rPr>
        <w:t>项目装卸生物质、灰渣过程中产生的少量颗粒物；成品破碎包装过程产生的</w:t>
      </w:r>
      <w:r w:rsidR="0052490E" w:rsidRPr="007D3F12">
        <w:rPr>
          <w:rFonts w:eastAsia="方正仿宋_GBK" w:cs="Times New Roman"/>
          <w:bCs/>
          <w:sz w:val="32"/>
          <w:szCs w:val="32"/>
        </w:rPr>
        <w:t>部分</w:t>
      </w:r>
      <w:r w:rsidR="00A34C43" w:rsidRPr="007D3F12">
        <w:rPr>
          <w:rFonts w:eastAsia="方正仿宋_GBK" w:cs="Times New Roman"/>
          <w:bCs/>
          <w:sz w:val="32"/>
          <w:szCs w:val="32"/>
        </w:rPr>
        <w:t>粉尘呈无组织排放</w:t>
      </w:r>
      <w:r w:rsidR="0052490E" w:rsidRPr="007D3F12">
        <w:rPr>
          <w:rFonts w:eastAsia="方正仿宋_GBK" w:cs="Times New Roman"/>
          <w:bCs/>
          <w:sz w:val="32"/>
          <w:szCs w:val="32"/>
        </w:rPr>
        <w:t>，排放标准执行《大气污染物综合排放标准》</w:t>
      </w:r>
      <w:r w:rsidR="0052490E" w:rsidRPr="007D3F12">
        <w:rPr>
          <w:rFonts w:eastAsia="方正仿宋_GBK" w:cs="Times New Roman"/>
          <w:bCs/>
          <w:sz w:val="32"/>
          <w:szCs w:val="32"/>
        </w:rPr>
        <w:t xml:space="preserve"> (GB16297-1996)</w:t>
      </w:r>
      <w:r w:rsidR="0052490E" w:rsidRPr="007D3F12">
        <w:rPr>
          <w:rFonts w:eastAsia="方正仿宋_GBK" w:cs="Times New Roman"/>
          <w:bCs/>
          <w:sz w:val="32"/>
          <w:szCs w:val="32"/>
        </w:rPr>
        <w:t>表</w:t>
      </w:r>
      <w:r w:rsidR="0052490E" w:rsidRPr="007D3F12">
        <w:rPr>
          <w:rFonts w:eastAsia="方正仿宋_GBK" w:cs="Times New Roman"/>
          <w:bCs/>
          <w:sz w:val="32"/>
          <w:szCs w:val="32"/>
        </w:rPr>
        <w:t>2</w:t>
      </w:r>
      <w:r w:rsidR="0052490E" w:rsidRPr="007D3F12">
        <w:rPr>
          <w:rFonts w:eastAsia="方正仿宋_GBK" w:cs="Times New Roman"/>
          <w:bCs/>
          <w:sz w:val="32"/>
          <w:szCs w:val="32"/>
        </w:rPr>
        <w:t>的二级无组织排放标准。</w:t>
      </w:r>
      <w:r w:rsidR="00F9424C" w:rsidRPr="007D3F12">
        <w:rPr>
          <w:rFonts w:eastAsia="方正仿宋_GBK" w:cs="Times New Roman"/>
          <w:bCs/>
          <w:color w:val="000000"/>
          <w:kern w:val="0"/>
          <w:sz w:val="32"/>
          <w:szCs w:val="32"/>
        </w:rPr>
        <w:t>食堂要使用清洁能源，安装油烟治理设施，油烟经油烟净化器处理后通过烟囱外排，</w:t>
      </w:r>
      <w:r w:rsidR="00F9424C" w:rsidRPr="007D3F12">
        <w:rPr>
          <w:rFonts w:eastAsia="方正仿宋_GBK" w:cs="Times New Roman"/>
          <w:bCs/>
          <w:sz w:val="32"/>
          <w:szCs w:val="32"/>
        </w:rPr>
        <w:t>食堂油烟废气执行《饮食业油烟排放标准（试行）》（</w:t>
      </w:r>
      <w:r w:rsidR="00F9424C" w:rsidRPr="007D3F12">
        <w:rPr>
          <w:rFonts w:eastAsia="方正仿宋_GBK" w:cs="Times New Roman"/>
          <w:bCs/>
          <w:sz w:val="32"/>
          <w:szCs w:val="32"/>
        </w:rPr>
        <w:t>GB18483-2001</w:t>
      </w:r>
      <w:r w:rsidR="00F9424C" w:rsidRPr="007D3F12">
        <w:rPr>
          <w:rFonts w:eastAsia="方正仿宋_GBK" w:cs="Times New Roman"/>
          <w:bCs/>
          <w:sz w:val="32"/>
          <w:szCs w:val="32"/>
        </w:rPr>
        <w:t>）中的小型规模限值。</w:t>
      </w:r>
    </w:p>
    <w:p w:rsidR="00AD34F9" w:rsidRPr="007D3F12" w:rsidRDefault="008908BA" w:rsidP="00AF231E">
      <w:pPr>
        <w:pStyle w:val="zxjz"/>
        <w:spacing w:line="540" w:lineRule="exact"/>
        <w:ind w:firstLine="640"/>
        <w:rPr>
          <w:rFonts w:eastAsia="方正仿宋_GBK" w:cs="Times New Roman"/>
          <w:bCs/>
          <w:sz w:val="32"/>
          <w:szCs w:val="32"/>
          <w:highlight w:val="yellow"/>
        </w:rPr>
      </w:pPr>
      <w:r w:rsidRPr="007D3F12">
        <w:rPr>
          <w:rFonts w:eastAsia="方正仿宋_GBK" w:cs="Times New Roman"/>
          <w:bCs/>
          <w:sz w:val="32"/>
          <w:szCs w:val="32"/>
        </w:rPr>
        <w:t>（</w:t>
      </w:r>
      <w:r w:rsidR="00067B8B" w:rsidRPr="007D3F12">
        <w:rPr>
          <w:rFonts w:eastAsia="方正仿宋_GBK" w:cs="Times New Roman"/>
          <w:bCs/>
          <w:sz w:val="32"/>
          <w:szCs w:val="32"/>
        </w:rPr>
        <w:t>五</w:t>
      </w:r>
      <w:r w:rsidRPr="007D3F12">
        <w:rPr>
          <w:rFonts w:eastAsia="方正仿宋_GBK" w:cs="Times New Roman"/>
          <w:bCs/>
          <w:sz w:val="32"/>
          <w:szCs w:val="32"/>
        </w:rPr>
        <w:t>）严格落实水污染防治措施。</w:t>
      </w:r>
      <w:r w:rsidR="0073324F" w:rsidRPr="007D3F12">
        <w:rPr>
          <w:rFonts w:eastAsia="方正仿宋_GBK" w:cs="Times New Roman"/>
          <w:bCs/>
          <w:sz w:val="32"/>
          <w:szCs w:val="32"/>
        </w:rPr>
        <w:t>项目内实行雨污分流排水体制，在厂区四周设置雨水沟，由雨水沟引至厂区南面的初期雨水收集池（容积为：</w:t>
      </w:r>
      <w:r w:rsidR="00262C2E" w:rsidRPr="007D3F12">
        <w:rPr>
          <w:rFonts w:eastAsia="方正仿宋_GBK" w:cs="Times New Roman"/>
          <w:bCs/>
          <w:sz w:val="32"/>
          <w:szCs w:val="32"/>
        </w:rPr>
        <w:t>70</w:t>
      </w:r>
      <w:r w:rsidR="00172452" w:rsidRPr="007D3F12">
        <w:rPr>
          <w:rFonts w:eastAsia="方正仿宋_GBK" w:cs="Times New Roman"/>
          <w:bCs/>
          <w:sz w:val="32"/>
          <w:szCs w:val="32"/>
        </w:rPr>
        <w:t>立方米</w:t>
      </w:r>
      <w:r w:rsidR="0073324F" w:rsidRPr="007D3F12">
        <w:rPr>
          <w:rFonts w:eastAsia="方正仿宋_GBK" w:cs="Times New Roman"/>
          <w:bCs/>
          <w:sz w:val="32"/>
          <w:szCs w:val="32"/>
        </w:rPr>
        <w:t>）</w:t>
      </w:r>
      <w:r w:rsidR="00262C2E" w:rsidRPr="007D3F12">
        <w:rPr>
          <w:rFonts w:eastAsia="方正仿宋_GBK" w:cs="Times New Roman"/>
          <w:bCs/>
          <w:sz w:val="32"/>
          <w:szCs w:val="32"/>
        </w:rPr>
        <w:t>，</w:t>
      </w:r>
      <w:r w:rsidR="0073324F" w:rsidRPr="007D3F12">
        <w:rPr>
          <w:rFonts w:eastAsia="方正仿宋_GBK" w:cs="Times New Roman"/>
          <w:bCs/>
          <w:sz w:val="32"/>
          <w:szCs w:val="32"/>
        </w:rPr>
        <w:t>经沉淀后</w:t>
      </w:r>
      <w:r w:rsidR="00262C2E" w:rsidRPr="007D3F12">
        <w:rPr>
          <w:rFonts w:eastAsia="方正仿宋_GBK" w:cs="Times New Roman"/>
          <w:bCs/>
          <w:sz w:val="32"/>
          <w:szCs w:val="32"/>
        </w:rPr>
        <w:t>用于晴天洒水降尘，</w:t>
      </w:r>
      <w:r w:rsidR="00262C2E" w:rsidRPr="007D3F12">
        <w:rPr>
          <w:rFonts w:eastAsia="方正仿宋_GBK" w:cs="Times New Roman"/>
          <w:bCs/>
          <w:sz w:val="32"/>
          <w:szCs w:val="32"/>
        </w:rPr>
        <w:lastRenderedPageBreak/>
        <w:t>不外排</w:t>
      </w:r>
      <w:r w:rsidR="0073324F" w:rsidRPr="007D3F12">
        <w:rPr>
          <w:rFonts w:eastAsia="方正仿宋_GBK" w:cs="Times New Roman"/>
          <w:bCs/>
          <w:sz w:val="32"/>
          <w:szCs w:val="32"/>
        </w:rPr>
        <w:t>。</w:t>
      </w:r>
      <w:r w:rsidR="00392E46" w:rsidRPr="007D3F12">
        <w:rPr>
          <w:rFonts w:eastAsia="方正仿宋_GBK" w:cs="Times New Roman"/>
          <w:bCs/>
          <w:sz w:val="32"/>
          <w:szCs w:val="32"/>
        </w:rPr>
        <w:t>项目</w:t>
      </w:r>
      <w:r w:rsidR="00B9217C" w:rsidRPr="007D3F12">
        <w:rPr>
          <w:rFonts w:eastAsia="方正仿宋_GBK" w:cs="Times New Roman"/>
          <w:bCs/>
          <w:sz w:val="32"/>
          <w:szCs w:val="32"/>
        </w:rPr>
        <w:t>区</w:t>
      </w:r>
      <w:r w:rsidR="00392E46" w:rsidRPr="007D3F12">
        <w:rPr>
          <w:rFonts w:eastAsia="方正仿宋_GBK" w:cs="Times New Roman"/>
          <w:bCs/>
          <w:sz w:val="32"/>
          <w:szCs w:val="32"/>
        </w:rPr>
        <w:t>设置一个</w:t>
      </w:r>
      <w:r w:rsidR="00392E46" w:rsidRPr="007D3F12">
        <w:rPr>
          <w:rFonts w:eastAsia="方正仿宋_GBK" w:cs="Times New Roman"/>
          <w:bCs/>
          <w:sz w:val="32"/>
          <w:szCs w:val="32"/>
        </w:rPr>
        <w:t xml:space="preserve"> 0.7</w:t>
      </w:r>
      <w:r w:rsidR="00172452" w:rsidRPr="007D3F12">
        <w:rPr>
          <w:rFonts w:eastAsia="方正仿宋_GBK" w:cs="Times New Roman"/>
          <w:bCs/>
          <w:sz w:val="32"/>
          <w:szCs w:val="32"/>
        </w:rPr>
        <w:t>立方米</w:t>
      </w:r>
      <w:r w:rsidR="00392E46" w:rsidRPr="007D3F12">
        <w:rPr>
          <w:rFonts w:eastAsia="方正仿宋_GBK" w:cs="Times New Roman"/>
          <w:bCs/>
          <w:sz w:val="32"/>
          <w:szCs w:val="32"/>
        </w:rPr>
        <w:t>的隔油池用于处理食堂含油废水，并在项目内设置</w:t>
      </w:r>
      <w:r w:rsidR="00B811BC" w:rsidRPr="007D3F12">
        <w:rPr>
          <w:rFonts w:eastAsia="方正仿宋_GBK" w:cs="Times New Roman"/>
          <w:bCs/>
          <w:sz w:val="32"/>
          <w:szCs w:val="32"/>
        </w:rPr>
        <w:t>1</w:t>
      </w:r>
      <w:r w:rsidR="00392E46" w:rsidRPr="007D3F12">
        <w:rPr>
          <w:rFonts w:eastAsia="方正仿宋_GBK" w:cs="Times New Roman"/>
          <w:bCs/>
          <w:sz w:val="32"/>
          <w:szCs w:val="32"/>
        </w:rPr>
        <w:t>个</w:t>
      </w:r>
      <w:r w:rsidR="00392E46" w:rsidRPr="007D3F12">
        <w:rPr>
          <w:rFonts w:eastAsia="方正仿宋_GBK" w:cs="Times New Roman"/>
          <w:bCs/>
          <w:sz w:val="32"/>
          <w:szCs w:val="32"/>
        </w:rPr>
        <w:t>6</w:t>
      </w:r>
      <w:r w:rsidR="00172452" w:rsidRPr="007D3F12">
        <w:rPr>
          <w:rFonts w:eastAsia="方正仿宋_GBK" w:cs="Times New Roman"/>
          <w:bCs/>
          <w:sz w:val="32"/>
          <w:szCs w:val="32"/>
        </w:rPr>
        <w:t>立方米</w:t>
      </w:r>
      <w:r w:rsidR="00392E46" w:rsidRPr="007D3F12">
        <w:rPr>
          <w:rFonts w:eastAsia="方正仿宋_GBK" w:cs="Times New Roman"/>
          <w:bCs/>
          <w:sz w:val="32"/>
          <w:szCs w:val="32"/>
        </w:rPr>
        <w:t>的化粪池对生活污水、冲厕废水和地面清洗用水进行预处理，处理后的生活废水与</w:t>
      </w:r>
      <w:r w:rsidR="008D52A4" w:rsidRPr="007D3F12">
        <w:rPr>
          <w:rFonts w:eastAsia="方正仿宋_GBK" w:cs="Times New Roman"/>
          <w:bCs/>
          <w:sz w:val="32"/>
          <w:szCs w:val="32"/>
        </w:rPr>
        <w:t>原料渣沥出废水、吸附废水、树脂清洗废水、软水制备废水、树脂再生废水、地面冲洗废水、锅炉排水等</w:t>
      </w:r>
      <w:r w:rsidR="00392E46" w:rsidRPr="007D3F12">
        <w:rPr>
          <w:rFonts w:eastAsia="方正仿宋_GBK" w:cs="Times New Roman"/>
          <w:bCs/>
          <w:sz w:val="32"/>
          <w:szCs w:val="32"/>
        </w:rPr>
        <w:t>其他生产废水一起进入处理能力为</w:t>
      </w:r>
      <w:r w:rsidR="00392E46" w:rsidRPr="007D3F12">
        <w:rPr>
          <w:rFonts w:eastAsia="方正仿宋_GBK" w:cs="Times New Roman"/>
          <w:bCs/>
          <w:sz w:val="32"/>
          <w:szCs w:val="32"/>
        </w:rPr>
        <w:t xml:space="preserve"> 200</w:t>
      </w:r>
      <w:r w:rsidR="00172452" w:rsidRPr="007D3F12">
        <w:rPr>
          <w:rFonts w:eastAsia="方正仿宋_GBK" w:cs="Times New Roman"/>
          <w:bCs/>
          <w:sz w:val="32"/>
          <w:szCs w:val="32"/>
        </w:rPr>
        <w:t>立方米</w:t>
      </w:r>
      <w:r w:rsidR="00392E46" w:rsidRPr="007D3F12">
        <w:rPr>
          <w:rFonts w:eastAsia="方正仿宋_GBK" w:cs="Times New Roman"/>
          <w:bCs/>
          <w:sz w:val="32"/>
          <w:szCs w:val="32"/>
        </w:rPr>
        <w:t>/</w:t>
      </w:r>
      <w:r w:rsidR="00172452" w:rsidRPr="007D3F12">
        <w:rPr>
          <w:rFonts w:eastAsia="方正仿宋_GBK" w:cs="Times New Roman"/>
          <w:bCs/>
          <w:sz w:val="32"/>
          <w:szCs w:val="32"/>
        </w:rPr>
        <w:t>天</w:t>
      </w:r>
      <w:r w:rsidR="00392E46" w:rsidRPr="007D3F12">
        <w:rPr>
          <w:rFonts w:eastAsia="方正仿宋_GBK" w:cs="Times New Roman"/>
          <w:bCs/>
          <w:sz w:val="32"/>
          <w:szCs w:val="32"/>
        </w:rPr>
        <w:t>的</w:t>
      </w:r>
      <w:r w:rsidR="001D0C24" w:rsidRPr="007D3F12">
        <w:rPr>
          <w:rFonts w:eastAsia="方正仿宋_GBK" w:cs="Times New Roman"/>
          <w:bCs/>
          <w:sz w:val="32"/>
          <w:szCs w:val="32"/>
        </w:rPr>
        <w:t>自建</w:t>
      </w:r>
      <w:r w:rsidR="00392E46" w:rsidRPr="007D3F12">
        <w:rPr>
          <w:rFonts w:eastAsia="方正仿宋_GBK" w:cs="Times New Roman"/>
          <w:bCs/>
          <w:sz w:val="32"/>
          <w:szCs w:val="32"/>
        </w:rPr>
        <w:t>污水处理站进行处理达到</w:t>
      </w:r>
      <w:r w:rsidR="00B811BC" w:rsidRPr="007D3F12">
        <w:rPr>
          <w:rFonts w:eastAsia="方正仿宋_GBK" w:cs="Times New Roman"/>
          <w:bCs/>
          <w:sz w:val="32"/>
          <w:szCs w:val="32"/>
        </w:rPr>
        <w:t>《污水综合排放标准》</w:t>
      </w:r>
      <w:r w:rsidR="00266DBF" w:rsidRPr="007D3F12">
        <w:rPr>
          <w:rFonts w:eastAsia="方正仿宋_GBK" w:cs="Times New Roman"/>
          <w:bCs/>
          <w:sz w:val="32"/>
          <w:szCs w:val="32"/>
        </w:rPr>
        <w:t>（</w:t>
      </w:r>
      <w:r w:rsidR="00266DBF" w:rsidRPr="007D3F12">
        <w:rPr>
          <w:rFonts w:eastAsia="方正仿宋_GBK" w:cs="Times New Roman"/>
          <w:bCs/>
          <w:sz w:val="32"/>
          <w:szCs w:val="32"/>
        </w:rPr>
        <w:t>GB8978-1996</w:t>
      </w:r>
      <w:r w:rsidR="00266DBF" w:rsidRPr="007D3F12">
        <w:rPr>
          <w:rFonts w:eastAsia="方正仿宋_GBK" w:cs="Times New Roman"/>
          <w:bCs/>
          <w:sz w:val="32"/>
          <w:szCs w:val="32"/>
        </w:rPr>
        <w:t>）</w:t>
      </w:r>
      <w:r w:rsidR="00B811BC" w:rsidRPr="007D3F12">
        <w:rPr>
          <w:rFonts w:eastAsia="方正仿宋_GBK" w:cs="Times New Roman"/>
          <w:bCs/>
          <w:sz w:val="32"/>
          <w:szCs w:val="32"/>
        </w:rPr>
        <w:t>表</w:t>
      </w:r>
      <w:r w:rsidR="00266DBF" w:rsidRPr="007D3F12">
        <w:rPr>
          <w:rFonts w:eastAsia="方正仿宋_GBK" w:cs="Times New Roman"/>
          <w:bCs/>
          <w:sz w:val="32"/>
          <w:szCs w:val="32"/>
        </w:rPr>
        <w:t>4</w:t>
      </w:r>
      <w:r w:rsidR="00B811BC" w:rsidRPr="007D3F12">
        <w:rPr>
          <w:rFonts w:eastAsia="方正仿宋_GBK" w:cs="Times New Roman"/>
          <w:bCs/>
          <w:sz w:val="32"/>
          <w:szCs w:val="32"/>
        </w:rPr>
        <w:t>一级标准和《提取类制药工业水污染物排放标准》（</w:t>
      </w:r>
      <w:r w:rsidR="00B811BC" w:rsidRPr="007D3F12">
        <w:rPr>
          <w:rFonts w:eastAsia="方正仿宋_GBK" w:cs="Times New Roman"/>
          <w:bCs/>
          <w:sz w:val="32"/>
          <w:szCs w:val="32"/>
        </w:rPr>
        <w:t>GB21905-2008</w:t>
      </w:r>
      <w:r w:rsidR="00B811BC" w:rsidRPr="007D3F12">
        <w:rPr>
          <w:rFonts w:eastAsia="方正仿宋_GBK" w:cs="Times New Roman"/>
          <w:bCs/>
          <w:sz w:val="32"/>
          <w:szCs w:val="32"/>
        </w:rPr>
        <w:t>）表</w:t>
      </w:r>
      <w:r w:rsidR="00B811BC" w:rsidRPr="007D3F12">
        <w:rPr>
          <w:rFonts w:eastAsia="方正仿宋_GBK" w:cs="Times New Roman"/>
          <w:bCs/>
          <w:sz w:val="32"/>
          <w:szCs w:val="32"/>
        </w:rPr>
        <w:t>2</w:t>
      </w:r>
      <w:r w:rsidR="00B811BC" w:rsidRPr="007D3F12">
        <w:rPr>
          <w:rFonts w:eastAsia="方正仿宋_GBK" w:cs="Times New Roman"/>
          <w:bCs/>
          <w:sz w:val="32"/>
          <w:szCs w:val="32"/>
        </w:rPr>
        <w:t>新建企业水污染物排放浓度限值及单位产品基准排水量最严格标准限值后排入</w:t>
      </w:r>
      <w:r w:rsidR="00527143" w:rsidRPr="007D3F12">
        <w:rPr>
          <w:rFonts w:eastAsia="方正仿宋_GBK" w:cs="Times New Roman"/>
          <w:bCs/>
          <w:sz w:val="32"/>
          <w:szCs w:val="32"/>
        </w:rPr>
        <w:t>马鹿河，汇入挖窑河，最终排入元江</w:t>
      </w:r>
      <w:r w:rsidR="00392E46" w:rsidRPr="007D3F12">
        <w:rPr>
          <w:rFonts w:eastAsia="方正仿宋_GBK" w:cs="Times New Roman"/>
          <w:bCs/>
          <w:sz w:val="32"/>
          <w:szCs w:val="32"/>
        </w:rPr>
        <w:t>。</w:t>
      </w:r>
    </w:p>
    <w:p w:rsidR="004B1B52" w:rsidRPr="007D3F12" w:rsidRDefault="008908BA" w:rsidP="00AF231E">
      <w:pPr>
        <w:pStyle w:val="zxjz"/>
        <w:spacing w:line="540" w:lineRule="exact"/>
        <w:ind w:firstLine="640"/>
        <w:rPr>
          <w:rFonts w:eastAsia="方正仿宋_GBK" w:cs="Times New Roman"/>
          <w:bCs/>
          <w:sz w:val="32"/>
          <w:szCs w:val="32"/>
        </w:rPr>
      </w:pPr>
      <w:r w:rsidRPr="007D3F12">
        <w:rPr>
          <w:rFonts w:eastAsia="方正仿宋_GBK" w:cs="Times New Roman"/>
          <w:bCs/>
          <w:sz w:val="32"/>
          <w:szCs w:val="32"/>
        </w:rPr>
        <w:t>（</w:t>
      </w:r>
      <w:r w:rsidR="006D13AE" w:rsidRPr="007D3F12">
        <w:rPr>
          <w:rFonts w:eastAsia="方正仿宋_GBK" w:cs="Times New Roman"/>
          <w:bCs/>
          <w:sz w:val="32"/>
          <w:szCs w:val="32"/>
        </w:rPr>
        <w:t>六</w:t>
      </w:r>
      <w:r w:rsidRPr="007D3F12">
        <w:rPr>
          <w:rFonts w:eastAsia="方正仿宋_GBK" w:cs="Times New Roman"/>
          <w:bCs/>
          <w:sz w:val="32"/>
          <w:szCs w:val="32"/>
        </w:rPr>
        <w:t>）严格落实噪声污染防治措施。</w:t>
      </w:r>
      <w:r w:rsidR="00FB05EF" w:rsidRPr="007D3F12">
        <w:rPr>
          <w:rFonts w:eastAsia="方正仿宋_GBK" w:cs="Times New Roman"/>
          <w:bCs/>
          <w:sz w:val="32"/>
          <w:szCs w:val="32"/>
        </w:rPr>
        <w:t>项目主要噪声源来</w:t>
      </w:r>
      <w:r w:rsidR="00936397" w:rsidRPr="007D3F12">
        <w:rPr>
          <w:rFonts w:eastAsia="方正仿宋_GBK" w:cs="Times New Roman"/>
          <w:bCs/>
          <w:sz w:val="32"/>
          <w:szCs w:val="32"/>
        </w:rPr>
        <w:t>自</w:t>
      </w:r>
      <w:r w:rsidR="00473DAC" w:rsidRPr="007D3F12">
        <w:rPr>
          <w:rFonts w:eastAsia="方正仿宋_GBK" w:cs="Times New Roman"/>
          <w:bCs/>
          <w:sz w:val="32"/>
          <w:szCs w:val="32"/>
        </w:rPr>
        <w:t>空压机、</w:t>
      </w:r>
      <w:r w:rsidR="00936397" w:rsidRPr="007D3F12">
        <w:rPr>
          <w:rFonts w:eastAsia="方正仿宋_GBK" w:cs="Times New Roman"/>
          <w:bCs/>
          <w:sz w:val="32"/>
          <w:szCs w:val="32"/>
        </w:rPr>
        <w:t>搅拌桶、破碎机、包装机、各类泵及风机</w:t>
      </w:r>
      <w:r w:rsidR="00FB05EF" w:rsidRPr="007D3F12">
        <w:rPr>
          <w:rFonts w:eastAsia="方正仿宋_GBK" w:cs="Times New Roman"/>
          <w:bCs/>
          <w:sz w:val="32"/>
          <w:szCs w:val="32"/>
        </w:rPr>
        <w:t>等设备运行时产生的噪声。要求</w:t>
      </w:r>
      <w:r w:rsidRPr="007D3F12">
        <w:rPr>
          <w:rFonts w:eastAsia="方正仿宋_GBK" w:cs="Times New Roman"/>
          <w:bCs/>
          <w:sz w:val="32"/>
          <w:szCs w:val="32"/>
        </w:rPr>
        <w:t>选用低噪声设备，</w:t>
      </w:r>
      <w:r w:rsidR="004B1B52" w:rsidRPr="007D3F12">
        <w:rPr>
          <w:rFonts w:eastAsia="方正仿宋_GBK" w:cs="Times New Roman"/>
          <w:bCs/>
          <w:sz w:val="32"/>
          <w:szCs w:val="32"/>
        </w:rPr>
        <w:t>做好减震隔震基础，</w:t>
      </w:r>
      <w:r w:rsidR="002F077C" w:rsidRPr="007D3F12">
        <w:rPr>
          <w:rFonts w:eastAsia="方正仿宋_GBK" w:cs="Times New Roman"/>
          <w:bCs/>
          <w:sz w:val="32"/>
          <w:szCs w:val="32"/>
        </w:rPr>
        <w:t>尽可能将高噪声设备布置于生产车间</w:t>
      </w:r>
      <w:r w:rsidR="00936397" w:rsidRPr="007D3F12">
        <w:rPr>
          <w:rFonts w:eastAsia="方正仿宋_GBK" w:cs="Times New Roman"/>
          <w:bCs/>
          <w:sz w:val="32"/>
          <w:szCs w:val="32"/>
        </w:rPr>
        <w:t>；</w:t>
      </w:r>
      <w:r w:rsidR="004B1B52" w:rsidRPr="007D3F12">
        <w:rPr>
          <w:rFonts w:eastAsia="方正仿宋_GBK" w:cs="Times New Roman"/>
          <w:bCs/>
          <w:sz w:val="32"/>
          <w:szCs w:val="32"/>
        </w:rPr>
        <w:t>做好设备保养</w:t>
      </w:r>
      <w:r w:rsidR="00FB05EF" w:rsidRPr="007D3F12">
        <w:rPr>
          <w:rFonts w:eastAsia="方正仿宋_GBK" w:cs="Times New Roman"/>
          <w:bCs/>
          <w:sz w:val="32"/>
          <w:szCs w:val="32"/>
        </w:rPr>
        <w:t>等措施</w:t>
      </w:r>
      <w:r w:rsidRPr="007D3F12">
        <w:rPr>
          <w:rFonts w:eastAsia="方正仿宋_GBK" w:cs="Times New Roman"/>
          <w:bCs/>
          <w:sz w:val="32"/>
          <w:szCs w:val="32"/>
        </w:rPr>
        <w:t>，确保厂界噪声达到《工业企业厂界环境噪声排放标准》（</w:t>
      </w:r>
      <w:r w:rsidRPr="007D3F12">
        <w:rPr>
          <w:rFonts w:eastAsia="方正仿宋_GBK" w:cs="Times New Roman"/>
          <w:bCs/>
          <w:sz w:val="32"/>
          <w:szCs w:val="32"/>
        </w:rPr>
        <w:t>GB12348—2008</w:t>
      </w:r>
      <w:r w:rsidRPr="007D3F12">
        <w:rPr>
          <w:rFonts w:eastAsia="方正仿宋_GBK" w:cs="Times New Roman"/>
          <w:bCs/>
          <w:sz w:val="32"/>
          <w:szCs w:val="32"/>
        </w:rPr>
        <w:t>）</w:t>
      </w:r>
      <w:r w:rsidR="00936397" w:rsidRPr="007D3F12">
        <w:rPr>
          <w:rFonts w:eastAsia="方正仿宋_GBK" w:cs="Times New Roman"/>
          <w:bCs/>
          <w:sz w:val="32"/>
          <w:szCs w:val="32"/>
        </w:rPr>
        <w:t>2</w:t>
      </w:r>
      <w:r w:rsidRPr="007D3F12">
        <w:rPr>
          <w:rFonts w:eastAsia="方正仿宋_GBK" w:cs="Times New Roman"/>
          <w:bCs/>
          <w:sz w:val="32"/>
          <w:szCs w:val="32"/>
        </w:rPr>
        <w:t>类标准要求。</w:t>
      </w:r>
    </w:p>
    <w:p w:rsidR="008908BA" w:rsidRPr="007D3F12" w:rsidRDefault="008908BA" w:rsidP="00AF231E">
      <w:pPr>
        <w:pStyle w:val="a7"/>
        <w:spacing w:line="540" w:lineRule="exact"/>
        <w:ind w:firstLineChars="200" w:firstLine="640"/>
        <w:rPr>
          <w:rFonts w:ascii="Times New Roman" w:eastAsia="方正仿宋_GBK" w:hAnsi="Times New Roman"/>
          <w:bCs/>
          <w:color w:val="000000"/>
          <w:kern w:val="0"/>
          <w:sz w:val="32"/>
          <w:szCs w:val="32"/>
          <w:highlight w:val="yellow"/>
        </w:rPr>
      </w:pPr>
      <w:r w:rsidRPr="007D3F12">
        <w:rPr>
          <w:rFonts w:ascii="Times New Roman" w:eastAsia="方正仿宋_GBK" w:hAnsi="Times New Roman"/>
          <w:bCs/>
          <w:sz w:val="32"/>
          <w:szCs w:val="32"/>
        </w:rPr>
        <w:t>（</w:t>
      </w:r>
      <w:r w:rsidR="006D13AE" w:rsidRPr="007D3F12">
        <w:rPr>
          <w:rFonts w:ascii="Times New Roman" w:eastAsia="方正仿宋_GBK" w:hAnsi="Times New Roman"/>
          <w:bCs/>
          <w:sz w:val="32"/>
          <w:szCs w:val="32"/>
        </w:rPr>
        <w:t>七</w:t>
      </w:r>
      <w:r w:rsidRPr="007D3F12">
        <w:rPr>
          <w:rFonts w:ascii="Times New Roman" w:eastAsia="方正仿宋_GBK" w:hAnsi="Times New Roman"/>
          <w:bCs/>
          <w:sz w:val="32"/>
          <w:szCs w:val="32"/>
        </w:rPr>
        <w:t>）严格落实固体废物分类处置和综合利用措施。</w:t>
      </w:r>
      <w:r w:rsidR="005B0793" w:rsidRPr="007D3F12">
        <w:rPr>
          <w:rFonts w:ascii="Times New Roman" w:eastAsia="方正仿宋_GBK" w:hAnsi="Times New Roman"/>
          <w:bCs/>
          <w:sz w:val="32"/>
          <w:szCs w:val="32"/>
        </w:rPr>
        <w:t>项目产生的废露水草渣</w:t>
      </w:r>
      <w:r w:rsidR="00473DAC" w:rsidRPr="007D3F12">
        <w:rPr>
          <w:rFonts w:ascii="Times New Roman" w:eastAsia="方正仿宋_GBK" w:hAnsi="Times New Roman"/>
          <w:bCs/>
          <w:sz w:val="32"/>
          <w:szCs w:val="32"/>
        </w:rPr>
        <w:t>暂存于项目区废渣池内，定期</w:t>
      </w:r>
      <w:r w:rsidR="005B0793" w:rsidRPr="007D3F12">
        <w:rPr>
          <w:rFonts w:ascii="Times New Roman" w:eastAsia="方正仿宋_GBK" w:hAnsi="Times New Roman"/>
          <w:bCs/>
          <w:sz w:val="32"/>
          <w:szCs w:val="32"/>
        </w:rPr>
        <w:t>拉走给周边农户作为肥料；废包装材料集中收集后，委托环卫部门清运；</w:t>
      </w:r>
      <w:r w:rsidR="00326BA2" w:rsidRPr="007D3F12">
        <w:rPr>
          <w:rFonts w:ascii="Times New Roman" w:eastAsia="方正仿宋_GBK" w:hAnsi="Times New Roman"/>
          <w:bCs/>
          <w:sz w:val="32"/>
          <w:szCs w:val="32"/>
        </w:rPr>
        <w:t>化粪池、污水处理站污泥</w:t>
      </w:r>
      <w:r w:rsidR="005B0793" w:rsidRPr="007D3F12">
        <w:rPr>
          <w:rFonts w:ascii="Times New Roman" w:eastAsia="方正仿宋_GBK" w:hAnsi="Times New Roman"/>
          <w:bCs/>
          <w:sz w:val="32"/>
          <w:szCs w:val="32"/>
        </w:rPr>
        <w:t>经污水处理站叠螺压滤机脱水后，委托环卫清运；生活垃圾集中收集后，委托环卫部门清运；炉渣及除尘灰装袋收集暂存于堆渣房内，后外售给肥料厂；隔油池废油</w:t>
      </w:r>
      <w:r w:rsidR="00752DF5" w:rsidRPr="007D3F12">
        <w:rPr>
          <w:rFonts w:ascii="Times New Roman" w:eastAsia="方正仿宋_GBK" w:hAnsi="Times New Roman"/>
          <w:bCs/>
          <w:sz w:val="32"/>
          <w:szCs w:val="32"/>
        </w:rPr>
        <w:t>、食堂</w:t>
      </w:r>
      <w:r w:rsidR="00752DF5" w:rsidRPr="007D3F12">
        <w:rPr>
          <w:rFonts w:ascii="Times New Roman" w:eastAsia="方正仿宋_GBK" w:hAnsi="方正仿宋_GBK"/>
          <w:bCs/>
          <w:kern w:val="0"/>
          <w:sz w:val="32"/>
          <w:szCs w:val="32"/>
        </w:rPr>
        <w:t>泔水</w:t>
      </w:r>
      <w:r w:rsidR="005B0793" w:rsidRPr="007D3F12">
        <w:rPr>
          <w:rFonts w:ascii="Times New Roman" w:eastAsia="方正仿宋_GBK" w:hAnsi="Times New Roman"/>
          <w:bCs/>
          <w:sz w:val="32"/>
          <w:szCs w:val="32"/>
        </w:rPr>
        <w:t>由建设单位自行收集后交由环卫部门进行清运；软水制备产生的废离子交换树脂收集后委托环卫部门进行处理；</w:t>
      </w:r>
      <w:r w:rsidR="00473DAC" w:rsidRPr="007D3F12">
        <w:rPr>
          <w:rFonts w:ascii="Times New Roman" w:eastAsia="方正仿宋_GBK" w:hAnsi="Times New Roman"/>
          <w:bCs/>
          <w:sz w:val="32"/>
          <w:szCs w:val="32"/>
        </w:rPr>
        <w:t>初期雨水沉淀</w:t>
      </w:r>
      <w:r w:rsidR="00473DAC" w:rsidRPr="007D3F12">
        <w:rPr>
          <w:rFonts w:ascii="Times New Roman" w:eastAsia="方正仿宋_GBK" w:hAnsi="Times New Roman"/>
          <w:bCs/>
          <w:sz w:val="32"/>
          <w:szCs w:val="32"/>
        </w:rPr>
        <w:lastRenderedPageBreak/>
        <w:t>污泥经污水处理站叠螺压滤机脱水后，委托环卫清运；</w:t>
      </w:r>
      <w:r w:rsidR="005B0793" w:rsidRPr="007D3F12">
        <w:rPr>
          <w:rFonts w:ascii="Times New Roman" w:eastAsia="方正仿宋_GBK" w:hAnsi="Times New Roman"/>
          <w:bCs/>
          <w:sz w:val="32"/>
          <w:szCs w:val="32"/>
        </w:rPr>
        <w:t>危险废物包括废吸附树脂、废乙酸乙酯桶、废酒精桶、废机油等分类暂存于危废暂存间。</w:t>
      </w:r>
      <w:r w:rsidR="006D1224" w:rsidRPr="007D3F12">
        <w:rPr>
          <w:rFonts w:ascii="Times New Roman" w:eastAsia="方正仿宋_GBK" w:hAnsi="Times New Roman"/>
          <w:bCs/>
          <w:sz w:val="32"/>
          <w:szCs w:val="32"/>
        </w:rPr>
        <w:t>必须建设符合《危险废物贮存污染控制标准》（</w:t>
      </w:r>
      <w:r w:rsidR="006D1224" w:rsidRPr="007D3F12">
        <w:rPr>
          <w:rFonts w:ascii="Times New Roman" w:eastAsia="方正仿宋_GBK" w:hAnsi="Times New Roman"/>
          <w:bCs/>
          <w:sz w:val="32"/>
          <w:szCs w:val="32"/>
        </w:rPr>
        <w:t>GB18597—2001</w:t>
      </w:r>
      <w:r w:rsidR="006D1224" w:rsidRPr="007D3F12">
        <w:rPr>
          <w:rFonts w:ascii="Times New Roman" w:eastAsia="方正仿宋_GBK" w:hAnsi="Times New Roman"/>
          <w:bCs/>
          <w:sz w:val="32"/>
          <w:szCs w:val="32"/>
        </w:rPr>
        <w:t>）的危废暂存间</w:t>
      </w:r>
      <w:r w:rsidR="00012BD1" w:rsidRPr="007D3F12">
        <w:rPr>
          <w:rFonts w:ascii="Times New Roman" w:eastAsia="方正仿宋_GBK" w:hAnsi="Times New Roman"/>
          <w:bCs/>
          <w:sz w:val="32"/>
          <w:szCs w:val="32"/>
        </w:rPr>
        <w:t>（面积</w:t>
      </w:r>
      <w:r w:rsidR="00012BD1" w:rsidRPr="007D3F12">
        <w:rPr>
          <w:rFonts w:ascii="Times New Roman" w:eastAsia="方正仿宋_GBK" w:hAnsi="Times New Roman"/>
          <w:bCs/>
          <w:sz w:val="32"/>
          <w:szCs w:val="32"/>
        </w:rPr>
        <w:t>30</w:t>
      </w:r>
      <w:r w:rsidR="00473DAC" w:rsidRPr="007D3F12">
        <w:rPr>
          <w:rFonts w:ascii="Times New Roman" w:eastAsia="方正仿宋_GBK" w:hAnsi="Times New Roman"/>
          <w:bCs/>
          <w:sz w:val="32"/>
          <w:szCs w:val="32"/>
        </w:rPr>
        <w:t>平方米</w:t>
      </w:r>
      <w:r w:rsidR="00012BD1" w:rsidRPr="007D3F12">
        <w:rPr>
          <w:rFonts w:ascii="Times New Roman" w:eastAsia="方正仿宋_GBK" w:hAnsi="Times New Roman"/>
          <w:bCs/>
          <w:sz w:val="32"/>
          <w:szCs w:val="32"/>
        </w:rPr>
        <w:t>）</w:t>
      </w:r>
      <w:r w:rsidR="006D1224" w:rsidRPr="007D3F12">
        <w:rPr>
          <w:rFonts w:ascii="Times New Roman" w:eastAsia="方正仿宋_GBK" w:hAnsi="Times New Roman"/>
          <w:bCs/>
          <w:sz w:val="32"/>
          <w:szCs w:val="32"/>
        </w:rPr>
        <w:t>，</w:t>
      </w:r>
      <w:r w:rsidR="003E4B0C" w:rsidRPr="007D3F12">
        <w:rPr>
          <w:rFonts w:ascii="Times New Roman" w:eastAsia="方正仿宋_GBK" w:hAnsi="Times New Roman"/>
          <w:bCs/>
          <w:sz w:val="32"/>
          <w:szCs w:val="32"/>
        </w:rPr>
        <w:t>安装警示标识，</w:t>
      </w:r>
      <w:r w:rsidR="006D1224" w:rsidRPr="007D3F12">
        <w:rPr>
          <w:rFonts w:ascii="Times New Roman" w:eastAsia="方正仿宋_GBK" w:hAnsi="Times New Roman"/>
          <w:bCs/>
          <w:sz w:val="32"/>
          <w:szCs w:val="32"/>
        </w:rPr>
        <w:t>并</w:t>
      </w:r>
      <w:r w:rsidRPr="007D3F12">
        <w:rPr>
          <w:rFonts w:ascii="Times New Roman" w:eastAsia="方正仿宋_GBK" w:hAnsi="Times New Roman"/>
          <w:bCs/>
          <w:sz w:val="32"/>
          <w:szCs w:val="32"/>
        </w:rPr>
        <w:t>严格按照国家危险废物管理的有关规定进行收集、贮存，</w:t>
      </w:r>
      <w:r w:rsidR="00454487" w:rsidRPr="007D3F12">
        <w:rPr>
          <w:rFonts w:ascii="Times New Roman" w:eastAsia="方正仿宋_GBK" w:hAnsi="Times New Roman"/>
          <w:bCs/>
          <w:sz w:val="32"/>
          <w:szCs w:val="32"/>
        </w:rPr>
        <w:t>建立管理制度和台账，</w:t>
      </w:r>
      <w:r w:rsidR="003E4B0C" w:rsidRPr="007D3F12">
        <w:rPr>
          <w:rFonts w:ascii="Times New Roman" w:eastAsia="方正仿宋_GBK" w:hAnsi="Times New Roman"/>
          <w:bCs/>
          <w:sz w:val="32"/>
          <w:szCs w:val="32"/>
        </w:rPr>
        <w:t>严格执行危险废物转移联单制度，</w:t>
      </w:r>
      <w:r w:rsidR="00AF231E" w:rsidRPr="007D3F12">
        <w:rPr>
          <w:rFonts w:ascii="Times New Roman" w:eastAsia="方正仿宋_GBK" w:hAnsi="Times New Roman"/>
          <w:bCs/>
          <w:sz w:val="32"/>
          <w:szCs w:val="32"/>
        </w:rPr>
        <w:t>并</w:t>
      </w:r>
      <w:r w:rsidRPr="007D3F12">
        <w:rPr>
          <w:rFonts w:ascii="Times New Roman" w:eastAsia="方正仿宋_GBK" w:hAnsi="Times New Roman"/>
          <w:bCs/>
          <w:sz w:val="32"/>
          <w:szCs w:val="32"/>
        </w:rPr>
        <w:t>及时委托具有相应资质的单位安全处置或综合利用。</w:t>
      </w:r>
    </w:p>
    <w:p w:rsidR="006D13AE" w:rsidRPr="007D3F12" w:rsidRDefault="006D13AE" w:rsidP="00AF231E">
      <w:pPr>
        <w:snapToGrid w:val="0"/>
        <w:spacing w:line="540" w:lineRule="exact"/>
        <w:ind w:firstLineChars="200" w:firstLine="640"/>
        <w:jc w:val="left"/>
        <w:rPr>
          <w:rFonts w:eastAsia="方正仿宋_GBK"/>
          <w:bCs/>
          <w:sz w:val="32"/>
          <w:szCs w:val="32"/>
        </w:rPr>
      </w:pPr>
      <w:r w:rsidRPr="007D3F12">
        <w:rPr>
          <w:rFonts w:eastAsia="方正仿宋_GBK"/>
          <w:bCs/>
          <w:sz w:val="32"/>
          <w:szCs w:val="32"/>
        </w:rPr>
        <w:t>（八）严格落实分区防渗措施。防渗工程建设须在监理部门的监理下进行，对防渗工程各工序进行现场施工监理、录像、记录并存档。重点防渗区域：</w:t>
      </w:r>
      <w:r w:rsidR="00903658" w:rsidRPr="007D3F12">
        <w:rPr>
          <w:rFonts w:eastAsia="方正仿宋_GBK"/>
          <w:bCs/>
          <w:sz w:val="32"/>
          <w:szCs w:val="32"/>
        </w:rPr>
        <w:t>污水处理站、</w:t>
      </w:r>
      <w:r w:rsidR="00E46547" w:rsidRPr="007D3F12">
        <w:rPr>
          <w:rFonts w:eastAsia="方正仿宋_GBK"/>
          <w:bCs/>
          <w:sz w:val="32"/>
          <w:szCs w:val="32"/>
        </w:rPr>
        <w:t>事故池、隔油池、原料库、危废暂存间</w:t>
      </w:r>
      <w:r w:rsidRPr="007D3F12">
        <w:rPr>
          <w:rFonts w:eastAsia="方正仿宋_GBK"/>
          <w:bCs/>
          <w:sz w:val="32"/>
          <w:szCs w:val="32"/>
        </w:rPr>
        <w:t>，</w:t>
      </w:r>
      <w:r w:rsidR="00E46547" w:rsidRPr="007D3F12">
        <w:rPr>
          <w:rFonts w:eastAsia="方正仿宋_GBK"/>
          <w:bCs/>
          <w:sz w:val="32"/>
          <w:szCs w:val="32"/>
        </w:rPr>
        <w:t>乙酸乙酯酒精等存放的原料库、废水处理区域、事故池上方应加盖，</w:t>
      </w:r>
      <w:r w:rsidR="00903658" w:rsidRPr="007D3F12">
        <w:rPr>
          <w:rFonts w:eastAsia="方正仿宋_GBK"/>
          <w:bCs/>
          <w:sz w:val="32"/>
          <w:szCs w:val="32"/>
        </w:rPr>
        <w:t>以</w:t>
      </w:r>
      <w:r w:rsidR="00E46547" w:rsidRPr="007D3F12">
        <w:rPr>
          <w:rFonts w:eastAsia="方正仿宋_GBK"/>
          <w:bCs/>
          <w:sz w:val="32"/>
          <w:szCs w:val="32"/>
        </w:rPr>
        <w:t>防</w:t>
      </w:r>
      <w:r w:rsidR="00903658" w:rsidRPr="007D3F12">
        <w:rPr>
          <w:rFonts w:eastAsia="方正仿宋_GBK"/>
          <w:bCs/>
          <w:sz w:val="32"/>
          <w:szCs w:val="32"/>
        </w:rPr>
        <w:t>止</w:t>
      </w:r>
      <w:r w:rsidR="00E46547" w:rsidRPr="007D3F12">
        <w:rPr>
          <w:rFonts w:eastAsia="方正仿宋_GBK"/>
          <w:bCs/>
          <w:sz w:val="32"/>
          <w:szCs w:val="32"/>
        </w:rPr>
        <w:t>雨淋；且应做好防渗、防漏措施；事故池高度应高于周围地平，并在四周设截水沟，防止径流雨水渗入。废水处理站、事故池均才采用水泥硬化，四周壁用砖砌再用水泥硬化防渗，并铺设高密度聚乙烯</w:t>
      </w:r>
      <w:r w:rsidR="00E46547" w:rsidRPr="007D3F12">
        <w:rPr>
          <w:rFonts w:eastAsia="方正仿宋_GBK"/>
          <w:bCs/>
          <w:sz w:val="32"/>
          <w:szCs w:val="32"/>
        </w:rPr>
        <w:t>HDPE</w:t>
      </w:r>
      <w:r w:rsidR="00E46547" w:rsidRPr="007D3F12">
        <w:rPr>
          <w:rFonts w:eastAsia="方正仿宋_GBK"/>
          <w:bCs/>
          <w:sz w:val="32"/>
          <w:szCs w:val="32"/>
        </w:rPr>
        <w:t>防渗膜进行防渗，确保等效黏土防渗层</w:t>
      </w:r>
      <w:r w:rsidR="00E46547" w:rsidRPr="007D3F12">
        <w:rPr>
          <w:rFonts w:eastAsia="方正仿宋_GBK"/>
          <w:bCs/>
          <w:sz w:val="32"/>
          <w:szCs w:val="32"/>
        </w:rPr>
        <w:t>Mb≥6.0m</w:t>
      </w:r>
      <w:r w:rsidR="00E46547" w:rsidRPr="007D3F12">
        <w:rPr>
          <w:rFonts w:eastAsia="方正仿宋_GBK"/>
          <w:bCs/>
          <w:sz w:val="32"/>
          <w:szCs w:val="32"/>
        </w:rPr>
        <w:t>，防渗层渗透系数</w:t>
      </w:r>
      <w:r w:rsidR="00E46547" w:rsidRPr="007D3F12">
        <w:rPr>
          <w:rFonts w:eastAsia="方正仿宋_GBK"/>
          <w:bCs/>
          <w:sz w:val="32"/>
          <w:szCs w:val="32"/>
        </w:rPr>
        <w:t xml:space="preserve">≤10 </w:t>
      </w:r>
      <w:r w:rsidR="00E46547" w:rsidRPr="007D3F12">
        <w:rPr>
          <w:rFonts w:eastAsia="方正仿宋_GBK"/>
          <w:bCs/>
          <w:sz w:val="32"/>
          <w:szCs w:val="32"/>
          <w:vertAlign w:val="superscript"/>
        </w:rPr>
        <w:t>-7</w:t>
      </w:r>
      <w:r w:rsidR="00E46547" w:rsidRPr="007D3F12">
        <w:rPr>
          <w:rFonts w:eastAsia="方正仿宋_GBK"/>
          <w:bCs/>
          <w:sz w:val="32"/>
          <w:szCs w:val="32"/>
        </w:rPr>
        <w:t>cm/s</w:t>
      </w:r>
      <w:r w:rsidR="00E46547" w:rsidRPr="007D3F12">
        <w:rPr>
          <w:rFonts w:eastAsia="方正仿宋_GBK"/>
          <w:bCs/>
          <w:sz w:val="32"/>
          <w:szCs w:val="32"/>
        </w:rPr>
        <w:t>的技术要求进行防渗处理；一般防渗区：生产车间，</w:t>
      </w:r>
      <w:r w:rsidR="00AF231E" w:rsidRPr="007D3F12">
        <w:rPr>
          <w:rFonts w:eastAsia="方正仿宋_GBK"/>
          <w:bCs/>
          <w:sz w:val="32"/>
          <w:szCs w:val="32"/>
        </w:rPr>
        <w:t>初期雨水收集池</w:t>
      </w:r>
      <w:r w:rsidR="00E46547" w:rsidRPr="007D3F12">
        <w:rPr>
          <w:rFonts w:eastAsia="方正仿宋_GBK"/>
          <w:bCs/>
          <w:sz w:val="32"/>
          <w:szCs w:val="32"/>
        </w:rPr>
        <w:t>等采用粘土铺底，再在上面铺</w:t>
      </w:r>
      <w:r w:rsidR="00E46547" w:rsidRPr="007D3F12">
        <w:rPr>
          <w:rFonts w:eastAsia="方正仿宋_GBK"/>
          <w:bCs/>
          <w:sz w:val="32"/>
          <w:szCs w:val="32"/>
        </w:rPr>
        <w:t>10-15cm</w:t>
      </w:r>
      <w:r w:rsidR="00E46547" w:rsidRPr="007D3F12">
        <w:rPr>
          <w:rFonts w:eastAsia="方正仿宋_GBK"/>
          <w:bCs/>
          <w:sz w:val="32"/>
          <w:szCs w:val="32"/>
        </w:rPr>
        <w:t>的水泥进行硬化，通过上述措施可适当一般污染区各单元防渗层渗透系数</w:t>
      </w:r>
      <w:r w:rsidR="00E46547" w:rsidRPr="007D3F12">
        <w:rPr>
          <w:rFonts w:eastAsia="方正仿宋_GBK"/>
          <w:bCs/>
          <w:sz w:val="32"/>
          <w:szCs w:val="32"/>
        </w:rPr>
        <w:t xml:space="preserve">≤10 </w:t>
      </w:r>
      <w:r w:rsidR="00E46547" w:rsidRPr="007D3F12">
        <w:rPr>
          <w:rFonts w:eastAsia="方正仿宋_GBK"/>
          <w:bCs/>
          <w:sz w:val="32"/>
          <w:szCs w:val="32"/>
          <w:vertAlign w:val="superscript"/>
        </w:rPr>
        <w:t>-7</w:t>
      </w:r>
      <w:r w:rsidR="00E46547" w:rsidRPr="007D3F12">
        <w:rPr>
          <w:rFonts w:eastAsia="方正仿宋_GBK"/>
          <w:bCs/>
          <w:sz w:val="32"/>
          <w:szCs w:val="32"/>
        </w:rPr>
        <w:t>cm/s</w:t>
      </w:r>
      <w:r w:rsidR="00E46547" w:rsidRPr="007D3F12">
        <w:rPr>
          <w:rFonts w:eastAsia="方正仿宋_GBK"/>
          <w:bCs/>
          <w:sz w:val="32"/>
          <w:szCs w:val="32"/>
        </w:rPr>
        <w:t>，等效黏土防渗层</w:t>
      </w:r>
      <w:r w:rsidR="00E46547" w:rsidRPr="007D3F12">
        <w:rPr>
          <w:rFonts w:eastAsia="方正仿宋_GBK"/>
          <w:bCs/>
          <w:sz w:val="32"/>
          <w:szCs w:val="32"/>
        </w:rPr>
        <w:t xml:space="preserve"> Mb ≥1.5m</w:t>
      </w:r>
      <w:r w:rsidR="00E46547" w:rsidRPr="007D3F12">
        <w:rPr>
          <w:rFonts w:eastAsia="方正仿宋_GBK"/>
          <w:bCs/>
          <w:sz w:val="32"/>
          <w:szCs w:val="32"/>
        </w:rPr>
        <w:t>。简单防渗区：厂区道路、办公区域、一般固废暂存间，铺设</w:t>
      </w:r>
      <w:r w:rsidR="00E46547" w:rsidRPr="007D3F12">
        <w:rPr>
          <w:rFonts w:eastAsia="方正仿宋_GBK"/>
          <w:bCs/>
          <w:sz w:val="32"/>
          <w:szCs w:val="32"/>
        </w:rPr>
        <w:t>10-14cm</w:t>
      </w:r>
      <w:r w:rsidR="00E46547" w:rsidRPr="007D3F12">
        <w:rPr>
          <w:rFonts w:eastAsia="方正仿宋_GBK"/>
          <w:bCs/>
          <w:sz w:val="32"/>
          <w:szCs w:val="32"/>
        </w:rPr>
        <w:t>的水泥进行硬化。</w:t>
      </w:r>
    </w:p>
    <w:p w:rsidR="008908BA" w:rsidRPr="007D3F12" w:rsidRDefault="008908BA" w:rsidP="00AF231E">
      <w:pPr>
        <w:pStyle w:val="zxjz"/>
        <w:spacing w:line="540" w:lineRule="exact"/>
        <w:ind w:firstLine="640"/>
        <w:rPr>
          <w:rFonts w:eastAsia="方正仿宋_GBK" w:cs="Times New Roman"/>
          <w:bCs/>
          <w:sz w:val="32"/>
          <w:szCs w:val="32"/>
        </w:rPr>
      </w:pPr>
      <w:r w:rsidRPr="007D3F12">
        <w:rPr>
          <w:rFonts w:eastAsia="方正仿宋_GBK" w:cs="Times New Roman"/>
          <w:bCs/>
          <w:sz w:val="32"/>
          <w:szCs w:val="32"/>
        </w:rPr>
        <w:t>（</w:t>
      </w:r>
      <w:r w:rsidR="006D13AE" w:rsidRPr="007D3F12">
        <w:rPr>
          <w:rFonts w:eastAsia="方正仿宋_GBK" w:cs="Times New Roman"/>
          <w:bCs/>
          <w:sz w:val="32"/>
          <w:szCs w:val="32"/>
        </w:rPr>
        <w:t>九</w:t>
      </w:r>
      <w:r w:rsidRPr="007D3F12">
        <w:rPr>
          <w:rFonts w:eastAsia="方正仿宋_GBK" w:cs="Times New Roman"/>
          <w:bCs/>
          <w:sz w:val="32"/>
          <w:szCs w:val="32"/>
        </w:rPr>
        <w:t>）严格落实《</w:t>
      </w:r>
      <w:r w:rsidR="0097691B" w:rsidRPr="007D3F12">
        <w:rPr>
          <w:rFonts w:eastAsia="方正仿宋_GBK" w:cs="Times New Roman"/>
          <w:bCs/>
          <w:sz w:val="32"/>
          <w:szCs w:val="32"/>
        </w:rPr>
        <w:t>报告表</w:t>
      </w:r>
      <w:r w:rsidRPr="007D3F12">
        <w:rPr>
          <w:rFonts w:eastAsia="方正仿宋_GBK" w:cs="Times New Roman"/>
          <w:bCs/>
          <w:sz w:val="32"/>
          <w:szCs w:val="32"/>
        </w:rPr>
        <w:t>》提出的各项环境风险防</w:t>
      </w:r>
      <w:r w:rsidR="001D7C02" w:rsidRPr="007D3F12">
        <w:rPr>
          <w:rFonts w:eastAsia="方正仿宋_GBK" w:cs="Times New Roman"/>
          <w:bCs/>
          <w:sz w:val="32"/>
          <w:szCs w:val="32"/>
        </w:rPr>
        <w:t>控</w:t>
      </w:r>
      <w:r w:rsidRPr="007D3F12">
        <w:rPr>
          <w:rFonts w:eastAsia="方正仿宋_GBK" w:cs="Times New Roman"/>
          <w:bCs/>
          <w:sz w:val="32"/>
          <w:szCs w:val="32"/>
        </w:rPr>
        <w:t>措施，制定、完善环境风险防范和环境安全隐患排查治理措施，</w:t>
      </w:r>
      <w:r w:rsidR="00CC20E9" w:rsidRPr="007D3F12">
        <w:rPr>
          <w:rFonts w:eastAsia="方正仿宋_GBK" w:cs="Times New Roman"/>
          <w:bCs/>
          <w:sz w:val="32"/>
          <w:szCs w:val="32"/>
        </w:rPr>
        <w:t>在污水处理站旁建设容积为</w:t>
      </w:r>
      <w:r w:rsidR="00CC20E9" w:rsidRPr="007D3F12">
        <w:rPr>
          <w:rFonts w:eastAsia="方正仿宋_GBK" w:cs="Times New Roman"/>
          <w:bCs/>
          <w:sz w:val="32"/>
          <w:szCs w:val="32"/>
        </w:rPr>
        <w:t>30</w:t>
      </w:r>
      <w:r w:rsidR="00172452" w:rsidRPr="007D3F12">
        <w:rPr>
          <w:rFonts w:eastAsia="方正仿宋_GBK" w:cs="Times New Roman"/>
          <w:bCs/>
          <w:sz w:val="32"/>
          <w:szCs w:val="32"/>
        </w:rPr>
        <w:t>立方米</w:t>
      </w:r>
      <w:r w:rsidR="00CC20E9" w:rsidRPr="007D3F12">
        <w:rPr>
          <w:rFonts w:eastAsia="方正仿宋_GBK" w:cs="Times New Roman"/>
          <w:bCs/>
          <w:sz w:val="32"/>
          <w:szCs w:val="32"/>
        </w:rPr>
        <w:t>事故应急池，项目于东北侧设置</w:t>
      </w:r>
      <w:r w:rsidR="00CC20E9" w:rsidRPr="007D3F12">
        <w:rPr>
          <w:rFonts w:eastAsia="方正仿宋_GBK" w:cs="Times New Roman"/>
          <w:bCs/>
          <w:sz w:val="32"/>
          <w:szCs w:val="32"/>
        </w:rPr>
        <w:lastRenderedPageBreak/>
        <w:t>一个</w:t>
      </w:r>
      <w:r w:rsidR="00CC20E9" w:rsidRPr="007D3F12">
        <w:rPr>
          <w:rFonts w:eastAsia="方正仿宋_GBK" w:cs="Times New Roman"/>
          <w:bCs/>
          <w:sz w:val="32"/>
          <w:szCs w:val="32"/>
        </w:rPr>
        <w:t xml:space="preserve"> 300</w:t>
      </w:r>
      <w:r w:rsidR="00172452" w:rsidRPr="007D3F12">
        <w:rPr>
          <w:rFonts w:eastAsia="方正仿宋_GBK" w:cs="Times New Roman"/>
          <w:bCs/>
          <w:sz w:val="32"/>
          <w:szCs w:val="32"/>
        </w:rPr>
        <w:t>立方米</w:t>
      </w:r>
      <w:r w:rsidR="00CC20E9" w:rsidRPr="007D3F12">
        <w:rPr>
          <w:rFonts w:eastAsia="方正仿宋_GBK" w:cs="Times New Roman"/>
          <w:bCs/>
          <w:sz w:val="32"/>
          <w:szCs w:val="32"/>
        </w:rPr>
        <w:t>的消防水池</w:t>
      </w:r>
      <w:r w:rsidR="00D90898" w:rsidRPr="007D3F12">
        <w:rPr>
          <w:rFonts w:eastAsia="方正仿宋_GBK" w:cs="Times New Roman"/>
          <w:bCs/>
          <w:sz w:val="32"/>
          <w:szCs w:val="32"/>
        </w:rPr>
        <w:t>。</w:t>
      </w:r>
      <w:r w:rsidRPr="007D3F12">
        <w:rPr>
          <w:rFonts w:eastAsia="方正仿宋_GBK" w:cs="Times New Roman"/>
          <w:bCs/>
          <w:sz w:val="32"/>
          <w:szCs w:val="32"/>
        </w:rPr>
        <w:t>按照有关规定建立环境安全隐患制度，建立应急培训档案和隐患排查治理档案，及时发现并消除环境安全隐患，严防突发环境事故发生，并编制突发环境事件（事故）应急预案报市生态环境局新平分局备案，一旦发生事故应立即启动应急预案，并及时报告。</w:t>
      </w:r>
    </w:p>
    <w:p w:rsidR="008908BA" w:rsidRPr="007D3F12" w:rsidRDefault="008908BA" w:rsidP="00AF231E">
      <w:pPr>
        <w:adjustRightInd w:val="0"/>
        <w:snapToGrid w:val="0"/>
        <w:spacing w:line="540" w:lineRule="exact"/>
        <w:ind w:firstLineChars="200" w:firstLine="640"/>
        <w:rPr>
          <w:rFonts w:eastAsia="方正仿宋_GBK"/>
          <w:bCs/>
          <w:sz w:val="32"/>
          <w:szCs w:val="32"/>
        </w:rPr>
      </w:pPr>
      <w:r w:rsidRPr="007D3F12">
        <w:rPr>
          <w:rFonts w:eastAsia="方正仿宋_GBK"/>
          <w:bCs/>
          <w:sz w:val="32"/>
          <w:szCs w:val="32"/>
        </w:rPr>
        <w:t>（</w:t>
      </w:r>
      <w:r w:rsidR="006D13AE" w:rsidRPr="007D3F12">
        <w:rPr>
          <w:rFonts w:eastAsia="方正仿宋_GBK"/>
          <w:bCs/>
          <w:sz w:val="32"/>
          <w:szCs w:val="32"/>
        </w:rPr>
        <w:t>十</w:t>
      </w:r>
      <w:r w:rsidRPr="007D3F12">
        <w:rPr>
          <w:rFonts w:eastAsia="方正仿宋_GBK"/>
          <w:bCs/>
          <w:sz w:val="32"/>
          <w:szCs w:val="32"/>
        </w:rPr>
        <w:t>）严格落实环境监测及环境信息公开要求。按照《</w:t>
      </w:r>
      <w:r w:rsidR="0097691B" w:rsidRPr="007D3F12">
        <w:rPr>
          <w:rFonts w:eastAsia="方正仿宋_GBK"/>
          <w:bCs/>
          <w:sz w:val="32"/>
          <w:szCs w:val="32"/>
        </w:rPr>
        <w:t>报告表</w:t>
      </w:r>
      <w:r w:rsidRPr="007D3F12">
        <w:rPr>
          <w:rFonts w:eastAsia="方正仿宋_GBK"/>
          <w:bCs/>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AA7D80" w:rsidRPr="007D3F12" w:rsidRDefault="00AA7D80" w:rsidP="00AF231E">
      <w:pPr>
        <w:widowControl/>
        <w:spacing w:line="540" w:lineRule="exact"/>
        <w:ind w:firstLineChars="200" w:firstLine="640"/>
        <w:jc w:val="left"/>
        <w:rPr>
          <w:rFonts w:eastAsia="方正仿宋_GBK"/>
          <w:bCs/>
          <w:sz w:val="32"/>
          <w:szCs w:val="32"/>
        </w:rPr>
      </w:pPr>
      <w:r w:rsidRPr="007D3F12">
        <w:rPr>
          <w:rFonts w:eastAsia="方正仿宋_GBK"/>
          <w:bCs/>
          <w:sz w:val="32"/>
          <w:szCs w:val="32"/>
        </w:rPr>
        <w:t>（</w:t>
      </w:r>
      <w:r w:rsidR="006D13AE" w:rsidRPr="007D3F12">
        <w:rPr>
          <w:rFonts w:eastAsia="方正仿宋_GBK"/>
          <w:bCs/>
          <w:sz w:val="32"/>
          <w:szCs w:val="32"/>
        </w:rPr>
        <w:t>十一</w:t>
      </w:r>
      <w:r w:rsidRPr="007D3F12">
        <w:rPr>
          <w:rFonts w:eastAsia="方正仿宋_GBK"/>
          <w:bCs/>
          <w:sz w:val="32"/>
          <w:szCs w:val="32"/>
        </w:rPr>
        <w:t>）规范排污口设置和标识。按照排污口设置及规范化整治管理的相关规定设置各类排污口，</w:t>
      </w:r>
      <w:r w:rsidR="00D7544F" w:rsidRPr="007D3F12">
        <w:rPr>
          <w:rFonts w:eastAsia="方正仿宋_GBK"/>
          <w:bCs/>
          <w:sz w:val="32"/>
          <w:szCs w:val="32"/>
        </w:rPr>
        <w:t>同时</w:t>
      </w:r>
      <w:r w:rsidRPr="007D3F12">
        <w:rPr>
          <w:rFonts w:eastAsia="方正仿宋_GBK"/>
          <w:bCs/>
          <w:sz w:val="32"/>
          <w:szCs w:val="32"/>
        </w:rPr>
        <w:t>按要求标识</w:t>
      </w:r>
      <w:r w:rsidR="00D7544F" w:rsidRPr="007D3F12">
        <w:rPr>
          <w:rFonts w:eastAsia="方正仿宋_GBK"/>
          <w:bCs/>
          <w:sz w:val="32"/>
          <w:szCs w:val="32"/>
        </w:rPr>
        <w:t>排污口</w:t>
      </w:r>
      <w:r w:rsidRPr="007D3F12">
        <w:rPr>
          <w:rFonts w:eastAsia="方正仿宋_GBK"/>
          <w:bCs/>
          <w:sz w:val="32"/>
          <w:szCs w:val="32"/>
        </w:rPr>
        <w:t>。</w:t>
      </w:r>
    </w:p>
    <w:p w:rsidR="00EB5488" w:rsidRPr="007D3F12" w:rsidRDefault="00EB5488" w:rsidP="00AF231E">
      <w:pPr>
        <w:spacing w:line="540" w:lineRule="exact"/>
        <w:ind w:firstLineChars="200" w:firstLine="640"/>
        <w:rPr>
          <w:rFonts w:eastAsia="方正仿宋_GBK"/>
          <w:bCs/>
          <w:kern w:val="0"/>
          <w:sz w:val="32"/>
          <w:szCs w:val="32"/>
        </w:rPr>
      </w:pPr>
      <w:r w:rsidRPr="007D3F12">
        <w:rPr>
          <w:rFonts w:eastAsia="方正仿宋_GBK"/>
          <w:bCs/>
          <w:kern w:val="0"/>
          <w:sz w:val="32"/>
          <w:szCs w:val="32"/>
        </w:rPr>
        <w:t>四、污染物总量控制。</w:t>
      </w:r>
      <w:r w:rsidRPr="007D3F12">
        <w:rPr>
          <w:rFonts w:eastAsia="方正仿宋_GBK"/>
          <w:sz w:val="32"/>
          <w:szCs w:val="32"/>
        </w:rPr>
        <w:t>严格落实污染物排放总量控制规定和各项措施，按照《</w:t>
      </w:r>
      <w:r w:rsidR="000D1A58" w:rsidRPr="007D3F12">
        <w:rPr>
          <w:rFonts w:eastAsia="方正仿宋_GBK"/>
          <w:sz w:val="32"/>
          <w:szCs w:val="32"/>
        </w:rPr>
        <w:t>报告表</w:t>
      </w:r>
      <w:r w:rsidRPr="007D3F12">
        <w:rPr>
          <w:rFonts w:eastAsia="方正仿宋_GBK"/>
          <w:sz w:val="32"/>
          <w:szCs w:val="32"/>
        </w:rPr>
        <w:t>》结论，项目污染物外排环境量初步核定为：二氧化硫</w:t>
      </w:r>
      <w:r w:rsidR="000D1A58" w:rsidRPr="007D3F12">
        <w:rPr>
          <w:rFonts w:eastAsia="方正仿宋_GBK"/>
          <w:sz w:val="32"/>
          <w:szCs w:val="32"/>
        </w:rPr>
        <w:t>6.80</w:t>
      </w:r>
      <w:r w:rsidRPr="007D3F12">
        <w:rPr>
          <w:rFonts w:eastAsia="方正仿宋_GBK"/>
          <w:sz w:val="32"/>
          <w:szCs w:val="32"/>
        </w:rPr>
        <w:t>吨</w:t>
      </w:r>
      <w:r w:rsidRPr="007D3F12">
        <w:rPr>
          <w:rFonts w:eastAsia="方正仿宋_GBK"/>
          <w:sz w:val="32"/>
          <w:szCs w:val="32"/>
        </w:rPr>
        <w:t>/</w:t>
      </w:r>
      <w:r w:rsidRPr="007D3F12">
        <w:rPr>
          <w:rFonts w:eastAsia="方正仿宋_GBK"/>
          <w:sz w:val="32"/>
          <w:szCs w:val="32"/>
        </w:rPr>
        <w:t>年、氮氧化物</w:t>
      </w:r>
      <w:r w:rsidR="000D1A58" w:rsidRPr="007D3F12">
        <w:rPr>
          <w:rFonts w:eastAsia="方正仿宋_GBK"/>
          <w:sz w:val="32"/>
          <w:szCs w:val="32"/>
        </w:rPr>
        <w:t>5.531</w:t>
      </w:r>
      <w:r w:rsidRPr="007D3F12">
        <w:rPr>
          <w:rFonts w:eastAsia="方正仿宋_GBK"/>
          <w:sz w:val="32"/>
          <w:szCs w:val="32"/>
        </w:rPr>
        <w:t>吨</w:t>
      </w:r>
      <w:r w:rsidRPr="007D3F12">
        <w:rPr>
          <w:rFonts w:eastAsia="方正仿宋_GBK"/>
          <w:sz w:val="32"/>
          <w:szCs w:val="32"/>
        </w:rPr>
        <w:t>/</w:t>
      </w:r>
      <w:r w:rsidRPr="007D3F12">
        <w:rPr>
          <w:rFonts w:eastAsia="方正仿宋_GBK"/>
          <w:sz w:val="32"/>
          <w:szCs w:val="32"/>
        </w:rPr>
        <w:t>年</w:t>
      </w:r>
      <w:r w:rsidR="00D5021E" w:rsidRPr="007D3F12">
        <w:rPr>
          <w:rFonts w:eastAsia="方正仿宋_GBK"/>
          <w:sz w:val="32"/>
          <w:szCs w:val="32"/>
        </w:rPr>
        <w:t>；</w:t>
      </w:r>
      <w:r w:rsidR="00D5021E" w:rsidRPr="007D3F12">
        <w:rPr>
          <w:rFonts w:eastAsia="方正仿宋_GBK"/>
          <w:sz w:val="32"/>
          <w:szCs w:val="32"/>
        </w:rPr>
        <w:t>COD1.75</w:t>
      </w:r>
      <w:r w:rsidR="00D5021E" w:rsidRPr="007D3F12">
        <w:rPr>
          <w:rFonts w:eastAsia="方正仿宋_GBK"/>
          <w:sz w:val="32"/>
          <w:szCs w:val="32"/>
        </w:rPr>
        <w:t>吨</w:t>
      </w:r>
      <w:r w:rsidR="00D5021E" w:rsidRPr="007D3F12">
        <w:rPr>
          <w:rFonts w:eastAsia="方正仿宋_GBK"/>
          <w:sz w:val="32"/>
          <w:szCs w:val="32"/>
        </w:rPr>
        <w:t>/</w:t>
      </w:r>
      <w:r w:rsidR="00D5021E" w:rsidRPr="007D3F12">
        <w:rPr>
          <w:rFonts w:eastAsia="方正仿宋_GBK"/>
          <w:sz w:val="32"/>
          <w:szCs w:val="32"/>
        </w:rPr>
        <w:t>年，氨氮</w:t>
      </w:r>
      <w:r w:rsidR="00D5021E" w:rsidRPr="007D3F12">
        <w:rPr>
          <w:rFonts w:eastAsia="方正仿宋_GBK"/>
          <w:sz w:val="32"/>
          <w:szCs w:val="32"/>
        </w:rPr>
        <w:t>0.185</w:t>
      </w:r>
      <w:r w:rsidR="00D5021E" w:rsidRPr="007D3F12">
        <w:rPr>
          <w:rFonts w:eastAsia="方正仿宋_GBK"/>
          <w:sz w:val="32"/>
          <w:szCs w:val="32"/>
        </w:rPr>
        <w:t>吨</w:t>
      </w:r>
      <w:r w:rsidR="00D5021E" w:rsidRPr="007D3F12">
        <w:rPr>
          <w:rFonts w:eastAsia="方正仿宋_GBK"/>
          <w:sz w:val="32"/>
          <w:szCs w:val="32"/>
        </w:rPr>
        <w:t>/</w:t>
      </w:r>
      <w:r w:rsidR="00D5021E" w:rsidRPr="007D3F12">
        <w:rPr>
          <w:rFonts w:eastAsia="方正仿宋_GBK"/>
          <w:sz w:val="32"/>
          <w:szCs w:val="32"/>
        </w:rPr>
        <w:t>年。</w:t>
      </w:r>
      <w:r w:rsidRPr="007D3F12">
        <w:rPr>
          <w:rFonts w:eastAsia="方正仿宋_GBK"/>
          <w:sz w:val="32"/>
          <w:szCs w:val="32"/>
        </w:rPr>
        <w:t>其他污染物排放量按照《</w:t>
      </w:r>
      <w:r w:rsidR="000D1A58" w:rsidRPr="007D3F12">
        <w:rPr>
          <w:rFonts w:eastAsia="方正仿宋_GBK"/>
          <w:sz w:val="32"/>
          <w:szCs w:val="32"/>
        </w:rPr>
        <w:t>报告表</w:t>
      </w:r>
      <w:r w:rsidRPr="007D3F12">
        <w:rPr>
          <w:rFonts w:eastAsia="方正仿宋_GBK"/>
          <w:sz w:val="32"/>
          <w:szCs w:val="32"/>
        </w:rPr>
        <w:t>》要求做好控制。</w:t>
      </w:r>
    </w:p>
    <w:p w:rsidR="00EB5488" w:rsidRPr="007D3F12" w:rsidRDefault="00EB5488" w:rsidP="00AF231E">
      <w:pPr>
        <w:spacing w:line="540" w:lineRule="exact"/>
        <w:ind w:firstLineChars="200" w:firstLine="640"/>
        <w:rPr>
          <w:rFonts w:eastAsia="方正仿宋_GBK"/>
          <w:bCs/>
          <w:kern w:val="0"/>
          <w:sz w:val="32"/>
          <w:szCs w:val="32"/>
        </w:rPr>
      </w:pPr>
      <w:r w:rsidRPr="007D3F12">
        <w:rPr>
          <w:rFonts w:eastAsia="方正仿宋_GBK"/>
          <w:bCs/>
          <w:kern w:val="0"/>
          <w:sz w:val="32"/>
          <w:szCs w:val="32"/>
        </w:rPr>
        <w:t>五、项目实施中如发生重大变更，以及环境保护措施与批复方案发生变化或自批准之日起超过</w:t>
      </w:r>
      <w:r w:rsidRPr="007D3F12">
        <w:rPr>
          <w:rFonts w:eastAsia="方正仿宋_GBK"/>
          <w:bCs/>
          <w:kern w:val="0"/>
          <w:sz w:val="32"/>
          <w:szCs w:val="32"/>
        </w:rPr>
        <w:t>5</w:t>
      </w:r>
      <w:r w:rsidRPr="007D3F12">
        <w:rPr>
          <w:rFonts w:eastAsia="方正仿宋_GBK"/>
          <w:bCs/>
          <w:kern w:val="0"/>
          <w:sz w:val="32"/>
          <w:szCs w:val="32"/>
        </w:rPr>
        <w:t>年方开工建设的，须按有关规定重新报我局审核环评文件。</w:t>
      </w:r>
    </w:p>
    <w:p w:rsidR="00EB5488" w:rsidRPr="007D3F12" w:rsidRDefault="00EB5488" w:rsidP="00AF231E">
      <w:pPr>
        <w:spacing w:line="540" w:lineRule="exact"/>
        <w:ind w:firstLineChars="200" w:firstLine="640"/>
        <w:rPr>
          <w:rFonts w:eastAsia="方正仿宋_GBK"/>
          <w:bCs/>
          <w:kern w:val="0"/>
          <w:sz w:val="32"/>
          <w:szCs w:val="32"/>
        </w:rPr>
      </w:pPr>
      <w:r w:rsidRPr="007D3F12">
        <w:rPr>
          <w:rFonts w:eastAsia="方正仿宋_GBK"/>
          <w:bCs/>
          <w:kern w:val="0"/>
          <w:sz w:val="32"/>
          <w:szCs w:val="32"/>
        </w:rPr>
        <w:t>六、按照实施建设项目环境保护责任制的要求，你公司作为项目的责任单位，必须严格执行配套建设的环境保护设施与主体工程同时设计、同时施工、同时投产使用的环境保护</w:t>
      </w:r>
      <w:r w:rsidRPr="007D3F12">
        <w:rPr>
          <w:rFonts w:eastAsia="方正仿宋_GBK"/>
          <w:bCs/>
          <w:kern w:val="0"/>
          <w:sz w:val="32"/>
          <w:szCs w:val="32"/>
        </w:rPr>
        <w:t>“</w:t>
      </w:r>
      <w:r w:rsidRPr="007D3F12">
        <w:rPr>
          <w:rFonts w:eastAsia="方正仿宋_GBK"/>
          <w:bCs/>
          <w:kern w:val="0"/>
          <w:sz w:val="32"/>
          <w:szCs w:val="32"/>
        </w:rPr>
        <w:t>三同时</w:t>
      </w:r>
      <w:r w:rsidRPr="007D3F12">
        <w:rPr>
          <w:rFonts w:eastAsia="方正仿宋_GBK"/>
          <w:bCs/>
          <w:kern w:val="0"/>
          <w:sz w:val="32"/>
          <w:szCs w:val="32"/>
        </w:rPr>
        <w:t>”</w:t>
      </w:r>
      <w:r w:rsidRPr="007D3F12">
        <w:rPr>
          <w:rFonts w:eastAsia="方正仿宋_GBK"/>
          <w:bCs/>
          <w:kern w:val="0"/>
          <w:sz w:val="32"/>
          <w:szCs w:val="32"/>
        </w:rPr>
        <w:t>制度，认真落实各项环保要求，主动向社会公开建设项目环境影</w:t>
      </w:r>
      <w:r w:rsidRPr="007D3F12">
        <w:rPr>
          <w:rFonts w:eastAsia="方正仿宋_GBK"/>
          <w:bCs/>
          <w:kern w:val="0"/>
          <w:sz w:val="32"/>
          <w:szCs w:val="32"/>
        </w:rPr>
        <w:lastRenderedPageBreak/>
        <w:t>响评价文件、污染防治设施建设运行情况、污染物排放情况、环境风险应急预案等环境信息。</w:t>
      </w:r>
    </w:p>
    <w:p w:rsidR="00EB5488" w:rsidRPr="007D3F12" w:rsidRDefault="00EB5488" w:rsidP="00AF231E">
      <w:pPr>
        <w:snapToGrid w:val="0"/>
        <w:spacing w:line="540" w:lineRule="exact"/>
        <w:ind w:firstLineChars="200" w:firstLine="640"/>
        <w:jc w:val="left"/>
        <w:rPr>
          <w:rFonts w:eastAsia="方正仿宋_GBK"/>
          <w:bCs/>
          <w:kern w:val="0"/>
          <w:sz w:val="32"/>
          <w:szCs w:val="32"/>
        </w:rPr>
      </w:pPr>
      <w:r w:rsidRPr="007D3F12">
        <w:rPr>
          <w:rFonts w:eastAsia="方正仿宋_GBK"/>
          <w:bCs/>
          <w:kern w:val="0"/>
          <w:sz w:val="32"/>
          <w:szCs w:val="32"/>
        </w:rPr>
        <w:t>七、在项目发生实际排污行为之前，应按照《排污许可管理条例》规定重新申请取得排污许可证，未取得排污许可证不得排放污染物。项目运行应符合排污许可管理相关要求。</w:t>
      </w:r>
    </w:p>
    <w:p w:rsidR="00EB5488" w:rsidRPr="007D3F12" w:rsidRDefault="00EB5488" w:rsidP="00AF231E">
      <w:pPr>
        <w:snapToGrid w:val="0"/>
        <w:spacing w:line="540" w:lineRule="exact"/>
        <w:ind w:firstLineChars="200" w:firstLine="640"/>
        <w:jc w:val="left"/>
        <w:rPr>
          <w:rFonts w:eastAsia="方正仿宋_GBK"/>
          <w:bCs/>
          <w:kern w:val="0"/>
          <w:sz w:val="32"/>
          <w:szCs w:val="32"/>
        </w:rPr>
      </w:pPr>
      <w:r w:rsidRPr="007D3F12">
        <w:rPr>
          <w:rFonts w:eastAsia="方正仿宋_GBK"/>
          <w:bCs/>
          <w:kern w:val="0"/>
          <w:sz w:val="32"/>
          <w:szCs w:val="32"/>
        </w:rPr>
        <w:t>八、项目建成后，及时按《建设项目环境保护管理条例》《建设项目竣工环境保护验收暂行办法》的相关要求自行组织开展竣工环保验收，并依法向社会公开验收报告。项目经验收合格后方可正式投入使用。</w:t>
      </w:r>
    </w:p>
    <w:p w:rsidR="00EB5488" w:rsidRPr="007D3F12" w:rsidRDefault="00EB5488" w:rsidP="00AF231E">
      <w:pPr>
        <w:tabs>
          <w:tab w:val="left" w:pos="7560"/>
        </w:tabs>
        <w:topLinePunct/>
        <w:adjustRightInd w:val="0"/>
        <w:snapToGrid w:val="0"/>
        <w:spacing w:line="540" w:lineRule="exact"/>
        <w:ind w:firstLineChars="200" w:firstLine="640"/>
        <w:rPr>
          <w:rFonts w:eastAsia="方正仿宋_GBK"/>
          <w:bCs/>
          <w:kern w:val="0"/>
          <w:sz w:val="32"/>
          <w:szCs w:val="32"/>
        </w:rPr>
      </w:pPr>
      <w:r w:rsidRPr="007D3F12">
        <w:rPr>
          <w:rFonts w:eastAsia="方正仿宋_GBK"/>
          <w:bCs/>
          <w:kern w:val="0"/>
          <w:sz w:val="32"/>
          <w:szCs w:val="32"/>
        </w:rPr>
        <w:t>九、新平县生态环境保护综合行政执法大队负责该项目的环境执法监管工作，切实承担事中事后监管主要责任，按照法律法规及《关于进一步完善建设项目环境保护</w:t>
      </w:r>
      <w:r w:rsidRPr="007D3F12">
        <w:rPr>
          <w:rFonts w:eastAsia="方正仿宋_GBK"/>
          <w:bCs/>
          <w:kern w:val="0"/>
          <w:sz w:val="32"/>
          <w:szCs w:val="32"/>
        </w:rPr>
        <w:t>“</w:t>
      </w:r>
      <w:r w:rsidRPr="007D3F12">
        <w:rPr>
          <w:rFonts w:eastAsia="方正仿宋_GBK"/>
          <w:bCs/>
          <w:kern w:val="0"/>
          <w:sz w:val="32"/>
          <w:szCs w:val="32"/>
        </w:rPr>
        <w:t>三同时</w:t>
      </w:r>
      <w:r w:rsidRPr="007D3F12">
        <w:rPr>
          <w:rFonts w:eastAsia="方正仿宋_GBK"/>
          <w:bCs/>
          <w:kern w:val="0"/>
          <w:sz w:val="32"/>
          <w:szCs w:val="32"/>
        </w:rPr>
        <w:t>”</w:t>
      </w:r>
      <w:r w:rsidRPr="007D3F12">
        <w:rPr>
          <w:rFonts w:eastAsia="方正仿宋_GBK"/>
          <w:bCs/>
          <w:kern w:val="0"/>
          <w:sz w:val="32"/>
          <w:szCs w:val="32"/>
        </w:rPr>
        <w:t>及竣工环境保护自主验收监管工作机制的意见》（环执法〔</w:t>
      </w:r>
      <w:r w:rsidRPr="007D3F12">
        <w:rPr>
          <w:rFonts w:eastAsia="方正仿宋_GBK"/>
          <w:bCs/>
          <w:kern w:val="0"/>
          <w:sz w:val="32"/>
          <w:szCs w:val="32"/>
        </w:rPr>
        <w:t>2021</w:t>
      </w:r>
      <w:r w:rsidRPr="007D3F12">
        <w:rPr>
          <w:rFonts w:eastAsia="方正仿宋_GBK"/>
          <w:bCs/>
          <w:kern w:val="0"/>
          <w:sz w:val="32"/>
          <w:szCs w:val="32"/>
        </w:rPr>
        <w:t>〕</w:t>
      </w:r>
      <w:r w:rsidRPr="007D3F12">
        <w:rPr>
          <w:rFonts w:eastAsia="方正仿宋_GBK"/>
          <w:bCs/>
          <w:kern w:val="0"/>
          <w:sz w:val="32"/>
          <w:szCs w:val="32"/>
        </w:rPr>
        <w:t>70</w:t>
      </w:r>
      <w:r w:rsidRPr="007D3F12">
        <w:rPr>
          <w:rFonts w:eastAsia="方正仿宋_GBK"/>
          <w:bCs/>
          <w:kern w:val="0"/>
          <w:sz w:val="32"/>
          <w:szCs w:val="32"/>
        </w:rPr>
        <w:t>号）等文件要求，加强对项目的环境保护</w:t>
      </w:r>
      <w:r w:rsidRPr="007D3F12">
        <w:rPr>
          <w:rFonts w:eastAsia="方正仿宋_GBK"/>
          <w:bCs/>
          <w:kern w:val="0"/>
          <w:sz w:val="32"/>
          <w:szCs w:val="32"/>
        </w:rPr>
        <w:t>“</w:t>
      </w:r>
      <w:r w:rsidRPr="007D3F12">
        <w:rPr>
          <w:rFonts w:eastAsia="方正仿宋_GBK"/>
          <w:bCs/>
          <w:kern w:val="0"/>
          <w:sz w:val="32"/>
          <w:szCs w:val="32"/>
        </w:rPr>
        <w:t>三同时</w:t>
      </w:r>
      <w:r w:rsidRPr="007D3F12">
        <w:rPr>
          <w:rFonts w:eastAsia="方正仿宋_GBK"/>
          <w:bCs/>
          <w:kern w:val="0"/>
          <w:sz w:val="32"/>
          <w:szCs w:val="32"/>
        </w:rPr>
        <w:t>”</w:t>
      </w:r>
      <w:r w:rsidRPr="007D3F12">
        <w:rPr>
          <w:rFonts w:eastAsia="方正仿宋_GBK"/>
          <w:bCs/>
          <w:kern w:val="0"/>
          <w:sz w:val="32"/>
          <w:szCs w:val="32"/>
        </w:rPr>
        <w:t>、竣工环境保护自主验收等执法监管。</w:t>
      </w:r>
    </w:p>
    <w:p w:rsidR="00DB1666" w:rsidRPr="007D3F12" w:rsidRDefault="00DB1666" w:rsidP="00AF231E">
      <w:pPr>
        <w:spacing w:line="540" w:lineRule="exact"/>
      </w:pPr>
    </w:p>
    <w:p w:rsidR="00DB1666" w:rsidRPr="007D3F12" w:rsidRDefault="00DB1666" w:rsidP="00AF231E">
      <w:pPr>
        <w:pStyle w:val="a0"/>
        <w:spacing w:after="0" w:line="540" w:lineRule="exact"/>
      </w:pPr>
    </w:p>
    <w:p w:rsidR="00414D37" w:rsidRPr="007D3F12" w:rsidRDefault="00740C50" w:rsidP="00AF231E">
      <w:pPr>
        <w:snapToGrid w:val="0"/>
        <w:spacing w:line="540" w:lineRule="exact"/>
        <w:ind w:firstLineChars="1350" w:firstLine="4320"/>
        <w:jc w:val="left"/>
        <w:rPr>
          <w:rFonts w:eastAsia="方正仿宋_GBK"/>
          <w:bCs/>
          <w:kern w:val="0"/>
          <w:sz w:val="32"/>
          <w:szCs w:val="32"/>
        </w:rPr>
      </w:pPr>
      <w:r w:rsidRPr="007D3F12">
        <w:rPr>
          <w:rFonts w:eastAsia="方正仿宋_GBK" w:hAnsi="方正仿宋_GBK"/>
          <w:bCs/>
          <w:kern w:val="0"/>
          <w:sz w:val="32"/>
          <w:szCs w:val="32"/>
        </w:rPr>
        <w:t>玉溪市生态环境局新平分局</w:t>
      </w:r>
    </w:p>
    <w:p w:rsidR="00414D37" w:rsidRPr="007D3F12" w:rsidRDefault="00740C50" w:rsidP="00AF231E">
      <w:pPr>
        <w:snapToGrid w:val="0"/>
        <w:spacing w:line="540" w:lineRule="exact"/>
        <w:jc w:val="left"/>
        <w:rPr>
          <w:rFonts w:eastAsia="方正仿宋_GBK"/>
          <w:bCs/>
          <w:kern w:val="0"/>
          <w:sz w:val="32"/>
          <w:szCs w:val="32"/>
        </w:rPr>
      </w:pPr>
      <w:r w:rsidRPr="007D3F12">
        <w:rPr>
          <w:rFonts w:eastAsia="方正仿宋_GBK"/>
          <w:bCs/>
          <w:kern w:val="0"/>
          <w:sz w:val="32"/>
          <w:szCs w:val="32"/>
        </w:rPr>
        <w:t xml:space="preserve">                               202</w:t>
      </w:r>
      <w:r w:rsidR="00911DF6" w:rsidRPr="007D3F12">
        <w:rPr>
          <w:rFonts w:eastAsia="方正仿宋_GBK"/>
          <w:bCs/>
          <w:kern w:val="0"/>
          <w:sz w:val="32"/>
          <w:szCs w:val="32"/>
        </w:rPr>
        <w:t>3</w:t>
      </w:r>
      <w:r w:rsidRPr="007D3F12">
        <w:rPr>
          <w:rFonts w:eastAsia="方正仿宋_GBK" w:hAnsi="方正仿宋_GBK"/>
          <w:bCs/>
          <w:kern w:val="0"/>
          <w:sz w:val="32"/>
          <w:szCs w:val="32"/>
        </w:rPr>
        <w:t>年</w:t>
      </w:r>
      <w:r w:rsidR="005815A1">
        <w:rPr>
          <w:rFonts w:eastAsia="方正仿宋_GBK" w:hint="eastAsia"/>
          <w:bCs/>
          <w:kern w:val="0"/>
          <w:sz w:val="32"/>
          <w:szCs w:val="32"/>
        </w:rPr>
        <w:t>3</w:t>
      </w:r>
      <w:r w:rsidRPr="007D3F12">
        <w:rPr>
          <w:rFonts w:eastAsia="方正仿宋_GBK" w:hAnsi="方正仿宋_GBK"/>
          <w:bCs/>
          <w:kern w:val="0"/>
          <w:sz w:val="32"/>
          <w:szCs w:val="32"/>
        </w:rPr>
        <w:t>月</w:t>
      </w:r>
      <w:r w:rsidR="005815A1">
        <w:rPr>
          <w:rFonts w:eastAsia="方正仿宋_GBK" w:hint="eastAsia"/>
          <w:bCs/>
          <w:kern w:val="0"/>
          <w:sz w:val="32"/>
          <w:szCs w:val="32"/>
        </w:rPr>
        <w:t>3</w:t>
      </w:r>
      <w:r w:rsidRPr="007D3F12">
        <w:rPr>
          <w:rFonts w:eastAsia="方正仿宋_GBK" w:hAnsi="方正仿宋_GBK"/>
          <w:bCs/>
          <w:kern w:val="0"/>
          <w:sz w:val="32"/>
          <w:szCs w:val="32"/>
        </w:rPr>
        <w:t>日</w:t>
      </w:r>
    </w:p>
    <w:p w:rsidR="00EB5488" w:rsidRDefault="006B161B" w:rsidP="00AF231E">
      <w:pPr>
        <w:spacing w:line="540" w:lineRule="exact"/>
        <w:ind w:firstLineChars="200" w:firstLine="640"/>
        <w:rPr>
          <w:rFonts w:eastAsia="方正仿宋_GBK" w:hAnsi="方正仿宋_GBK"/>
          <w:bCs/>
          <w:kern w:val="0"/>
          <w:sz w:val="32"/>
          <w:szCs w:val="32"/>
        </w:rPr>
      </w:pPr>
      <w:bookmarkStart w:id="0" w:name="_GoBack"/>
      <w:bookmarkEnd w:id="0"/>
      <w:r w:rsidRPr="007D3F12">
        <w:rPr>
          <w:rFonts w:eastAsia="方正仿宋_GBK" w:hAnsi="方正仿宋_GBK"/>
          <w:bCs/>
          <w:kern w:val="0"/>
          <w:sz w:val="32"/>
          <w:szCs w:val="32"/>
        </w:rPr>
        <w:t>（此件公开发布）</w:t>
      </w:r>
    </w:p>
    <w:p w:rsidR="00C5723C" w:rsidRPr="00C5723C" w:rsidRDefault="00C5723C" w:rsidP="00C5723C">
      <w:pPr>
        <w:pStyle w:val="a0"/>
      </w:pPr>
    </w:p>
    <w:p w:rsidR="00701D04" w:rsidRPr="007D3F12" w:rsidRDefault="002C61AD" w:rsidP="00DB1666">
      <w:pPr>
        <w:spacing w:line="560" w:lineRule="exact"/>
        <w:jc w:val="center"/>
        <w:rPr>
          <w:rFonts w:eastAsia="方正仿宋_GBK"/>
          <w:sz w:val="32"/>
        </w:rPr>
      </w:pPr>
      <w:r w:rsidRPr="002C61AD">
        <w:rPr>
          <w:rFonts w:eastAsia="方正仿宋_GBK"/>
          <w:bCs/>
          <w:kern w:val="0"/>
          <w:sz w:val="32"/>
          <w:szCs w:val="32"/>
        </w:rPr>
        <w:pict>
          <v:line id="Line 44" o:spid="_x0000_s2055" style="position:absolute;left:0;text-align:left;z-index:251660288" from="1.85pt,25.35pt" to="447.05pt,25.3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414D37" w:rsidRPr="007D3F12" w:rsidRDefault="00740C50" w:rsidP="00565DE1">
      <w:pPr>
        <w:snapToGrid w:val="0"/>
        <w:spacing w:line="400" w:lineRule="exact"/>
        <w:ind w:leftChars="152" w:left="1159" w:hangingChars="300" w:hanging="840"/>
        <w:jc w:val="left"/>
        <w:rPr>
          <w:rFonts w:eastAsia="方正仿宋_GBK"/>
          <w:bCs/>
          <w:sz w:val="28"/>
          <w:szCs w:val="28"/>
        </w:rPr>
      </w:pPr>
      <w:r w:rsidRPr="007D3F12">
        <w:rPr>
          <w:rFonts w:eastAsia="方正仿宋_GBK"/>
          <w:bCs/>
          <w:sz w:val="28"/>
          <w:szCs w:val="28"/>
        </w:rPr>
        <w:t>抄送：县</w:t>
      </w:r>
      <w:r w:rsidR="004B749A" w:rsidRPr="007D3F12">
        <w:rPr>
          <w:rFonts w:eastAsia="方正仿宋_GBK"/>
          <w:bCs/>
          <w:sz w:val="28"/>
          <w:szCs w:val="28"/>
        </w:rPr>
        <w:t>发展和改革</w:t>
      </w:r>
      <w:r w:rsidRPr="007D3F12">
        <w:rPr>
          <w:rFonts w:eastAsia="方正仿宋_GBK"/>
          <w:bCs/>
          <w:sz w:val="28"/>
          <w:szCs w:val="28"/>
        </w:rPr>
        <w:t>局、县应急管理局、</w:t>
      </w:r>
      <w:r w:rsidR="00516113" w:rsidRPr="007D3F12">
        <w:rPr>
          <w:rFonts w:eastAsia="方正仿宋_GBK"/>
          <w:bCs/>
          <w:sz w:val="28"/>
          <w:szCs w:val="28"/>
        </w:rPr>
        <w:t>建兴乡人民政府</w:t>
      </w:r>
      <w:r w:rsidRPr="007D3F12">
        <w:rPr>
          <w:rFonts w:eastAsia="方正仿宋_GBK"/>
          <w:bCs/>
          <w:sz w:val="28"/>
          <w:szCs w:val="28"/>
        </w:rPr>
        <w:t>，县生态环境保护综合行政执法大队、市生态环境局新平分局生态环境监测站。</w:t>
      </w:r>
    </w:p>
    <w:p w:rsidR="00414D37" w:rsidRPr="007D3F12" w:rsidRDefault="002C61AD"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75pt" to="440.15pt,23.7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2C61AD">
        <w:rPr>
          <w:rFonts w:eastAsia="方正仿宋_GBK"/>
          <w:bCs/>
          <w:sz w:val="28"/>
          <w:szCs w:val="28"/>
        </w:rPr>
        <w:pict>
          <v:line id="_x0000_s2056" style="position:absolute;left:0;text-align:left;z-index:251661312" from="4.75pt,1.85pt" to="443.05pt,1.8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7D3F12">
        <w:rPr>
          <w:rFonts w:eastAsia="方正仿宋_GBK"/>
          <w:bCs/>
          <w:kern w:val="0"/>
          <w:sz w:val="28"/>
          <w:szCs w:val="28"/>
        </w:rPr>
        <w:t>玉溪市生态环境局新平分局</w:t>
      </w:r>
      <w:r w:rsidR="00740C50" w:rsidRPr="007D3F12">
        <w:rPr>
          <w:rFonts w:eastAsia="方正仿宋_GBK"/>
          <w:bCs/>
          <w:kern w:val="0"/>
          <w:sz w:val="28"/>
          <w:szCs w:val="28"/>
        </w:rPr>
        <w:t xml:space="preserve">         </w:t>
      </w:r>
      <w:r w:rsidR="00AA4B4D" w:rsidRPr="007D3F12">
        <w:rPr>
          <w:rFonts w:eastAsia="方正仿宋_GBK"/>
          <w:bCs/>
          <w:kern w:val="0"/>
          <w:sz w:val="28"/>
          <w:szCs w:val="28"/>
        </w:rPr>
        <w:t xml:space="preserve">     </w:t>
      </w:r>
      <w:r w:rsidR="00740C50" w:rsidRPr="007D3F12">
        <w:rPr>
          <w:rFonts w:eastAsia="方正仿宋_GBK"/>
          <w:bCs/>
          <w:kern w:val="0"/>
          <w:sz w:val="28"/>
          <w:szCs w:val="28"/>
        </w:rPr>
        <w:t xml:space="preserve"> 202</w:t>
      </w:r>
      <w:r w:rsidR="00911DF6" w:rsidRPr="007D3F12">
        <w:rPr>
          <w:rFonts w:eastAsia="方正仿宋_GBK"/>
          <w:bCs/>
          <w:kern w:val="0"/>
          <w:sz w:val="28"/>
          <w:szCs w:val="28"/>
        </w:rPr>
        <w:t>3</w:t>
      </w:r>
      <w:r w:rsidR="00740C50" w:rsidRPr="007D3F12">
        <w:rPr>
          <w:rFonts w:eastAsia="方正仿宋_GBK"/>
          <w:bCs/>
          <w:kern w:val="0"/>
          <w:sz w:val="28"/>
          <w:szCs w:val="28"/>
        </w:rPr>
        <w:t>年</w:t>
      </w:r>
      <w:r w:rsidR="005815A1">
        <w:rPr>
          <w:rFonts w:eastAsia="方正仿宋_GBK" w:hint="eastAsia"/>
          <w:bCs/>
          <w:kern w:val="0"/>
          <w:sz w:val="28"/>
          <w:szCs w:val="28"/>
        </w:rPr>
        <w:t>3</w:t>
      </w:r>
      <w:r w:rsidR="00740C50" w:rsidRPr="007D3F12">
        <w:rPr>
          <w:rFonts w:eastAsia="方正仿宋_GBK"/>
          <w:bCs/>
          <w:kern w:val="0"/>
          <w:sz w:val="28"/>
          <w:szCs w:val="28"/>
        </w:rPr>
        <w:t>月</w:t>
      </w:r>
      <w:r w:rsidR="005815A1">
        <w:rPr>
          <w:rFonts w:eastAsia="方正仿宋_GBK" w:hint="eastAsia"/>
          <w:bCs/>
          <w:kern w:val="0"/>
          <w:sz w:val="28"/>
          <w:szCs w:val="28"/>
        </w:rPr>
        <w:t>3</w:t>
      </w:r>
      <w:r w:rsidR="00740C50" w:rsidRPr="007D3F12">
        <w:rPr>
          <w:rFonts w:eastAsia="方正仿宋_GBK"/>
          <w:bCs/>
          <w:kern w:val="0"/>
          <w:sz w:val="28"/>
          <w:szCs w:val="28"/>
        </w:rPr>
        <w:t>日印发</w:t>
      </w:r>
    </w:p>
    <w:sectPr w:rsidR="00414D37" w:rsidRPr="007D3F12" w:rsidSect="0084497D">
      <w:headerReference w:type="default" r:id="rId8"/>
      <w:footerReference w:type="even" r:id="rId9"/>
      <w:footerReference w:type="default" r:id="rId10"/>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68" w:rsidRDefault="000D5D68" w:rsidP="00414D37">
      <w:r>
        <w:separator/>
      </w:r>
    </w:p>
  </w:endnote>
  <w:endnote w:type="continuationSeparator" w:id="1">
    <w:p w:rsidR="000D5D68" w:rsidRDefault="000D5D68"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2C61AD">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2C61AD">
    <w:pPr>
      <w:pStyle w:val="aa"/>
    </w:pPr>
    <w:r>
      <w:pict>
        <v:shapetype id="_x0000_t202" coordsize="21600,21600" o:spt="202" path="m,l,21600r21600,l21600,xe">
          <v:stroke joinstyle="miter"/>
          <v:path gradientshapeok="t" o:connecttype="rect"/>
        </v:shapetype>
        <v:shape id="文本框 2049" o:spid="_x0000_s3073" type="#_x0000_t202" style="position:absolute;margin-left:5512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2C61AD">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2C61AD">
                  <w:rPr>
                    <w:rFonts w:ascii="方正仿宋_GBK" w:eastAsia="方正仿宋_GBK" w:hAnsi="方正仿宋_GBK" w:cs="方正仿宋_GBK" w:hint="eastAsia"/>
                    <w:sz w:val="28"/>
                    <w:szCs w:val="28"/>
                  </w:rPr>
                  <w:fldChar w:fldCharType="separate"/>
                </w:r>
                <w:r w:rsidR="0036188D">
                  <w:rPr>
                    <w:rFonts w:ascii="方正仿宋_GBK" w:eastAsia="方正仿宋_GBK" w:hAnsi="方正仿宋_GBK" w:cs="方正仿宋_GBK"/>
                    <w:noProof/>
                    <w:sz w:val="28"/>
                    <w:szCs w:val="28"/>
                  </w:rPr>
                  <w:t>3</w:t>
                </w:r>
                <w:r w:rsidR="002C61AD">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68" w:rsidRDefault="000D5D68" w:rsidP="00414D37">
      <w:r>
        <w:separator/>
      </w:r>
    </w:p>
  </w:footnote>
  <w:footnote w:type="continuationSeparator" w:id="1">
    <w:p w:rsidR="000D5D68" w:rsidRDefault="000D5D68"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1161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2BD1"/>
    <w:rsid w:val="00013177"/>
    <w:rsid w:val="00017EBF"/>
    <w:rsid w:val="00020A93"/>
    <w:rsid w:val="000245C8"/>
    <w:rsid w:val="00024D65"/>
    <w:rsid w:val="000250DE"/>
    <w:rsid w:val="0002546D"/>
    <w:rsid w:val="000258DF"/>
    <w:rsid w:val="000307DF"/>
    <w:rsid w:val="00031994"/>
    <w:rsid w:val="0003228B"/>
    <w:rsid w:val="00035596"/>
    <w:rsid w:val="000361BA"/>
    <w:rsid w:val="00036972"/>
    <w:rsid w:val="000369EE"/>
    <w:rsid w:val="00037C61"/>
    <w:rsid w:val="00040B4F"/>
    <w:rsid w:val="0004115D"/>
    <w:rsid w:val="0004125B"/>
    <w:rsid w:val="00042F73"/>
    <w:rsid w:val="00043594"/>
    <w:rsid w:val="0004426F"/>
    <w:rsid w:val="00050417"/>
    <w:rsid w:val="00050FAA"/>
    <w:rsid w:val="00051C2E"/>
    <w:rsid w:val="0005272D"/>
    <w:rsid w:val="00053B15"/>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70E0F"/>
    <w:rsid w:val="00075105"/>
    <w:rsid w:val="00075739"/>
    <w:rsid w:val="00076555"/>
    <w:rsid w:val="00077A86"/>
    <w:rsid w:val="00081CE2"/>
    <w:rsid w:val="00081D74"/>
    <w:rsid w:val="000825FA"/>
    <w:rsid w:val="00083D93"/>
    <w:rsid w:val="00084944"/>
    <w:rsid w:val="000851AA"/>
    <w:rsid w:val="0009095C"/>
    <w:rsid w:val="0009453E"/>
    <w:rsid w:val="00097786"/>
    <w:rsid w:val="000A0449"/>
    <w:rsid w:val="000A0F43"/>
    <w:rsid w:val="000A319F"/>
    <w:rsid w:val="000B24E2"/>
    <w:rsid w:val="000B2F7F"/>
    <w:rsid w:val="000B39EB"/>
    <w:rsid w:val="000B4FDA"/>
    <w:rsid w:val="000C09E2"/>
    <w:rsid w:val="000C1538"/>
    <w:rsid w:val="000C53D1"/>
    <w:rsid w:val="000C63EA"/>
    <w:rsid w:val="000C6C36"/>
    <w:rsid w:val="000C7370"/>
    <w:rsid w:val="000D0532"/>
    <w:rsid w:val="000D1A58"/>
    <w:rsid w:val="000D2645"/>
    <w:rsid w:val="000D5D68"/>
    <w:rsid w:val="000D7F77"/>
    <w:rsid w:val="000E0688"/>
    <w:rsid w:val="000E1E3D"/>
    <w:rsid w:val="000E2436"/>
    <w:rsid w:val="000E35C5"/>
    <w:rsid w:val="000E43A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F2C"/>
    <w:rsid w:val="00126B79"/>
    <w:rsid w:val="001279D3"/>
    <w:rsid w:val="001301A7"/>
    <w:rsid w:val="0013181D"/>
    <w:rsid w:val="00131A4A"/>
    <w:rsid w:val="0013302B"/>
    <w:rsid w:val="00133CC2"/>
    <w:rsid w:val="001353CD"/>
    <w:rsid w:val="00137340"/>
    <w:rsid w:val="00140482"/>
    <w:rsid w:val="001418B3"/>
    <w:rsid w:val="00141A52"/>
    <w:rsid w:val="0014226C"/>
    <w:rsid w:val="00143EDE"/>
    <w:rsid w:val="00144CAE"/>
    <w:rsid w:val="00146C5E"/>
    <w:rsid w:val="00147F1C"/>
    <w:rsid w:val="00153301"/>
    <w:rsid w:val="001536CE"/>
    <w:rsid w:val="00153E23"/>
    <w:rsid w:val="001549DE"/>
    <w:rsid w:val="001560E7"/>
    <w:rsid w:val="00156445"/>
    <w:rsid w:val="00156B36"/>
    <w:rsid w:val="00160D5E"/>
    <w:rsid w:val="0016308B"/>
    <w:rsid w:val="0016312A"/>
    <w:rsid w:val="00164A7F"/>
    <w:rsid w:val="00164B7E"/>
    <w:rsid w:val="00166954"/>
    <w:rsid w:val="00172452"/>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447B"/>
    <w:rsid w:val="001964BF"/>
    <w:rsid w:val="00197CFA"/>
    <w:rsid w:val="001A275E"/>
    <w:rsid w:val="001A4102"/>
    <w:rsid w:val="001A490F"/>
    <w:rsid w:val="001B1216"/>
    <w:rsid w:val="001B13E7"/>
    <w:rsid w:val="001B2B62"/>
    <w:rsid w:val="001B32CF"/>
    <w:rsid w:val="001B4094"/>
    <w:rsid w:val="001B6FF7"/>
    <w:rsid w:val="001C15BD"/>
    <w:rsid w:val="001C39EC"/>
    <w:rsid w:val="001C5BB5"/>
    <w:rsid w:val="001C5C19"/>
    <w:rsid w:val="001D0476"/>
    <w:rsid w:val="001D0C24"/>
    <w:rsid w:val="001D3F37"/>
    <w:rsid w:val="001D7627"/>
    <w:rsid w:val="001D7C02"/>
    <w:rsid w:val="001E1B22"/>
    <w:rsid w:val="001E1B61"/>
    <w:rsid w:val="001E1D0F"/>
    <w:rsid w:val="001E2913"/>
    <w:rsid w:val="001E396B"/>
    <w:rsid w:val="001E66B8"/>
    <w:rsid w:val="001E7E85"/>
    <w:rsid w:val="001F08BF"/>
    <w:rsid w:val="001F2BA2"/>
    <w:rsid w:val="001F2C4E"/>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50E1F"/>
    <w:rsid w:val="0025722D"/>
    <w:rsid w:val="00257C81"/>
    <w:rsid w:val="0026048C"/>
    <w:rsid w:val="002608ED"/>
    <w:rsid w:val="00262C2E"/>
    <w:rsid w:val="002636E5"/>
    <w:rsid w:val="00264F5F"/>
    <w:rsid w:val="00266678"/>
    <w:rsid w:val="00266DBF"/>
    <w:rsid w:val="00267A6B"/>
    <w:rsid w:val="00270F31"/>
    <w:rsid w:val="002730C4"/>
    <w:rsid w:val="00273CBD"/>
    <w:rsid w:val="00274713"/>
    <w:rsid w:val="00274A7C"/>
    <w:rsid w:val="00274B71"/>
    <w:rsid w:val="00276D3A"/>
    <w:rsid w:val="00277F5E"/>
    <w:rsid w:val="00280C35"/>
    <w:rsid w:val="00281E31"/>
    <w:rsid w:val="00282576"/>
    <w:rsid w:val="002836B3"/>
    <w:rsid w:val="00284BA7"/>
    <w:rsid w:val="00286A39"/>
    <w:rsid w:val="0029239E"/>
    <w:rsid w:val="00292A0F"/>
    <w:rsid w:val="00293CE5"/>
    <w:rsid w:val="00294766"/>
    <w:rsid w:val="00294FA3"/>
    <w:rsid w:val="00295166"/>
    <w:rsid w:val="0029536E"/>
    <w:rsid w:val="002955B6"/>
    <w:rsid w:val="00295C98"/>
    <w:rsid w:val="00296E34"/>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49C2"/>
    <w:rsid w:val="002C5668"/>
    <w:rsid w:val="002C61AD"/>
    <w:rsid w:val="002C675C"/>
    <w:rsid w:val="002C690F"/>
    <w:rsid w:val="002D0FC4"/>
    <w:rsid w:val="002D26A3"/>
    <w:rsid w:val="002D3029"/>
    <w:rsid w:val="002D37DB"/>
    <w:rsid w:val="002D6756"/>
    <w:rsid w:val="002D6A6E"/>
    <w:rsid w:val="002D73FD"/>
    <w:rsid w:val="002E07B9"/>
    <w:rsid w:val="002E6798"/>
    <w:rsid w:val="002E7D58"/>
    <w:rsid w:val="002E7EBD"/>
    <w:rsid w:val="002F077C"/>
    <w:rsid w:val="002F1B02"/>
    <w:rsid w:val="002F20D8"/>
    <w:rsid w:val="002F3388"/>
    <w:rsid w:val="002F37CF"/>
    <w:rsid w:val="002F3BFC"/>
    <w:rsid w:val="002F3F2F"/>
    <w:rsid w:val="002F52FE"/>
    <w:rsid w:val="002F6D57"/>
    <w:rsid w:val="003010F9"/>
    <w:rsid w:val="003019D5"/>
    <w:rsid w:val="003024C9"/>
    <w:rsid w:val="00302C95"/>
    <w:rsid w:val="0030314F"/>
    <w:rsid w:val="00303280"/>
    <w:rsid w:val="003107D9"/>
    <w:rsid w:val="00312B9D"/>
    <w:rsid w:val="003141CE"/>
    <w:rsid w:val="00315DE8"/>
    <w:rsid w:val="0031675E"/>
    <w:rsid w:val="003167E6"/>
    <w:rsid w:val="0032201C"/>
    <w:rsid w:val="003225C7"/>
    <w:rsid w:val="003247E1"/>
    <w:rsid w:val="00324905"/>
    <w:rsid w:val="0032591B"/>
    <w:rsid w:val="00326BA2"/>
    <w:rsid w:val="003333DC"/>
    <w:rsid w:val="00335B19"/>
    <w:rsid w:val="00335F37"/>
    <w:rsid w:val="003369C4"/>
    <w:rsid w:val="00336E68"/>
    <w:rsid w:val="00342C2B"/>
    <w:rsid w:val="00344188"/>
    <w:rsid w:val="00344BF8"/>
    <w:rsid w:val="0034681A"/>
    <w:rsid w:val="003474C1"/>
    <w:rsid w:val="00347A7F"/>
    <w:rsid w:val="00350512"/>
    <w:rsid w:val="003513E7"/>
    <w:rsid w:val="003535AE"/>
    <w:rsid w:val="00353A30"/>
    <w:rsid w:val="00354BAE"/>
    <w:rsid w:val="003558BE"/>
    <w:rsid w:val="00355E98"/>
    <w:rsid w:val="003574B1"/>
    <w:rsid w:val="0036188D"/>
    <w:rsid w:val="003627C1"/>
    <w:rsid w:val="00362FCB"/>
    <w:rsid w:val="00363613"/>
    <w:rsid w:val="00364399"/>
    <w:rsid w:val="00364F2B"/>
    <w:rsid w:val="00365A12"/>
    <w:rsid w:val="0037246C"/>
    <w:rsid w:val="003745BD"/>
    <w:rsid w:val="00376A83"/>
    <w:rsid w:val="00380BB9"/>
    <w:rsid w:val="00380DDE"/>
    <w:rsid w:val="00380F43"/>
    <w:rsid w:val="003813FB"/>
    <w:rsid w:val="0038159B"/>
    <w:rsid w:val="00381C17"/>
    <w:rsid w:val="00384BF7"/>
    <w:rsid w:val="00386513"/>
    <w:rsid w:val="003911E1"/>
    <w:rsid w:val="00391AB2"/>
    <w:rsid w:val="003925F6"/>
    <w:rsid w:val="00392E46"/>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C6AE1"/>
    <w:rsid w:val="003D3552"/>
    <w:rsid w:val="003D3A5F"/>
    <w:rsid w:val="003D5235"/>
    <w:rsid w:val="003D5912"/>
    <w:rsid w:val="003D617F"/>
    <w:rsid w:val="003D7686"/>
    <w:rsid w:val="003E4B0C"/>
    <w:rsid w:val="003E6A10"/>
    <w:rsid w:val="003E740F"/>
    <w:rsid w:val="003F18A3"/>
    <w:rsid w:val="003F27E0"/>
    <w:rsid w:val="003F3CD1"/>
    <w:rsid w:val="003F7822"/>
    <w:rsid w:val="003F78A0"/>
    <w:rsid w:val="00401124"/>
    <w:rsid w:val="0040171D"/>
    <w:rsid w:val="004034D3"/>
    <w:rsid w:val="004047D6"/>
    <w:rsid w:val="004049C4"/>
    <w:rsid w:val="00404BC1"/>
    <w:rsid w:val="004068F5"/>
    <w:rsid w:val="0040760A"/>
    <w:rsid w:val="00410383"/>
    <w:rsid w:val="004133D2"/>
    <w:rsid w:val="00414D37"/>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2216"/>
    <w:rsid w:val="00454487"/>
    <w:rsid w:val="004552A1"/>
    <w:rsid w:val="00455FE6"/>
    <w:rsid w:val="004569F0"/>
    <w:rsid w:val="0045737D"/>
    <w:rsid w:val="004610B2"/>
    <w:rsid w:val="00461433"/>
    <w:rsid w:val="004626FD"/>
    <w:rsid w:val="00462DF8"/>
    <w:rsid w:val="00464123"/>
    <w:rsid w:val="00464B27"/>
    <w:rsid w:val="0046543D"/>
    <w:rsid w:val="004705A8"/>
    <w:rsid w:val="004708DB"/>
    <w:rsid w:val="004722EF"/>
    <w:rsid w:val="004734A9"/>
    <w:rsid w:val="00473DAC"/>
    <w:rsid w:val="00474D82"/>
    <w:rsid w:val="00480924"/>
    <w:rsid w:val="00484A91"/>
    <w:rsid w:val="00484E1C"/>
    <w:rsid w:val="004856B1"/>
    <w:rsid w:val="004863D3"/>
    <w:rsid w:val="00486669"/>
    <w:rsid w:val="00491E7C"/>
    <w:rsid w:val="004920AA"/>
    <w:rsid w:val="004922D8"/>
    <w:rsid w:val="00496634"/>
    <w:rsid w:val="00496A10"/>
    <w:rsid w:val="00497EDF"/>
    <w:rsid w:val="004A1EE0"/>
    <w:rsid w:val="004A24CB"/>
    <w:rsid w:val="004A344C"/>
    <w:rsid w:val="004A4876"/>
    <w:rsid w:val="004A5B9B"/>
    <w:rsid w:val="004A752D"/>
    <w:rsid w:val="004B088F"/>
    <w:rsid w:val="004B09BA"/>
    <w:rsid w:val="004B0E9C"/>
    <w:rsid w:val="004B0EF1"/>
    <w:rsid w:val="004B0FB8"/>
    <w:rsid w:val="004B114D"/>
    <w:rsid w:val="004B1B52"/>
    <w:rsid w:val="004B1FBE"/>
    <w:rsid w:val="004B24C6"/>
    <w:rsid w:val="004B749A"/>
    <w:rsid w:val="004C157D"/>
    <w:rsid w:val="004C3BE4"/>
    <w:rsid w:val="004C4A7F"/>
    <w:rsid w:val="004C6C6C"/>
    <w:rsid w:val="004C7D46"/>
    <w:rsid w:val="004D27A4"/>
    <w:rsid w:val="004D2DB6"/>
    <w:rsid w:val="004D3954"/>
    <w:rsid w:val="004D3EBD"/>
    <w:rsid w:val="004D4AB0"/>
    <w:rsid w:val="004D787A"/>
    <w:rsid w:val="004D7EDC"/>
    <w:rsid w:val="004E1092"/>
    <w:rsid w:val="004E19E5"/>
    <w:rsid w:val="004E1BAD"/>
    <w:rsid w:val="004F17B4"/>
    <w:rsid w:val="004F1D10"/>
    <w:rsid w:val="004F41AC"/>
    <w:rsid w:val="004F48B5"/>
    <w:rsid w:val="004F6132"/>
    <w:rsid w:val="0050003D"/>
    <w:rsid w:val="005008AA"/>
    <w:rsid w:val="0050331D"/>
    <w:rsid w:val="005033C5"/>
    <w:rsid w:val="0050430D"/>
    <w:rsid w:val="00505B67"/>
    <w:rsid w:val="00505F39"/>
    <w:rsid w:val="00506C4A"/>
    <w:rsid w:val="00512128"/>
    <w:rsid w:val="00512741"/>
    <w:rsid w:val="005127AA"/>
    <w:rsid w:val="00513F17"/>
    <w:rsid w:val="00514752"/>
    <w:rsid w:val="005155B3"/>
    <w:rsid w:val="00516113"/>
    <w:rsid w:val="005176F4"/>
    <w:rsid w:val="00517D7F"/>
    <w:rsid w:val="0052007A"/>
    <w:rsid w:val="00522A16"/>
    <w:rsid w:val="0052477A"/>
    <w:rsid w:val="0052484D"/>
    <w:rsid w:val="0052490E"/>
    <w:rsid w:val="00526987"/>
    <w:rsid w:val="00526F0B"/>
    <w:rsid w:val="00527143"/>
    <w:rsid w:val="00531201"/>
    <w:rsid w:val="00531370"/>
    <w:rsid w:val="00532751"/>
    <w:rsid w:val="0053563A"/>
    <w:rsid w:val="00537E0E"/>
    <w:rsid w:val="00542005"/>
    <w:rsid w:val="005429A1"/>
    <w:rsid w:val="00545891"/>
    <w:rsid w:val="005470D0"/>
    <w:rsid w:val="00554E39"/>
    <w:rsid w:val="00555A2D"/>
    <w:rsid w:val="00556968"/>
    <w:rsid w:val="00557013"/>
    <w:rsid w:val="005572ED"/>
    <w:rsid w:val="00565DE1"/>
    <w:rsid w:val="00566502"/>
    <w:rsid w:val="00570186"/>
    <w:rsid w:val="00570C48"/>
    <w:rsid w:val="00571526"/>
    <w:rsid w:val="00571BB4"/>
    <w:rsid w:val="005721A7"/>
    <w:rsid w:val="00575EEE"/>
    <w:rsid w:val="00577427"/>
    <w:rsid w:val="0057751B"/>
    <w:rsid w:val="00577862"/>
    <w:rsid w:val="005815A1"/>
    <w:rsid w:val="0058450D"/>
    <w:rsid w:val="00586439"/>
    <w:rsid w:val="005932B2"/>
    <w:rsid w:val="00597750"/>
    <w:rsid w:val="005A153C"/>
    <w:rsid w:val="005A354E"/>
    <w:rsid w:val="005A3EAA"/>
    <w:rsid w:val="005A4B35"/>
    <w:rsid w:val="005A76B1"/>
    <w:rsid w:val="005A7F38"/>
    <w:rsid w:val="005B0793"/>
    <w:rsid w:val="005B15C6"/>
    <w:rsid w:val="005B1837"/>
    <w:rsid w:val="005B18F5"/>
    <w:rsid w:val="005B1A94"/>
    <w:rsid w:val="005B312C"/>
    <w:rsid w:val="005B3E7A"/>
    <w:rsid w:val="005B462D"/>
    <w:rsid w:val="005C6724"/>
    <w:rsid w:val="005C770E"/>
    <w:rsid w:val="005C7F32"/>
    <w:rsid w:val="005D4EA9"/>
    <w:rsid w:val="005D51FF"/>
    <w:rsid w:val="005D6A47"/>
    <w:rsid w:val="005E01E5"/>
    <w:rsid w:val="005E0694"/>
    <w:rsid w:val="005E4165"/>
    <w:rsid w:val="005E4BA9"/>
    <w:rsid w:val="005E5EB2"/>
    <w:rsid w:val="005E779B"/>
    <w:rsid w:val="005F03E9"/>
    <w:rsid w:val="005F0F33"/>
    <w:rsid w:val="005F43E2"/>
    <w:rsid w:val="005F4931"/>
    <w:rsid w:val="0060701A"/>
    <w:rsid w:val="00607C53"/>
    <w:rsid w:val="00610583"/>
    <w:rsid w:val="00613705"/>
    <w:rsid w:val="00614140"/>
    <w:rsid w:val="006146D0"/>
    <w:rsid w:val="00615435"/>
    <w:rsid w:val="00615D2E"/>
    <w:rsid w:val="006160B5"/>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47EFD"/>
    <w:rsid w:val="00650C33"/>
    <w:rsid w:val="006515E5"/>
    <w:rsid w:val="00654751"/>
    <w:rsid w:val="00655803"/>
    <w:rsid w:val="00657126"/>
    <w:rsid w:val="00661CB4"/>
    <w:rsid w:val="00662150"/>
    <w:rsid w:val="00662955"/>
    <w:rsid w:val="00664174"/>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1F0B"/>
    <w:rsid w:val="0068310A"/>
    <w:rsid w:val="0068432D"/>
    <w:rsid w:val="00685798"/>
    <w:rsid w:val="00687BC5"/>
    <w:rsid w:val="00687D4F"/>
    <w:rsid w:val="00690813"/>
    <w:rsid w:val="00690AFA"/>
    <w:rsid w:val="00692124"/>
    <w:rsid w:val="006925FE"/>
    <w:rsid w:val="00692D35"/>
    <w:rsid w:val="00692FA3"/>
    <w:rsid w:val="0069652C"/>
    <w:rsid w:val="00696E45"/>
    <w:rsid w:val="006A1F26"/>
    <w:rsid w:val="006A2BDA"/>
    <w:rsid w:val="006A3CA7"/>
    <w:rsid w:val="006A3D24"/>
    <w:rsid w:val="006A439E"/>
    <w:rsid w:val="006A531A"/>
    <w:rsid w:val="006A6986"/>
    <w:rsid w:val="006A7BDA"/>
    <w:rsid w:val="006B0128"/>
    <w:rsid w:val="006B161B"/>
    <w:rsid w:val="006B3B34"/>
    <w:rsid w:val="006B652C"/>
    <w:rsid w:val="006B6D91"/>
    <w:rsid w:val="006C21C2"/>
    <w:rsid w:val="006C2206"/>
    <w:rsid w:val="006C2C9E"/>
    <w:rsid w:val="006C3B1C"/>
    <w:rsid w:val="006C3D91"/>
    <w:rsid w:val="006C4CA8"/>
    <w:rsid w:val="006C63A5"/>
    <w:rsid w:val="006C6586"/>
    <w:rsid w:val="006C691E"/>
    <w:rsid w:val="006D0066"/>
    <w:rsid w:val="006D0E93"/>
    <w:rsid w:val="006D10E2"/>
    <w:rsid w:val="006D1224"/>
    <w:rsid w:val="006D13AE"/>
    <w:rsid w:val="006D206B"/>
    <w:rsid w:val="006D3759"/>
    <w:rsid w:val="006D4A1B"/>
    <w:rsid w:val="006D63EA"/>
    <w:rsid w:val="006D6C65"/>
    <w:rsid w:val="006D77C8"/>
    <w:rsid w:val="006E07C7"/>
    <w:rsid w:val="006E2048"/>
    <w:rsid w:val="006E6B5C"/>
    <w:rsid w:val="006E7A8A"/>
    <w:rsid w:val="006F072E"/>
    <w:rsid w:val="006F1664"/>
    <w:rsid w:val="006F3559"/>
    <w:rsid w:val="006F5590"/>
    <w:rsid w:val="00700883"/>
    <w:rsid w:val="007010C9"/>
    <w:rsid w:val="00701D04"/>
    <w:rsid w:val="00702E99"/>
    <w:rsid w:val="0070324A"/>
    <w:rsid w:val="007032FA"/>
    <w:rsid w:val="00703F01"/>
    <w:rsid w:val="007053FD"/>
    <w:rsid w:val="0070584A"/>
    <w:rsid w:val="007061E4"/>
    <w:rsid w:val="00711745"/>
    <w:rsid w:val="007127E9"/>
    <w:rsid w:val="00714554"/>
    <w:rsid w:val="00721A2C"/>
    <w:rsid w:val="0072329B"/>
    <w:rsid w:val="00724FBA"/>
    <w:rsid w:val="00725897"/>
    <w:rsid w:val="00726D86"/>
    <w:rsid w:val="007270BD"/>
    <w:rsid w:val="007309E5"/>
    <w:rsid w:val="00731FE4"/>
    <w:rsid w:val="00732580"/>
    <w:rsid w:val="0073324F"/>
    <w:rsid w:val="00733C59"/>
    <w:rsid w:val="00735334"/>
    <w:rsid w:val="00740C50"/>
    <w:rsid w:val="0074272B"/>
    <w:rsid w:val="00744A3F"/>
    <w:rsid w:val="00744F03"/>
    <w:rsid w:val="007468EC"/>
    <w:rsid w:val="00747146"/>
    <w:rsid w:val="00747780"/>
    <w:rsid w:val="00747F5C"/>
    <w:rsid w:val="00750308"/>
    <w:rsid w:val="007520AF"/>
    <w:rsid w:val="0075288E"/>
    <w:rsid w:val="00752DF5"/>
    <w:rsid w:val="00753012"/>
    <w:rsid w:val="00755493"/>
    <w:rsid w:val="00755E63"/>
    <w:rsid w:val="00756793"/>
    <w:rsid w:val="00756DCA"/>
    <w:rsid w:val="00761345"/>
    <w:rsid w:val="0076154F"/>
    <w:rsid w:val="00762AA7"/>
    <w:rsid w:val="007641BC"/>
    <w:rsid w:val="00765CC0"/>
    <w:rsid w:val="00770671"/>
    <w:rsid w:val="007708CD"/>
    <w:rsid w:val="00773AB6"/>
    <w:rsid w:val="00773D07"/>
    <w:rsid w:val="00774D3E"/>
    <w:rsid w:val="0078355B"/>
    <w:rsid w:val="00783D58"/>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0F33"/>
    <w:rsid w:val="007C114B"/>
    <w:rsid w:val="007C49F6"/>
    <w:rsid w:val="007C62C8"/>
    <w:rsid w:val="007C7D6E"/>
    <w:rsid w:val="007D02E4"/>
    <w:rsid w:val="007D1E46"/>
    <w:rsid w:val="007D2729"/>
    <w:rsid w:val="007D2F66"/>
    <w:rsid w:val="007D338E"/>
    <w:rsid w:val="007D3F12"/>
    <w:rsid w:val="007D4F87"/>
    <w:rsid w:val="007E0E2B"/>
    <w:rsid w:val="007E1271"/>
    <w:rsid w:val="007E3115"/>
    <w:rsid w:val="007E3C0A"/>
    <w:rsid w:val="007E4AD0"/>
    <w:rsid w:val="007E59FB"/>
    <w:rsid w:val="007E6137"/>
    <w:rsid w:val="007E7FF9"/>
    <w:rsid w:val="007F0565"/>
    <w:rsid w:val="007F2F7F"/>
    <w:rsid w:val="007F37A4"/>
    <w:rsid w:val="007F5A78"/>
    <w:rsid w:val="007F615A"/>
    <w:rsid w:val="007F67D6"/>
    <w:rsid w:val="007F685F"/>
    <w:rsid w:val="007F72D7"/>
    <w:rsid w:val="007F7BDE"/>
    <w:rsid w:val="0080025B"/>
    <w:rsid w:val="008060CB"/>
    <w:rsid w:val="0080791B"/>
    <w:rsid w:val="0081065B"/>
    <w:rsid w:val="008117ED"/>
    <w:rsid w:val="008122D1"/>
    <w:rsid w:val="008122D7"/>
    <w:rsid w:val="00812441"/>
    <w:rsid w:val="00812A09"/>
    <w:rsid w:val="0081440C"/>
    <w:rsid w:val="00814423"/>
    <w:rsid w:val="0081575D"/>
    <w:rsid w:val="00815774"/>
    <w:rsid w:val="0081730A"/>
    <w:rsid w:val="008208E9"/>
    <w:rsid w:val="00820D85"/>
    <w:rsid w:val="008272D0"/>
    <w:rsid w:val="00831ADB"/>
    <w:rsid w:val="00834C20"/>
    <w:rsid w:val="00834C9C"/>
    <w:rsid w:val="00836DC7"/>
    <w:rsid w:val="00842102"/>
    <w:rsid w:val="00844012"/>
    <w:rsid w:val="0084497D"/>
    <w:rsid w:val="00847194"/>
    <w:rsid w:val="00850D4B"/>
    <w:rsid w:val="00851276"/>
    <w:rsid w:val="0085317A"/>
    <w:rsid w:val="00853C27"/>
    <w:rsid w:val="0085462A"/>
    <w:rsid w:val="008547E1"/>
    <w:rsid w:val="00854B08"/>
    <w:rsid w:val="00855B18"/>
    <w:rsid w:val="00856B13"/>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03BE"/>
    <w:rsid w:val="00886C7B"/>
    <w:rsid w:val="00887369"/>
    <w:rsid w:val="008908BA"/>
    <w:rsid w:val="00890955"/>
    <w:rsid w:val="00890D94"/>
    <w:rsid w:val="00892A33"/>
    <w:rsid w:val="00892FDB"/>
    <w:rsid w:val="00897FC3"/>
    <w:rsid w:val="008A1C6F"/>
    <w:rsid w:val="008A2E0F"/>
    <w:rsid w:val="008A6404"/>
    <w:rsid w:val="008A6E79"/>
    <w:rsid w:val="008B0B9C"/>
    <w:rsid w:val="008B13E6"/>
    <w:rsid w:val="008B23D2"/>
    <w:rsid w:val="008B4580"/>
    <w:rsid w:val="008B482C"/>
    <w:rsid w:val="008B4ED4"/>
    <w:rsid w:val="008B551D"/>
    <w:rsid w:val="008B6066"/>
    <w:rsid w:val="008C40FA"/>
    <w:rsid w:val="008C4214"/>
    <w:rsid w:val="008C6A50"/>
    <w:rsid w:val="008D3858"/>
    <w:rsid w:val="008D4443"/>
    <w:rsid w:val="008D52A4"/>
    <w:rsid w:val="008E0C5B"/>
    <w:rsid w:val="008E66BF"/>
    <w:rsid w:val="008F0F42"/>
    <w:rsid w:val="008F2C0C"/>
    <w:rsid w:val="008F303D"/>
    <w:rsid w:val="008F3BE8"/>
    <w:rsid w:val="008F442B"/>
    <w:rsid w:val="008F6355"/>
    <w:rsid w:val="008F7279"/>
    <w:rsid w:val="008F75DF"/>
    <w:rsid w:val="008F7F91"/>
    <w:rsid w:val="00901CA2"/>
    <w:rsid w:val="00903658"/>
    <w:rsid w:val="00903DCA"/>
    <w:rsid w:val="00903E4C"/>
    <w:rsid w:val="00906100"/>
    <w:rsid w:val="0090635D"/>
    <w:rsid w:val="009074E9"/>
    <w:rsid w:val="009109D8"/>
    <w:rsid w:val="00911DF6"/>
    <w:rsid w:val="0091283F"/>
    <w:rsid w:val="009131DC"/>
    <w:rsid w:val="009143D3"/>
    <w:rsid w:val="00914B69"/>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397"/>
    <w:rsid w:val="00936846"/>
    <w:rsid w:val="00940173"/>
    <w:rsid w:val="00942C36"/>
    <w:rsid w:val="009461EE"/>
    <w:rsid w:val="00946530"/>
    <w:rsid w:val="00947BAD"/>
    <w:rsid w:val="00951D00"/>
    <w:rsid w:val="00952D21"/>
    <w:rsid w:val="00952F45"/>
    <w:rsid w:val="009534AD"/>
    <w:rsid w:val="0095361D"/>
    <w:rsid w:val="00953A85"/>
    <w:rsid w:val="00953EE0"/>
    <w:rsid w:val="00960E0F"/>
    <w:rsid w:val="00962AB5"/>
    <w:rsid w:val="00962DD3"/>
    <w:rsid w:val="009637F3"/>
    <w:rsid w:val="00963824"/>
    <w:rsid w:val="00964447"/>
    <w:rsid w:val="0096611C"/>
    <w:rsid w:val="00972955"/>
    <w:rsid w:val="00972B26"/>
    <w:rsid w:val="0097302F"/>
    <w:rsid w:val="00975149"/>
    <w:rsid w:val="0097691B"/>
    <w:rsid w:val="00977569"/>
    <w:rsid w:val="00983576"/>
    <w:rsid w:val="00983DB8"/>
    <w:rsid w:val="009853F4"/>
    <w:rsid w:val="00985823"/>
    <w:rsid w:val="0098753E"/>
    <w:rsid w:val="00992945"/>
    <w:rsid w:val="00993C8B"/>
    <w:rsid w:val="00995393"/>
    <w:rsid w:val="009A0314"/>
    <w:rsid w:val="009A3993"/>
    <w:rsid w:val="009A4C9E"/>
    <w:rsid w:val="009A6862"/>
    <w:rsid w:val="009A6D97"/>
    <w:rsid w:val="009A7FD0"/>
    <w:rsid w:val="009B0168"/>
    <w:rsid w:val="009B0E9B"/>
    <w:rsid w:val="009B17E6"/>
    <w:rsid w:val="009B1FD3"/>
    <w:rsid w:val="009B3321"/>
    <w:rsid w:val="009B595B"/>
    <w:rsid w:val="009B74CC"/>
    <w:rsid w:val="009C004F"/>
    <w:rsid w:val="009C0F7F"/>
    <w:rsid w:val="009C1B42"/>
    <w:rsid w:val="009C2F6C"/>
    <w:rsid w:val="009C3B39"/>
    <w:rsid w:val="009C49CF"/>
    <w:rsid w:val="009C7621"/>
    <w:rsid w:val="009C7A66"/>
    <w:rsid w:val="009D0D32"/>
    <w:rsid w:val="009D1542"/>
    <w:rsid w:val="009D15C4"/>
    <w:rsid w:val="009D1868"/>
    <w:rsid w:val="009D1D75"/>
    <w:rsid w:val="009D37CE"/>
    <w:rsid w:val="009D3A5A"/>
    <w:rsid w:val="009D46EC"/>
    <w:rsid w:val="009E167A"/>
    <w:rsid w:val="009E1A3A"/>
    <w:rsid w:val="009E291B"/>
    <w:rsid w:val="009E40D6"/>
    <w:rsid w:val="009E7F7E"/>
    <w:rsid w:val="009F18DB"/>
    <w:rsid w:val="009F4FA4"/>
    <w:rsid w:val="009F51AB"/>
    <w:rsid w:val="009F5FD2"/>
    <w:rsid w:val="00A03E0D"/>
    <w:rsid w:val="00A05960"/>
    <w:rsid w:val="00A05ACA"/>
    <w:rsid w:val="00A060E6"/>
    <w:rsid w:val="00A07EAC"/>
    <w:rsid w:val="00A108D9"/>
    <w:rsid w:val="00A15E87"/>
    <w:rsid w:val="00A17354"/>
    <w:rsid w:val="00A24C64"/>
    <w:rsid w:val="00A25B05"/>
    <w:rsid w:val="00A26819"/>
    <w:rsid w:val="00A27EBD"/>
    <w:rsid w:val="00A30328"/>
    <w:rsid w:val="00A30627"/>
    <w:rsid w:val="00A32281"/>
    <w:rsid w:val="00A3229F"/>
    <w:rsid w:val="00A331A0"/>
    <w:rsid w:val="00A34C43"/>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60D40"/>
    <w:rsid w:val="00A61515"/>
    <w:rsid w:val="00A6174C"/>
    <w:rsid w:val="00A61E3C"/>
    <w:rsid w:val="00A63C60"/>
    <w:rsid w:val="00A64DE0"/>
    <w:rsid w:val="00A65392"/>
    <w:rsid w:val="00A65AB1"/>
    <w:rsid w:val="00A65C5F"/>
    <w:rsid w:val="00A67EC2"/>
    <w:rsid w:val="00A73803"/>
    <w:rsid w:val="00A77169"/>
    <w:rsid w:val="00A77B70"/>
    <w:rsid w:val="00A81950"/>
    <w:rsid w:val="00A84537"/>
    <w:rsid w:val="00A84EA9"/>
    <w:rsid w:val="00A85B6A"/>
    <w:rsid w:val="00A864A7"/>
    <w:rsid w:val="00A9131A"/>
    <w:rsid w:val="00A916B1"/>
    <w:rsid w:val="00A9313B"/>
    <w:rsid w:val="00A94D05"/>
    <w:rsid w:val="00AA0BE3"/>
    <w:rsid w:val="00AA0CDF"/>
    <w:rsid w:val="00AA130A"/>
    <w:rsid w:val="00AA1899"/>
    <w:rsid w:val="00AA1967"/>
    <w:rsid w:val="00AA4B4D"/>
    <w:rsid w:val="00AA5853"/>
    <w:rsid w:val="00AA5B0E"/>
    <w:rsid w:val="00AA5EB2"/>
    <w:rsid w:val="00AA60C8"/>
    <w:rsid w:val="00AA6D90"/>
    <w:rsid w:val="00AA74F9"/>
    <w:rsid w:val="00AA750A"/>
    <w:rsid w:val="00AA7D80"/>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34F9"/>
    <w:rsid w:val="00AD758F"/>
    <w:rsid w:val="00AD77FC"/>
    <w:rsid w:val="00AE0125"/>
    <w:rsid w:val="00AE2981"/>
    <w:rsid w:val="00AE6879"/>
    <w:rsid w:val="00AF231E"/>
    <w:rsid w:val="00AF4096"/>
    <w:rsid w:val="00AF7335"/>
    <w:rsid w:val="00B00656"/>
    <w:rsid w:val="00B02207"/>
    <w:rsid w:val="00B025DE"/>
    <w:rsid w:val="00B0441F"/>
    <w:rsid w:val="00B06C38"/>
    <w:rsid w:val="00B077AE"/>
    <w:rsid w:val="00B12C65"/>
    <w:rsid w:val="00B12DCA"/>
    <w:rsid w:val="00B15D4D"/>
    <w:rsid w:val="00B17BCD"/>
    <w:rsid w:val="00B20570"/>
    <w:rsid w:val="00B23CBE"/>
    <w:rsid w:val="00B25712"/>
    <w:rsid w:val="00B27C73"/>
    <w:rsid w:val="00B30DD4"/>
    <w:rsid w:val="00B3188A"/>
    <w:rsid w:val="00B32D04"/>
    <w:rsid w:val="00B32EAE"/>
    <w:rsid w:val="00B33881"/>
    <w:rsid w:val="00B3572A"/>
    <w:rsid w:val="00B37C59"/>
    <w:rsid w:val="00B42788"/>
    <w:rsid w:val="00B42A22"/>
    <w:rsid w:val="00B44031"/>
    <w:rsid w:val="00B44B2F"/>
    <w:rsid w:val="00B4593B"/>
    <w:rsid w:val="00B46C2B"/>
    <w:rsid w:val="00B47374"/>
    <w:rsid w:val="00B4799D"/>
    <w:rsid w:val="00B50F99"/>
    <w:rsid w:val="00B53DF7"/>
    <w:rsid w:val="00B54546"/>
    <w:rsid w:val="00B55D94"/>
    <w:rsid w:val="00B56D78"/>
    <w:rsid w:val="00B578A5"/>
    <w:rsid w:val="00B60C03"/>
    <w:rsid w:val="00B613EA"/>
    <w:rsid w:val="00B621B2"/>
    <w:rsid w:val="00B635B4"/>
    <w:rsid w:val="00B655C8"/>
    <w:rsid w:val="00B659FD"/>
    <w:rsid w:val="00B66635"/>
    <w:rsid w:val="00B700DD"/>
    <w:rsid w:val="00B716CE"/>
    <w:rsid w:val="00B72D10"/>
    <w:rsid w:val="00B73AC0"/>
    <w:rsid w:val="00B75836"/>
    <w:rsid w:val="00B768DE"/>
    <w:rsid w:val="00B76B0C"/>
    <w:rsid w:val="00B77241"/>
    <w:rsid w:val="00B80563"/>
    <w:rsid w:val="00B80D99"/>
    <w:rsid w:val="00B811BC"/>
    <w:rsid w:val="00B82EED"/>
    <w:rsid w:val="00B8378E"/>
    <w:rsid w:val="00B8617F"/>
    <w:rsid w:val="00B8631F"/>
    <w:rsid w:val="00B86435"/>
    <w:rsid w:val="00B86F63"/>
    <w:rsid w:val="00B87EAF"/>
    <w:rsid w:val="00B91A26"/>
    <w:rsid w:val="00B9217C"/>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B0B58"/>
    <w:rsid w:val="00BB0BAC"/>
    <w:rsid w:val="00BB0F9D"/>
    <w:rsid w:val="00BB2377"/>
    <w:rsid w:val="00BB4391"/>
    <w:rsid w:val="00BB516E"/>
    <w:rsid w:val="00BB549E"/>
    <w:rsid w:val="00BB5F06"/>
    <w:rsid w:val="00BC27E9"/>
    <w:rsid w:val="00BC56DA"/>
    <w:rsid w:val="00BC6971"/>
    <w:rsid w:val="00BD079A"/>
    <w:rsid w:val="00BD1B70"/>
    <w:rsid w:val="00BD1B80"/>
    <w:rsid w:val="00BD1EED"/>
    <w:rsid w:val="00BD1F94"/>
    <w:rsid w:val="00BD2C27"/>
    <w:rsid w:val="00BD3681"/>
    <w:rsid w:val="00BD4427"/>
    <w:rsid w:val="00BD52F8"/>
    <w:rsid w:val="00BD7E9A"/>
    <w:rsid w:val="00BE05A6"/>
    <w:rsid w:val="00BE1110"/>
    <w:rsid w:val="00BE1A32"/>
    <w:rsid w:val="00BE2842"/>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75C8"/>
    <w:rsid w:val="00C306EC"/>
    <w:rsid w:val="00C30F59"/>
    <w:rsid w:val="00C338CE"/>
    <w:rsid w:val="00C36D0D"/>
    <w:rsid w:val="00C40ECF"/>
    <w:rsid w:val="00C41033"/>
    <w:rsid w:val="00C410BC"/>
    <w:rsid w:val="00C41211"/>
    <w:rsid w:val="00C45F1A"/>
    <w:rsid w:val="00C46473"/>
    <w:rsid w:val="00C526C8"/>
    <w:rsid w:val="00C53485"/>
    <w:rsid w:val="00C56B35"/>
    <w:rsid w:val="00C5723C"/>
    <w:rsid w:val="00C573AB"/>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20E9"/>
    <w:rsid w:val="00CC2F04"/>
    <w:rsid w:val="00CC335E"/>
    <w:rsid w:val="00CC48F4"/>
    <w:rsid w:val="00CC67AA"/>
    <w:rsid w:val="00CD0A12"/>
    <w:rsid w:val="00CD3939"/>
    <w:rsid w:val="00CD4D49"/>
    <w:rsid w:val="00CE39CA"/>
    <w:rsid w:val="00CE5122"/>
    <w:rsid w:val="00CE5263"/>
    <w:rsid w:val="00CE545E"/>
    <w:rsid w:val="00CE6428"/>
    <w:rsid w:val="00CF08AB"/>
    <w:rsid w:val="00CF169C"/>
    <w:rsid w:val="00CF191F"/>
    <w:rsid w:val="00CF1D3B"/>
    <w:rsid w:val="00CF2448"/>
    <w:rsid w:val="00CF2CC7"/>
    <w:rsid w:val="00CF4072"/>
    <w:rsid w:val="00D023F4"/>
    <w:rsid w:val="00D035F5"/>
    <w:rsid w:val="00D038E1"/>
    <w:rsid w:val="00D03DC6"/>
    <w:rsid w:val="00D0445A"/>
    <w:rsid w:val="00D04C3F"/>
    <w:rsid w:val="00D0695E"/>
    <w:rsid w:val="00D10C87"/>
    <w:rsid w:val="00D1110E"/>
    <w:rsid w:val="00D12F36"/>
    <w:rsid w:val="00D13C93"/>
    <w:rsid w:val="00D1416F"/>
    <w:rsid w:val="00D16264"/>
    <w:rsid w:val="00D16F44"/>
    <w:rsid w:val="00D171F1"/>
    <w:rsid w:val="00D17D7F"/>
    <w:rsid w:val="00D2008B"/>
    <w:rsid w:val="00D20720"/>
    <w:rsid w:val="00D21ABA"/>
    <w:rsid w:val="00D21B59"/>
    <w:rsid w:val="00D2584A"/>
    <w:rsid w:val="00D302F3"/>
    <w:rsid w:val="00D31FD6"/>
    <w:rsid w:val="00D31FF1"/>
    <w:rsid w:val="00D324DE"/>
    <w:rsid w:val="00D3389A"/>
    <w:rsid w:val="00D4596E"/>
    <w:rsid w:val="00D45EB2"/>
    <w:rsid w:val="00D475D2"/>
    <w:rsid w:val="00D5021E"/>
    <w:rsid w:val="00D51278"/>
    <w:rsid w:val="00D51A31"/>
    <w:rsid w:val="00D525D9"/>
    <w:rsid w:val="00D52927"/>
    <w:rsid w:val="00D55823"/>
    <w:rsid w:val="00D5584A"/>
    <w:rsid w:val="00D5587D"/>
    <w:rsid w:val="00D5593C"/>
    <w:rsid w:val="00D603E3"/>
    <w:rsid w:val="00D6328C"/>
    <w:rsid w:val="00D64CCA"/>
    <w:rsid w:val="00D64D13"/>
    <w:rsid w:val="00D66A12"/>
    <w:rsid w:val="00D7419D"/>
    <w:rsid w:val="00D7489E"/>
    <w:rsid w:val="00D75086"/>
    <w:rsid w:val="00D7544F"/>
    <w:rsid w:val="00D8028D"/>
    <w:rsid w:val="00D81AAD"/>
    <w:rsid w:val="00D82E75"/>
    <w:rsid w:val="00D82E87"/>
    <w:rsid w:val="00D83510"/>
    <w:rsid w:val="00D86327"/>
    <w:rsid w:val="00D90898"/>
    <w:rsid w:val="00D91AC2"/>
    <w:rsid w:val="00D91EAE"/>
    <w:rsid w:val="00D961B4"/>
    <w:rsid w:val="00D96BF9"/>
    <w:rsid w:val="00D96D86"/>
    <w:rsid w:val="00D97C71"/>
    <w:rsid w:val="00DA0A2D"/>
    <w:rsid w:val="00DA13CD"/>
    <w:rsid w:val="00DA7404"/>
    <w:rsid w:val="00DA7CA7"/>
    <w:rsid w:val="00DB0729"/>
    <w:rsid w:val="00DB1666"/>
    <w:rsid w:val="00DB1AC8"/>
    <w:rsid w:val="00DC154E"/>
    <w:rsid w:val="00DC15B6"/>
    <w:rsid w:val="00DC19A6"/>
    <w:rsid w:val="00DC2B66"/>
    <w:rsid w:val="00DC32F1"/>
    <w:rsid w:val="00DD0656"/>
    <w:rsid w:val="00DD1284"/>
    <w:rsid w:val="00DD6296"/>
    <w:rsid w:val="00DD6482"/>
    <w:rsid w:val="00DD7EBC"/>
    <w:rsid w:val="00DE1D1E"/>
    <w:rsid w:val="00DE4ECF"/>
    <w:rsid w:val="00DE6231"/>
    <w:rsid w:val="00DE640D"/>
    <w:rsid w:val="00DF0A4C"/>
    <w:rsid w:val="00DF181C"/>
    <w:rsid w:val="00DF3938"/>
    <w:rsid w:val="00DF508C"/>
    <w:rsid w:val="00DF7C53"/>
    <w:rsid w:val="00E00AF6"/>
    <w:rsid w:val="00E01EEB"/>
    <w:rsid w:val="00E0316F"/>
    <w:rsid w:val="00E0418B"/>
    <w:rsid w:val="00E06269"/>
    <w:rsid w:val="00E06B5F"/>
    <w:rsid w:val="00E11E1E"/>
    <w:rsid w:val="00E13229"/>
    <w:rsid w:val="00E140C2"/>
    <w:rsid w:val="00E17462"/>
    <w:rsid w:val="00E232E0"/>
    <w:rsid w:val="00E2399D"/>
    <w:rsid w:val="00E24F04"/>
    <w:rsid w:val="00E256AF"/>
    <w:rsid w:val="00E25BC4"/>
    <w:rsid w:val="00E262F2"/>
    <w:rsid w:val="00E275F0"/>
    <w:rsid w:val="00E279C6"/>
    <w:rsid w:val="00E3259B"/>
    <w:rsid w:val="00E33DE8"/>
    <w:rsid w:val="00E3487A"/>
    <w:rsid w:val="00E37D4D"/>
    <w:rsid w:val="00E40184"/>
    <w:rsid w:val="00E417DB"/>
    <w:rsid w:val="00E41B86"/>
    <w:rsid w:val="00E42EC1"/>
    <w:rsid w:val="00E4374D"/>
    <w:rsid w:val="00E46547"/>
    <w:rsid w:val="00E46A45"/>
    <w:rsid w:val="00E526E0"/>
    <w:rsid w:val="00E5302C"/>
    <w:rsid w:val="00E53D3B"/>
    <w:rsid w:val="00E55A7B"/>
    <w:rsid w:val="00E56B1C"/>
    <w:rsid w:val="00E5771B"/>
    <w:rsid w:val="00E57EC0"/>
    <w:rsid w:val="00E60C9B"/>
    <w:rsid w:val="00E6204E"/>
    <w:rsid w:val="00E63E17"/>
    <w:rsid w:val="00E65692"/>
    <w:rsid w:val="00E65937"/>
    <w:rsid w:val="00E670EF"/>
    <w:rsid w:val="00E67B28"/>
    <w:rsid w:val="00E67F53"/>
    <w:rsid w:val="00E701C0"/>
    <w:rsid w:val="00E71504"/>
    <w:rsid w:val="00E721E2"/>
    <w:rsid w:val="00E73288"/>
    <w:rsid w:val="00E74924"/>
    <w:rsid w:val="00E75074"/>
    <w:rsid w:val="00E750C7"/>
    <w:rsid w:val="00E76DD4"/>
    <w:rsid w:val="00E81453"/>
    <w:rsid w:val="00E82968"/>
    <w:rsid w:val="00E84984"/>
    <w:rsid w:val="00E84F42"/>
    <w:rsid w:val="00E85848"/>
    <w:rsid w:val="00E85F83"/>
    <w:rsid w:val="00E87C20"/>
    <w:rsid w:val="00E94BEB"/>
    <w:rsid w:val="00E95A23"/>
    <w:rsid w:val="00E965F6"/>
    <w:rsid w:val="00EA0DBD"/>
    <w:rsid w:val="00EA0FCB"/>
    <w:rsid w:val="00EA2794"/>
    <w:rsid w:val="00EA2A34"/>
    <w:rsid w:val="00EA3A4B"/>
    <w:rsid w:val="00EA5E80"/>
    <w:rsid w:val="00EB0DBD"/>
    <w:rsid w:val="00EB24B3"/>
    <w:rsid w:val="00EB2C63"/>
    <w:rsid w:val="00EB5488"/>
    <w:rsid w:val="00EC11FD"/>
    <w:rsid w:val="00EC1AE4"/>
    <w:rsid w:val="00EC343E"/>
    <w:rsid w:val="00EC44DC"/>
    <w:rsid w:val="00EC48FB"/>
    <w:rsid w:val="00EC654D"/>
    <w:rsid w:val="00EC6A22"/>
    <w:rsid w:val="00EC76B4"/>
    <w:rsid w:val="00EC7878"/>
    <w:rsid w:val="00ED0F2C"/>
    <w:rsid w:val="00ED1551"/>
    <w:rsid w:val="00ED1602"/>
    <w:rsid w:val="00ED170E"/>
    <w:rsid w:val="00ED3DAF"/>
    <w:rsid w:val="00ED4E71"/>
    <w:rsid w:val="00ED57BE"/>
    <w:rsid w:val="00ED5DDF"/>
    <w:rsid w:val="00ED5E60"/>
    <w:rsid w:val="00ED7778"/>
    <w:rsid w:val="00ED7D21"/>
    <w:rsid w:val="00EE0A39"/>
    <w:rsid w:val="00EE2078"/>
    <w:rsid w:val="00EE2415"/>
    <w:rsid w:val="00EE26B5"/>
    <w:rsid w:val="00EE348A"/>
    <w:rsid w:val="00EE58A3"/>
    <w:rsid w:val="00EE6219"/>
    <w:rsid w:val="00EE653F"/>
    <w:rsid w:val="00EF086F"/>
    <w:rsid w:val="00EF0CF7"/>
    <w:rsid w:val="00EF2230"/>
    <w:rsid w:val="00EF49FF"/>
    <w:rsid w:val="00EF5D62"/>
    <w:rsid w:val="00EF6476"/>
    <w:rsid w:val="00EF69D7"/>
    <w:rsid w:val="00F010E4"/>
    <w:rsid w:val="00F0503B"/>
    <w:rsid w:val="00F06AED"/>
    <w:rsid w:val="00F0760C"/>
    <w:rsid w:val="00F0778E"/>
    <w:rsid w:val="00F103FF"/>
    <w:rsid w:val="00F10509"/>
    <w:rsid w:val="00F1084F"/>
    <w:rsid w:val="00F14237"/>
    <w:rsid w:val="00F14312"/>
    <w:rsid w:val="00F14D20"/>
    <w:rsid w:val="00F15F8B"/>
    <w:rsid w:val="00F17368"/>
    <w:rsid w:val="00F17F87"/>
    <w:rsid w:val="00F2038A"/>
    <w:rsid w:val="00F216C3"/>
    <w:rsid w:val="00F21D99"/>
    <w:rsid w:val="00F25582"/>
    <w:rsid w:val="00F2595E"/>
    <w:rsid w:val="00F2600F"/>
    <w:rsid w:val="00F262EB"/>
    <w:rsid w:val="00F31428"/>
    <w:rsid w:val="00F31660"/>
    <w:rsid w:val="00F3199E"/>
    <w:rsid w:val="00F32A5C"/>
    <w:rsid w:val="00F34EDE"/>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677F"/>
    <w:rsid w:val="00F77368"/>
    <w:rsid w:val="00F834B3"/>
    <w:rsid w:val="00F83AA1"/>
    <w:rsid w:val="00F8418F"/>
    <w:rsid w:val="00F85DEC"/>
    <w:rsid w:val="00F86CFF"/>
    <w:rsid w:val="00F86FF6"/>
    <w:rsid w:val="00F877A0"/>
    <w:rsid w:val="00F9326E"/>
    <w:rsid w:val="00F93F14"/>
    <w:rsid w:val="00F9424C"/>
    <w:rsid w:val="00FB05EF"/>
    <w:rsid w:val="00FB0B9F"/>
    <w:rsid w:val="00FB124B"/>
    <w:rsid w:val="00FB2B9D"/>
    <w:rsid w:val="00FB3562"/>
    <w:rsid w:val="00FB3824"/>
    <w:rsid w:val="00FB4E0F"/>
    <w:rsid w:val="00FB6538"/>
    <w:rsid w:val="00FB7172"/>
    <w:rsid w:val="00FC0A95"/>
    <w:rsid w:val="00FC2B34"/>
    <w:rsid w:val="00FC2EEC"/>
    <w:rsid w:val="00FC48D4"/>
    <w:rsid w:val="00FC4A49"/>
    <w:rsid w:val="00FD113E"/>
    <w:rsid w:val="00FD17AF"/>
    <w:rsid w:val="00FD3567"/>
    <w:rsid w:val="00FD6B57"/>
    <w:rsid w:val="00FD6CCB"/>
    <w:rsid w:val="00FD75D7"/>
    <w:rsid w:val="00FD7F4F"/>
    <w:rsid w:val="00FE1E13"/>
    <w:rsid w:val="00FE3EE6"/>
    <w:rsid w:val="00FE7A45"/>
    <w:rsid w:val="00FF0218"/>
    <w:rsid w:val="00FF19CF"/>
    <w:rsid w:val="00FF2015"/>
    <w:rsid w:val="00FF2391"/>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customStyle="1" w:styleId="00">
    <w:name w:val="00"/>
    <w:basedOn w:val="a"/>
    <w:qFormat/>
    <w:rsid w:val="00140482"/>
    <w:pPr>
      <w:spacing w:line="520" w:lineRule="exact"/>
      <w:ind w:firstLineChars="200" w:firstLine="200"/>
    </w:pPr>
    <w:rPr>
      <w:rFonts w:ascii="宋体" w:hAnsi="宋体" w:cs="宋体"/>
      <w:sz w:val="24"/>
    </w:rPr>
  </w:style>
  <w:style w:type="paragraph" w:customStyle="1" w:styleId="-hao-">
    <w:name w:val="表格文字-hao-居中"/>
    <w:qFormat/>
    <w:rsid w:val="00454487"/>
    <w:pPr>
      <w:adjustRightInd w:val="0"/>
      <w:snapToGrid w:val="0"/>
      <w:jc w:val="center"/>
    </w:pPr>
    <w:rPr>
      <w:sz w:val="21"/>
      <w:szCs w:val="24"/>
    </w:rPr>
  </w:style>
  <w:style w:type="table" w:styleId="af0">
    <w:name w:val="Table Grid"/>
    <w:basedOn w:val="a2"/>
    <w:qFormat/>
    <w:rsid w:val="00F86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unhideWhenUsed/>
    <w:qFormat/>
    <w:rsid w:val="00F86CFF"/>
    <w:pPr>
      <w:ind w:leftChars="700" w:left="1440" w:rightChars="700" w:right="700"/>
    </w:pPr>
    <w:rPr>
      <w:rFonts w:cstheme="minorBidi"/>
      <w:szCs w:val="21"/>
    </w:rPr>
  </w:style>
  <w:style w:type="paragraph" w:customStyle="1" w:styleId="zxjz">
    <w:name w:val="zxj正文z"/>
    <w:basedOn w:val="a"/>
    <w:link w:val="zxjzChar"/>
    <w:qFormat/>
    <w:rsid w:val="00FC0A95"/>
    <w:pPr>
      <w:spacing w:line="360" w:lineRule="auto"/>
      <w:ind w:firstLineChars="200" w:firstLine="420"/>
      <w:textAlignment w:val="top"/>
    </w:pPr>
    <w:rPr>
      <w:rFonts w:cstheme="minorBidi"/>
      <w:sz w:val="24"/>
      <w:szCs w:val="21"/>
    </w:rPr>
  </w:style>
  <w:style w:type="character" w:customStyle="1" w:styleId="zxjzChar">
    <w:name w:val="zxj正文z Char"/>
    <w:link w:val="zxjz"/>
    <w:qFormat/>
    <w:rsid w:val="00FC0A95"/>
    <w:rPr>
      <w:rFonts w:cstheme="minorBidi"/>
      <w:kern w:val="2"/>
      <w:sz w:val="24"/>
      <w:szCs w:val="21"/>
    </w:rPr>
  </w:style>
</w:styles>
</file>

<file path=word/webSettings.xml><?xml version="1.0" encoding="utf-8"?>
<w:webSettings xmlns:r="http://schemas.openxmlformats.org/officeDocument/2006/relationships" xmlns:w="http://schemas.openxmlformats.org/wordprocessingml/2006/main">
  <w:divs>
    <w:div w:id="18101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8BD38-C717-4146-89E2-D7A0E205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7</Pages>
  <Words>613</Words>
  <Characters>3495</Characters>
  <Application>Microsoft Office Word</Application>
  <DocSecurity>0</DocSecurity>
  <Lines>29</Lines>
  <Paragraphs>8</Paragraphs>
  <ScaleCrop>false</ScaleCrop>
  <Company>wx</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381</cp:revision>
  <cp:lastPrinted>2022-07-11T00:43:00Z</cp:lastPrinted>
  <dcterms:created xsi:type="dcterms:W3CDTF">2020-03-16T06:25:00Z</dcterms:created>
  <dcterms:modified xsi:type="dcterms:W3CDTF">2023-02-24T02:15:00Z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