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D7" w:rsidRDefault="00450CD7">
      <w:pPr>
        <w:spacing w:line="590" w:lineRule="exact"/>
        <w:rPr>
          <w:rFonts w:ascii="Times New Roman" w:eastAsia="方正仿宋_GBK" w:hAnsi="Times New Roman" w:cs="方正仿宋_GBK"/>
          <w:sz w:val="32"/>
          <w:szCs w:val="32"/>
        </w:rPr>
      </w:pPr>
    </w:p>
    <w:p w:rsidR="009E75C5" w:rsidRDefault="00847C6F">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新平彝族傣族自治县乡村振兴局</w:t>
      </w:r>
    </w:p>
    <w:p w:rsidR="009E75C5" w:rsidRDefault="00847C6F">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2023年预算重点领域财政项目文本公开</w:t>
      </w:r>
    </w:p>
    <w:p w:rsidR="009E75C5" w:rsidRDefault="009E75C5">
      <w:pPr>
        <w:spacing w:line="590" w:lineRule="exact"/>
        <w:rPr>
          <w:rFonts w:ascii="Times New Roman" w:eastAsia="方正仿宋_GBK" w:hAnsi="Times New Roman" w:cs="方正仿宋_GBK"/>
          <w:sz w:val="32"/>
          <w:szCs w:val="32"/>
        </w:rPr>
      </w:pP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一、项目名称</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国际农业发展基金贷款新平县农村综合发展项目还本付息经费项目。</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二、立项依据</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根据《玉溪市财政局与新平县人民政府关于利用国际农业发展基金贷款实施“云南省农村综合发展项目”的再转贷协议》“三、债务人同意遵守以下规定：（一）贷款的期限为十八年，含五（</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）年宽限期；（二）对已提取但尚未偿还的贷款本金，债务人须按农发基金对债权人要求的贷款利率，即农发基金参考利率，每年分两次向债权人支付利息；（四）还本付息日为每年的</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日和</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日，首期还本日为</w:t>
      </w:r>
      <w:r>
        <w:rPr>
          <w:rFonts w:ascii="Times New Roman" w:eastAsia="方正仿宋_GBK" w:hAnsi="Times New Roman" w:cs="方正仿宋_GBK" w:hint="eastAsia"/>
          <w:sz w:val="32"/>
          <w:szCs w:val="32"/>
        </w:rPr>
        <w:t>2018</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日，最后一次还本日为</w:t>
      </w:r>
      <w:r>
        <w:rPr>
          <w:rFonts w:ascii="Times New Roman" w:eastAsia="方正仿宋_GBK" w:hAnsi="Times New Roman" w:cs="方正仿宋_GBK" w:hint="eastAsia"/>
          <w:sz w:val="32"/>
          <w:szCs w:val="32"/>
        </w:rPr>
        <w:t>2030</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日”的规定，故实施国际农业发展基金贷款新平县农村综合发展项目还本付息经费项目。</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三、项目实施单位</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新平彝族傣族自治县乡村振兴局。</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四、项目基本概况</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根据《云南省发展和改革委员会关于利用国际农业发展基金贷款“云南农村综合发展项目”项目建议书的批复》（云发改外资</w:t>
      </w:r>
      <w:r>
        <w:rPr>
          <w:rFonts w:ascii="Times New Roman" w:eastAsia="方正仿宋_GBK" w:hAnsi="Times New Roman" w:cs="方正仿宋_GBK" w:hint="eastAsia"/>
          <w:sz w:val="32"/>
          <w:szCs w:val="32"/>
        </w:rPr>
        <w:lastRenderedPageBreak/>
        <w:t>〔</w:t>
      </w:r>
      <w:r>
        <w:rPr>
          <w:rFonts w:ascii="Times New Roman" w:eastAsia="方正仿宋_GBK" w:hAnsi="Times New Roman" w:cs="方正仿宋_GBK" w:hint="eastAsia"/>
          <w:sz w:val="32"/>
          <w:szCs w:val="32"/>
        </w:rPr>
        <w:t>2012</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1872</w:t>
      </w:r>
      <w:r>
        <w:rPr>
          <w:rFonts w:ascii="Times New Roman" w:eastAsia="方正仿宋_GBK" w:hAnsi="Times New Roman" w:cs="方正仿宋_GBK" w:hint="eastAsia"/>
          <w:sz w:val="32"/>
          <w:szCs w:val="32"/>
        </w:rPr>
        <w:t>号）文件，国际农业发展基金贷款新平县农村综合发展项目于</w:t>
      </w:r>
      <w:r>
        <w:rPr>
          <w:rFonts w:ascii="Times New Roman" w:eastAsia="方正仿宋_GBK" w:hAnsi="Times New Roman" w:cs="方正仿宋_GBK" w:hint="eastAsia"/>
          <w:sz w:val="32"/>
          <w:szCs w:val="32"/>
        </w:rPr>
        <w:t>2012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月获省发展和改革委批复项目可行性研究报告（云发改外资〔</w:t>
      </w:r>
      <w:r>
        <w:rPr>
          <w:rFonts w:ascii="Times New Roman" w:eastAsia="方正仿宋_GBK" w:hAnsi="Times New Roman" w:cs="方正仿宋_GBK" w:hint="eastAsia"/>
          <w:sz w:val="32"/>
          <w:szCs w:val="32"/>
        </w:rPr>
        <w:t>2012</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号），该项目概算总投资</w:t>
      </w:r>
      <w:r>
        <w:rPr>
          <w:rFonts w:ascii="Times New Roman" w:eastAsia="方正仿宋_GBK" w:hAnsi="Times New Roman" w:cs="方正仿宋_GBK" w:hint="eastAsia"/>
          <w:sz w:val="32"/>
          <w:szCs w:val="32"/>
        </w:rPr>
        <w:t>7885</w:t>
      </w:r>
      <w:r>
        <w:rPr>
          <w:rFonts w:ascii="Times New Roman" w:eastAsia="方正仿宋_GBK" w:hAnsi="Times New Roman" w:cs="方正仿宋_GBK" w:hint="eastAsia"/>
          <w:sz w:val="32"/>
          <w:szCs w:val="32"/>
        </w:rPr>
        <w:t>万元人民币（折合</w:t>
      </w:r>
      <w:r>
        <w:rPr>
          <w:rFonts w:ascii="Times New Roman" w:eastAsia="方正仿宋_GBK" w:hAnsi="Times New Roman" w:cs="方正仿宋_GBK" w:hint="eastAsia"/>
          <w:sz w:val="32"/>
          <w:szCs w:val="32"/>
        </w:rPr>
        <w:t>1252</w:t>
      </w:r>
      <w:r>
        <w:rPr>
          <w:rFonts w:ascii="Times New Roman" w:eastAsia="方正仿宋_GBK" w:hAnsi="Times New Roman" w:cs="方正仿宋_GBK" w:hint="eastAsia"/>
          <w:sz w:val="32"/>
          <w:szCs w:val="32"/>
        </w:rPr>
        <w:t>万美元）。项目在新化、老厂、戛洒、漠沙</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个项目区实施，共涉及</w:t>
      </w:r>
      <w:r>
        <w:rPr>
          <w:rFonts w:ascii="Times New Roman" w:eastAsia="方正仿宋_GBK" w:hAnsi="Times New Roman" w:cs="方正仿宋_GBK" w:hint="eastAsia"/>
          <w:sz w:val="32"/>
          <w:szCs w:val="32"/>
        </w:rPr>
        <w:t>20</w:t>
      </w:r>
      <w:r>
        <w:rPr>
          <w:rFonts w:ascii="Times New Roman" w:eastAsia="方正仿宋_GBK" w:hAnsi="Times New Roman" w:cs="方正仿宋_GBK" w:hint="eastAsia"/>
          <w:sz w:val="32"/>
          <w:szCs w:val="32"/>
        </w:rPr>
        <w:t>个村委会</w:t>
      </w:r>
      <w:r>
        <w:rPr>
          <w:rFonts w:ascii="Times New Roman" w:eastAsia="方正仿宋_GBK" w:hAnsi="Times New Roman" w:cs="方正仿宋_GBK" w:hint="eastAsia"/>
          <w:sz w:val="32"/>
          <w:szCs w:val="32"/>
        </w:rPr>
        <w:t>216</w:t>
      </w:r>
      <w:r>
        <w:rPr>
          <w:rFonts w:ascii="Times New Roman" w:eastAsia="方正仿宋_GBK" w:hAnsi="Times New Roman" w:cs="方正仿宋_GBK" w:hint="eastAsia"/>
          <w:sz w:val="32"/>
          <w:szCs w:val="32"/>
        </w:rPr>
        <w:t>个村民小组，将使</w:t>
      </w:r>
      <w:r>
        <w:rPr>
          <w:rFonts w:ascii="Times New Roman" w:eastAsia="方正仿宋_GBK" w:hAnsi="Times New Roman" w:cs="方正仿宋_GBK" w:hint="eastAsia"/>
          <w:sz w:val="32"/>
          <w:szCs w:val="32"/>
        </w:rPr>
        <w:t>10127</w:t>
      </w:r>
      <w:r>
        <w:rPr>
          <w:rFonts w:ascii="Times New Roman" w:eastAsia="方正仿宋_GBK" w:hAnsi="Times New Roman" w:cs="方正仿宋_GBK" w:hint="eastAsia"/>
          <w:sz w:val="32"/>
          <w:szCs w:val="32"/>
        </w:rPr>
        <w:t>户、</w:t>
      </w:r>
      <w:r>
        <w:rPr>
          <w:rFonts w:ascii="Times New Roman" w:eastAsia="方正仿宋_GBK" w:hAnsi="Times New Roman" w:cs="方正仿宋_GBK" w:hint="eastAsia"/>
          <w:sz w:val="32"/>
          <w:szCs w:val="32"/>
        </w:rPr>
        <w:t>42186</w:t>
      </w:r>
      <w:r>
        <w:rPr>
          <w:rFonts w:ascii="Times New Roman" w:eastAsia="方正仿宋_GBK" w:hAnsi="Times New Roman" w:cs="方正仿宋_GBK" w:hint="eastAsia"/>
          <w:sz w:val="32"/>
          <w:szCs w:val="32"/>
        </w:rPr>
        <w:t>人的农村人口受益，项目建设期为</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2013</w:t>
      </w:r>
      <w:r>
        <w:rPr>
          <w:rFonts w:ascii="Times New Roman" w:eastAsia="方正仿宋_GBK" w:hAnsi="Times New Roman" w:cs="方正仿宋_GBK" w:hint="eastAsia"/>
          <w:sz w:val="32"/>
          <w:szCs w:val="32"/>
        </w:rPr>
        <w:t>年开始，</w:t>
      </w:r>
      <w:r>
        <w:rPr>
          <w:rFonts w:ascii="Times New Roman" w:eastAsia="方正仿宋_GBK" w:hAnsi="Times New Roman" w:cs="方正仿宋_GBK" w:hint="eastAsia"/>
          <w:sz w:val="32"/>
          <w:szCs w:val="32"/>
        </w:rPr>
        <w:t>2017</w:t>
      </w:r>
      <w:r>
        <w:rPr>
          <w:rFonts w:ascii="Times New Roman" w:eastAsia="方正仿宋_GBK" w:hAnsi="Times New Roman" w:cs="方正仿宋_GBK" w:hint="eastAsia"/>
          <w:sz w:val="32"/>
          <w:szCs w:val="32"/>
        </w:rPr>
        <w:t>年完成项目建设。</w:t>
      </w:r>
    </w:p>
    <w:p w:rsidR="009E75C5" w:rsidRDefault="00FF2F0A">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截至</w:t>
      </w:r>
      <w:r w:rsidR="00847C6F">
        <w:rPr>
          <w:rFonts w:ascii="Times New Roman" w:eastAsia="方正仿宋_GBK" w:hAnsi="Times New Roman" w:cs="方正仿宋_GBK" w:hint="eastAsia"/>
          <w:sz w:val="32"/>
          <w:szCs w:val="32"/>
        </w:rPr>
        <w:t>2019</w:t>
      </w:r>
      <w:r w:rsidR="00847C6F">
        <w:rPr>
          <w:rFonts w:ascii="Times New Roman" w:eastAsia="方正仿宋_GBK" w:hAnsi="Times New Roman" w:cs="方正仿宋_GBK" w:hint="eastAsia"/>
          <w:sz w:val="32"/>
          <w:szCs w:val="32"/>
        </w:rPr>
        <w:t>年</w:t>
      </w:r>
      <w:r w:rsidR="00847C6F">
        <w:rPr>
          <w:rFonts w:ascii="Times New Roman" w:eastAsia="方正仿宋_GBK" w:hAnsi="Times New Roman" w:cs="方正仿宋_GBK" w:hint="eastAsia"/>
          <w:sz w:val="32"/>
          <w:szCs w:val="32"/>
        </w:rPr>
        <w:t>12</w:t>
      </w:r>
      <w:r w:rsidR="00847C6F">
        <w:rPr>
          <w:rFonts w:ascii="Times New Roman" w:eastAsia="方正仿宋_GBK" w:hAnsi="Times New Roman" w:cs="方正仿宋_GBK" w:hint="eastAsia"/>
          <w:sz w:val="32"/>
          <w:szCs w:val="32"/>
        </w:rPr>
        <w:t>月</w:t>
      </w:r>
      <w:r w:rsidR="00847C6F">
        <w:rPr>
          <w:rFonts w:ascii="Times New Roman" w:eastAsia="方正仿宋_GBK" w:hAnsi="Times New Roman" w:cs="方正仿宋_GBK" w:hint="eastAsia"/>
          <w:sz w:val="32"/>
          <w:szCs w:val="32"/>
        </w:rPr>
        <w:t>31</w:t>
      </w:r>
      <w:r w:rsidR="00847C6F">
        <w:rPr>
          <w:rFonts w:ascii="Times New Roman" w:eastAsia="方正仿宋_GBK" w:hAnsi="Times New Roman" w:cs="方正仿宋_GBK" w:hint="eastAsia"/>
          <w:sz w:val="32"/>
          <w:szCs w:val="32"/>
        </w:rPr>
        <w:t>日，新平县国际农业农村综合改革发展项目累计完成报账</w:t>
      </w:r>
      <w:r w:rsidR="00847C6F">
        <w:rPr>
          <w:rFonts w:ascii="Times New Roman" w:eastAsia="方正仿宋_GBK" w:hAnsi="Times New Roman" w:cs="方正仿宋_GBK" w:hint="eastAsia"/>
          <w:sz w:val="32"/>
          <w:szCs w:val="32"/>
        </w:rPr>
        <w:t>7746.22</w:t>
      </w:r>
      <w:r w:rsidR="00847C6F">
        <w:rPr>
          <w:rFonts w:ascii="Times New Roman" w:eastAsia="方正仿宋_GBK" w:hAnsi="Times New Roman" w:cs="方正仿宋_GBK" w:hint="eastAsia"/>
          <w:sz w:val="32"/>
          <w:szCs w:val="32"/>
        </w:rPr>
        <w:t>万元，外贷资金提款</w:t>
      </w:r>
      <w:r w:rsidR="00847C6F">
        <w:rPr>
          <w:rFonts w:ascii="Times New Roman" w:eastAsia="方正仿宋_GBK" w:hAnsi="Times New Roman" w:cs="方正仿宋_GBK" w:hint="eastAsia"/>
          <w:sz w:val="32"/>
          <w:szCs w:val="32"/>
        </w:rPr>
        <w:t>3804.26</w:t>
      </w:r>
      <w:r w:rsidR="00847C6F">
        <w:rPr>
          <w:rFonts w:ascii="Times New Roman" w:eastAsia="方正仿宋_GBK" w:hAnsi="Times New Roman" w:cs="方正仿宋_GBK" w:hint="eastAsia"/>
          <w:sz w:val="32"/>
          <w:szCs w:val="32"/>
        </w:rPr>
        <w:t>万元。</w:t>
      </w:r>
    </w:p>
    <w:p w:rsidR="009E75C5" w:rsidRDefault="00847C6F">
      <w:pPr>
        <w:spacing w:line="59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根据《玉溪市财政局与新平县人民政府关于利用国际农业发展基金贷款实施“云南省农村综合发展项目”的再转贷协议》“三、债务人同意遵守以下规定：（一）贷款的期限为十八年，含五（</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）年宽限期；（二）对已提取但尚未偿还的贷款本金，债务人须按农发基金对债权人要求的贷款利率，即农发基金参考利率，每年分两次向债权人支付利息；（四）还本付息日为每年的</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日和</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日，首期还本日为</w:t>
      </w:r>
      <w:r>
        <w:rPr>
          <w:rFonts w:ascii="Times New Roman" w:eastAsia="方正仿宋_GBK" w:hAnsi="Times New Roman" w:cs="方正仿宋_GBK" w:hint="eastAsia"/>
          <w:sz w:val="32"/>
          <w:szCs w:val="32"/>
        </w:rPr>
        <w:t>2018</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日，最后一次还本日为</w:t>
      </w:r>
      <w:r>
        <w:rPr>
          <w:rFonts w:ascii="Times New Roman" w:eastAsia="方正仿宋_GBK" w:hAnsi="Times New Roman" w:cs="方正仿宋_GBK" w:hint="eastAsia"/>
          <w:sz w:val="32"/>
          <w:szCs w:val="32"/>
        </w:rPr>
        <w:t>2030</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日”的规定，截至</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18</w:t>
      </w:r>
      <w:r>
        <w:rPr>
          <w:rFonts w:ascii="Times New Roman" w:eastAsia="方正仿宋_GBK" w:hAnsi="Times New Roman" w:cs="方正仿宋_GBK" w:hint="eastAsia"/>
          <w:sz w:val="32"/>
          <w:szCs w:val="32"/>
        </w:rPr>
        <w:t>日，已偿还本金</w:t>
      </w:r>
      <w:r>
        <w:rPr>
          <w:rFonts w:ascii="Times New Roman" w:eastAsia="方正仿宋_GBK" w:hAnsi="Times New Roman" w:cs="方正仿宋_GBK" w:hint="eastAsia"/>
          <w:sz w:val="32"/>
          <w:szCs w:val="32"/>
        </w:rPr>
        <w:t>1355.68</w:t>
      </w:r>
      <w:r>
        <w:rPr>
          <w:rFonts w:ascii="Times New Roman" w:eastAsia="方正仿宋_GBK" w:hAnsi="Times New Roman" w:cs="方正仿宋_GBK" w:hint="eastAsia"/>
          <w:sz w:val="32"/>
          <w:szCs w:val="32"/>
        </w:rPr>
        <w:t>万元，本金余额</w:t>
      </w:r>
      <w:r>
        <w:rPr>
          <w:rFonts w:ascii="Times New Roman" w:eastAsia="方正仿宋_GBK" w:hAnsi="Times New Roman" w:cs="方正仿宋_GBK" w:hint="eastAsia"/>
          <w:sz w:val="32"/>
          <w:szCs w:val="32"/>
        </w:rPr>
        <w:t>2448.58</w:t>
      </w:r>
      <w:r>
        <w:rPr>
          <w:rFonts w:ascii="Times New Roman" w:eastAsia="方正仿宋_GBK" w:hAnsi="Times New Roman" w:cs="方正仿宋_GBK" w:hint="eastAsia"/>
          <w:sz w:val="32"/>
          <w:szCs w:val="32"/>
        </w:rPr>
        <w:t>万元；已支付利息</w:t>
      </w:r>
      <w:r>
        <w:rPr>
          <w:rFonts w:ascii="Times New Roman" w:eastAsia="方正仿宋_GBK" w:hAnsi="Times New Roman" w:cs="方正仿宋_GBK" w:hint="eastAsia"/>
          <w:sz w:val="32"/>
          <w:szCs w:val="32"/>
        </w:rPr>
        <w:t>333.54</w:t>
      </w:r>
      <w:r>
        <w:rPr>
          <w:rFonts w:ascii="Times New Roman" w:eastAsia="方正仿宋_GBK" w:hAnsi="Times New Roman" w:cs="方正仿宋_GBK" w:hint="eastAsia"/>
          <w:sz w:val="32"/>
          <w:szCs w:val="32"/>
        </w:rPr>
        <w:t>万元。</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五、项目实施内容</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偿还</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日国际农业农村综合改革发展项目外贷本息</w:t>
      </w:r>
      <w:r>
        <w:rPr>
          <w:rFonts w:ascii="Times New Roman" w:eastAsia="方正仿宋_GBK" w:hAnsi="Times New Roman" w:cs="方正仿宋_GBK" w:hint="eastAsia"/>
          <w:sz w:val="32"/>
          <w:szCs w:val="32"/>
        </w:rPr>
        <w:t>400.00</w:t>
      </w:r>
      <w:r>
        <w:rPr>
          <w:rFonts w:ascii="Times New Roman" w:eastAsia="方正仿宋_GBK" w:hAnsi="Times New Roman" w:cs="方正仿宋_GBK" w:hint="eastAsia"/>
          <w:sz w:val="32"/>
          <w:szCs w:val="32"/>
        </w:rPr>
        <w:t>万元。</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六、资金安排情况</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国际农业发展基金贷款新平县农村综合发展项目还本付息经费</w:t>
      </w:r>
      <w:r>
        <w:rPr>
          <w:rFonts w:ascii="Times New Roman" w:eastAsia="方正仿宋_GBK" w:hAnsi="Times New Roman" w:cs="方正仿宋_GBK" w:hint="eastAsia"/>
          <w:sz w:val="32"/>
          <w:szCs w:val="32"/>
        </w:rPr>
        <w:t>400</w:t>
      </w:r>
      <w:r>
        <w:rPr>
          <w:rFonts w:ascii="Times New Roman" w:eastAsia="方正仿宋_GBK" w:hAnsi="Times New Roman" w:cs="方正仿宋_GBK" w:hint="eastAsia"/>
          <w:sz w:val="32"/>
          <w:szCs w:val="32"/>
        </w:rPr>
        <w:t>万元，其中：本金</w:t>
      </w:r>
      <w:r>
        <w:rPr>
          <w:rFonts w:ascii="Times New Roman" w:eastAsia="方正仿宋_GBK" w:hAnsi="Times New Roman" w:cs="方正仿宋_GBK" w:hint="eastAsia"/>
          <w:sz w:val="32"/>
          <w:szCs w:val="32"/>
        </w:rPr>
        <w:t>375.96</w:t>
      </w:r>
      <w:r>
        <w:rPr>
          <w:rFonts w:ascii="Times New Roman" w:eastAsia="方正仿宋_GBK" w:hAnsi="Times New Roman" w:cs="方正仿宋_GBK" w:hint="eastAsia"/>
          <w:sz w:val="32"/>
          <w:szCs w:val="32"/>
        </w:rPr>
        <w:t>万元，利息</w:t>
      </w:r>
      <w:r>
        <w:rPr>
          <w:rFonts w:ascii="Times New Roman" w:eastAsia="方正仿宋_GBK" w:hAnsi="Times New Roman" w:cs="方正仿宋_GBK" w:hint="eastAsia"/>
          <w:sz w:val="32"/>
          <w:szCs w:val="32"/>
        </w:rPr>
        <w:t>24.04</w:t>
      </w:r>
      <w:r>
        <w:rPr>
          <w:rFonts w:ascii="Times New Roman" w:eastAsia="方正仿宋_GBK" w:hAnsi="Times New Roman" w:cs="方正仿宋_GBK" w:hint="eastAsia"/>
          <w:sz w:val="32"/>
          <w:szCs w:val="32"/>
        </w:rPr>
        <w:t>万元。</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七、项目实施计划</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w:t>
      </w:r>
      <w:r>
        <w:rPr>
          <w:rFonts w:ascii="Times New Roman" w:eastAsia="方正仿宋_GBK" w:hAnsi="Times New Roman" w:cs="方正仿宋_GBK" w:hint="eastAsia"/>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月支付</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日的本息；</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w:t>
      </w:r>
      <w:r>
        <w:rPr>
          <w:rFonts w:ascii="Times New Roman" w:eastAsia="方正仿宋_GBK" w:hAnsi="Times New Roman" w:cs="方正仿宋_GBK" w:hint="eastAsia"/>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月支付</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日</w:t>
      </w:r>
      <w:r>
        <w:rPr>
          <w:rFonts w:ascii="Times New Roman" w:eastAsia="方正仿宋_GBK" w:hAnsi="Times New Roman" w:cs="方正仿宋_GBK" w:hint="eastAsia"/>
          <w:sz w:val="32"/>
          <w:szCs w:val="32"/>
        </w:rPr>
        <w:t>-2023</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日的本息。</w:t>
      </w:r>
    </w:p>
    <w:p w:rsidR="009E75C5" w:rsidRDefault="00847C6F">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八、项目实施成效</w:t>
      </w:r>
    </w:p>
    <w:p w:rsidR="009E75C5" w:rsidRDefault="00847C6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严格按照《玉溪市财政局与新平县人民政府关于利用国际农业发展基金贷款实施“云南省农村综合发展项目”的再转贷协议》相关条款规定，按时还本付息，使债务逾期出现率为</w:t>
      </w:r>
      <w:r>
        <w:rPr>
          <w:rFonts w:ascii="Times New Roman" w:eastAsia="方正仿宋_GBK" w:hAnsi="Times New Roman" w:cs="方正仿宋_GBK" w:hint="eastAsia"/>
          <w:sz w:val="32"/>
          <w:szCs w:val="32"/>
        </w:rPr>
        <w:t>0.00</w:t>
      </w:r>
      <w:r>
        <w:rPr>
          <w:rFonts w:ascii="Times New Roman" w:eastAsia="方正仿宋_GBK" w:hAnsi="Times New Roman" w:cs="方正仿宋_GBK" w:hint="eastAsia"/>
          <w:sz w:val="32"/>
          <w:szCs w:val="32"/>
        </w:rPr>
        <w:t>。</w:t>
      </w:r>
    </w:p>
    <w:p w:rsidR="005F2B02" w:rsidRDefault="005F2B02">
      <w:pPr>
        <w:rPr>
          <w:rFonts w:ascii="Arial" w:eastAsia="Arial" w:hAnsi="Arial" w:cs="Arial"/>
          <w:b/>
          <w:sz w:val="36"/>
        </w:rPr>
      </w:pPr>
    </w:p>
    <w:sectPr w:rsidR="005F2B02" w:rsidSect="009E75C5">
      <w:footerReference w:type="even" r:id="rId7"/>
      <w:footerReference w:type="default" r:id="rId8"/>
      <w:pgSz w:w="11906" w:h="16838"/>
      <w:pgMar w:top="2041" w:right="1474" w:bottom="1304" w:left="1587" w:header="1361" w:footer="119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5BB" w:rsidRDefault="009045BB" w:rsidP="005F2B02">
      <w:r>
        <w:separator/>
      </w:r>
    </w:p>
  </w:endnote>
  <w:endnote w:type="continuationSeparator" w:id="1">
    <w:p w:rsidR="009045BB" w:rsidRDefault="009045BB" w:rsidP="005F2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C5" w:rsidRDefault="001A1C7D">
    <w:pPr>
      <w:pStyle w:val="a3"/>
    </w:pPr>
    <w:r>
      <w:pict>
        <v:shapetype id="_x0000_t202" coordsize="21600,21600" o:spt="202" path="m,l,21600r21600,l21600,xe">
          <v:stroke joinstyle="miter"/>
          <v:path gradientshapeok="t" o:connecttype="rect"/>
        </v:shapetype>
        <v:shape id="_x0000_s2049" type="#_x0000_t202" style="position:absolute;margin-left:18pt;margin-top:-.75pt;width:2in;height:2in;z-index:251659264;mso-wrap-style:none;mso-position-horizontal-relative:margin" filled="f" stroked="f" strokeweight=".5pt">
          <v:textbox style="mso-fit-shape-to-text:t" inset="0,0,0,0">
            <w:txbxContent>
              <w:p w:rsidR="009E75C5" w:rsidRDefault="00847C6F">
                <w:pPr>
                  <w:pStyle w:val="a3"/>
                  <w:rPr>
                    <w:rFonts w:ascii="宋体" w:eastAsia="宋体" w:hAnsi="宋体" w:cs="宋体"/>
                    <w:sz w:val="28"/>
                    <w:szCs w:val="28"/>
                  </w:rPr>
                </w:pPr>
                <w:r>
                  <w:rPr>
                    <w:rFonts w:ascii="宋体" w:eastAsia="宋体" w:hAnsi="宋体" w:cs="宋体" w:hint="eastAsia"/>
                    <w:sz w:val="28"/>
                    <w:szCs w:val="28"/>
                  </w:rPr>
                  <w:t xml:space="preserve">— </w:t>
                </w:r>
                <w:r w:rsidR="001A1C7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A1C7D">
                  <w:rPr>
                    <w:rFonts w:ascii="宋体" w:eastAsia="宋体" w:hAnsi="宋体" w:cs="宋体" w:hint="eastAsia"/>
                    <w:sz w:val="28"/>
                    <w:szCs w:val="28"/>
                  </w:rPr>
                  <w:fldChar w:fldCharType="separate"/>
                </w:r>
                <w:r w:rsidR="006B4D2E">
                  <w:rPr>
                    <w:rFonts w:ascii="宋体" w:eastAsia="宋体" w:hAnsi="宋体" w:cs="宋体"/>
                    <w:noProof/>
                    <w:sz w:val="28"/>
                    <w:szCs w:val="28"/>
                  </w:rPr>
                  <w:t>2</w:t>
                </w:r>
                <w:r w:rsidR="001A1C7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C5" w:rsidRDefault="001A1C7D">
    <w:pPr>
      <w:pStyle w:val="a3"/>
    </w:pPr>
    <w:r>
      <w:pict>
        <v:shapetype id="_x0000_t202" coordsize="21600,21600" o:spt="202" path="m,l,21600r21600,l21600,xe">
          <v:stroke joinstyle="miter"/>
          <v:path gradientshapeok="t" o:connecttype="rect"/>
        </v:shapetype>
        <v:shape id="_x0000_s2050" type="#_x0000_t202" style="position:absolute;margin-left:370.25pt;margin-top:-1.5pt;width:2in;height:2in;z-index:251658240;mso-wrap-style:none;mso-position-horizontal-relative:margin" filled="f" stroked="f" strokeweight=".5pt">
          <v:textbox style="mso-fit-shape-to-text:t" inset="0,0,0,0">
            <w:txbxContent>
              <w:p w:rsidR="009E75C5" w:rsidRDefault="00847C6F">
                <w:pPr>
                  <w:pStyle w:val="a3"/>
                  <w:rPr>
                    <w:rFonts w:ascii="宋体" w:eastAsia="宋体" w:hAnsi="宋体" w:cs="宋体"/>
                    <w:sz w:val="28"/>
                    <w:szCs w:val="28"/>
                  </w:rPr>
                </w:pPr>
                <w:r>
                  <w:rPr>
                    <w:rFonts w:ascii="宋体" w:eastAsia="宋体" w:hAnsi="宋体" w:cs="宋体" w:hint="eastAsia"/>
                    <w:sz w:val="28"/>
                    <w:szCs w:val="28"/>
                  </w:rPr>
                  <w:t xml:space="preserve">— </w:t>
                </w:r>
                <w:r w:rsidR="001A1C7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A1C7D">
                  <w:rPr>
                    <w:rFonts w:ascii="宋体" w:eastAsia="宋体" w:hAnsi="宋体" w:cs="宋体" w:hint="eastAsia"/>
                    <w:sz w:val="28"/>
                    <w:szCs w:val="28"/>
                  </w:rPr>
                  <w:fldChar w:fldCharType="separate"/>
                </w:r>
                <w:r w:rsidR="006B4D2E">
                  <w:rPr>
                    <w:rFonts w:ascii="宋体" w:eastAsia="宋体" w:hAnsi="宋体" w:cs="宋体"/>
                    <w:noProof/>
                    <w:sz w:val="28"/>
                    <w:szCs w:val="28"/>
                  </w:rPr>
                  <w:t>3</w:t>
                </w:r>
                <w:r w:rsidR="001A1C7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5BB" w:rsidRDefault="009045BB" w:rsidP="005F2B02">
      <w:r>
        <w:separator/>
      </w:r>
    </w:p>
  </w:footnote>
  <w:footnote w:type="continuationSeparator" w:id="1">
    <w:p w:rsidR="009045BB" w:rsidRDefault="009045BB" w:rsidP="005F2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5C5"/>
    <w:rsid w:val="0002267E"/>
    <w:rsid w:val="0004723C"/>
    <w:rsid w:val="00065BF9"/>
    <w:rsid w:val="000E29E2"/>
    <w:rsid w:val="000E2E19"/>
    <w:rsid w:val="00106037"/>
    <w:rsid w:val="0013768A"/>
    <w:rsid w:val="00175799"/>
    <w:rsid w:val="00186D24"/>
    <w:rsid w:val="001A1C7D"/>
    <w:rsid w:val="001B67D9"/>
    <w:rsid w:val="00327976"/>
    <w:rsid w:val="0036383D"/>
    <w:rsid w:val="003B6516"/>
    <w:rsid w:val="003C0467"/>
    <w:rsid w:val="00450CD7"/>
    <w:rsid w:val="004C626A"/>
    <w:rsid w:val="00572929"/>
    <w:rsid w:val="005B7FF9"/>
    <w:rsid w:val="005F2B02"/>
    <w:rsid w:val="006B4D2E"/>
    <w:rsid w:val="007D7C05"/>
    <w:rsid w:val="00847C6F"/>
    <w:rsid w:val="00866CD8"/>
    <w:rsid w:val="008D578F"/>
    <w:rsid w:val="009045BB"/>
    <w:rsid w:val="00920269"/>
    <w:rsid w:val="00970382"/>
    <w:rsid w:val="00976E73"/>
    <w:rsid w:val="00983C2A"/>
    <w:rsid w:val="009A4901"/>
    <w:rsid w:val="009C3F21"/>
    <w:rsid w:val="009D3AA9"/>
    <w:rsid w:val="009E75C5"/>
    <w:rsid w:val="00A248DC"/>
    <w:rsid w:val="00A27E1C"/>
    <w:rsid w:val="00B65E44"/>
    <w:rsid w:val="00B73D1B"/>
    <w:rsid w:val="00B9778C"/>
    <w:rsid w:val="00C24559"/>
    <w:rsid w:val="00CF2B39"/>
    <w:rsid w:val="00D6586B"/>
    <w:rsid w:val="00DA4E8E"/>
    <w:rsid w:val="00E24D85"/>
    <w:rsid w:val="00E40864"/>
    <w:rsid w:val="00E709B3"/>
    <w:rsid w:val="00EC6462"/>
    <w:rsid w:val="00FC10E4"/>
    <w:rsid w:val="00FC3466"/>
    <w:rsid w:val="00FF2F0A"/>
    <w:rsid w:val="05313556"/>
    <w:rsid w:val="1C8552E5"/>
    <w:rsid w:val="3BE8488E"/>
    <w:rsid w:val="3C391D44"/>
    <w:rsid w:val="3F4D5F2E"/>
    <w:rsid w:val="4381772F"/>
    <w:rsid w:val="4D3E7BAB"/>
    <w:rsid w:val="5689748A"/>
    <w:rsid w:val="78F84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5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75C5"/>
    <w:pPr>
      <w:tabs>
        <w:tab w:val="center" w:pos="4153"/>
        <w:tab w:val="right" w:pos="8306"/>
      </w:tabs>
      <w:snapToGrid w:val="0"/>
      <w:jc w:val="left"/>
    </w:pPr>
    <w:rPr>
      <w:sz w:val="18"/>
    </w:rPr>
  </w:style>
  <w:style w:type="paragraph" w:styleId="a4">
    <w:name w:val="header"/>
    <w:basedOn w:val="a"/>
    <w:rsid w:val="009E75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191</Words>
  <Characters>1089</Characters>
  <Application>Microsoft Office Word</Application>
  <DocSecurity>0</DocSecurity>
  <Lines>9</Lines>
  <Paragraphs>2</Paragraphs>
  <ScaleCrop>false</ScaleCrop>
  <Company>Microsoft</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112</cp:revision>
  <dcterms:created xsi:type="dcterms:W3CDTF">2021-12-04T12:44:00Z</dcterms:created>
  <dcterms:modified xsi:type="dcterms:W3CDTF">2023-07-31T01:52:00Z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