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新平彝族傣族自治县戛洒第二中学2023年预算重点领域财政项目文本公开</w:t>
      </w:r>
    </w:p>
    <w:p>
      <w:pPr>
        <w:snapToGrid w:val="0"/>
        <w:spacing w:line="590" w:lineRule="exact"/>
        <w:jc w:val="center"/>
        <w:rPr>
          <w:rFonts w:ascii="方正小标宋简体" w:hAnsi="华文中宋" w:eastAsia="方正小标宋简体"/>
          <w:spacing w:val="14"/>
          <w:sz w:val="44"/>
          <w:szCs w:val="44"/>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项目名称</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义务教育家庭经济困难学生生活补助资金项目</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立项依据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仿宋_GB2312" w:cs="Times New Roman"/>
          <w:sz w:val="32"/>
          <w:szCs w:val="32"/>
          <w:lang w:val="en-US" w:eastAsia="zh-CN"/>
        </w:rPr>
        <w:t>（一）立项依据：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在籍在校的义务教育阶段家庭经济困难学生给予生活费补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（二）实施标准：补助标准按国家核定的基础标准执行，并根据国家政策变化和全省经济发展状况适时调整。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寄宿制补助标准，现阶段为小学1,000.00元/生.年，初中1,250.00元/生.年；非寄宿制补助标准，现阶段为小学500.00元/生.年，初中625.00元/生.年。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仿宋_GB2312" w:cs="Times New Roman"/>
          <w:sz w:val="32"/>
          <w:szCs w:val="32"/>
          <w:lang w:val="en-US" w:eastAsia="zh-CN"/>
        </w:rPr>
        <w:t>（三）实施时间：此项目从2011年秋季学期开始，国家提高家庭经济困难寄宿学生生活费补助标准，达到每生每天小学4.00元、初中5.00元（全年按照250.00天计算）。云南省从2012年春季学期开始，将补助范围扩大到全省农村义务教育所有寄宿学生，从2019年秋季学期起不再执行寄宿生生活费补助“全覆盖”政策，按国家调整后的政策执行，寄宿制家庭经济困难学生（含建档立卡等四类学生）小学1,000.00元/生.学年，初中1,250.00元/生.学年和特殊教育学生1,250.00元/生.学年；非寄宿制建档立卡等四类家庭经济困难学生小学500.00元/生.学年，初中625.00元/生.学年。本次项目实施起始时间：2023年3月1日至2024年1月31日。</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项目实施单位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新平彝族傣族自治县戛洒第二中学</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项目基本概况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贯彻落实好中央、省、市关于义务教育阶段原寄宿制学生生活补助政策调整后家庭经济困难学生生活补助政策落实和经费管理，对义务教育阶段适龄人口，确保都能接受义务教育阶段教育，保障贫困家庭子女都能接受公平有质量的教育，不让一个学生因家庭困难而失学，阻断贫困代际传递，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义务教育家庭经济困难学生给予的生活费补助。</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项目实施内容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（一）实施对象：新平县戛洒第二中学在籍在校的义务教育阶段家庭经济困难学生。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（二）补助范围：新平县戛洒第二中学。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具体如下：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寄宿制学生（新平县戛洒第二中学全部为寄宿制学生）。主要包括农村脱贫家庭学生、家庭经济困难残疾学生、农村低保家庭学生、农村特困救助供养学生等四类家庭经济困难学生，以及依据《云南省教育厅等六部门关于印发云南家庭经济困难学生认定办法的通知》（云教规〔2019〕3号）要求认定的非四类的家庭经济困难学生；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（三）补助标准：补助标准按国家核定的基础标准执行，并根据国家政策变化和全省经济发展状况适时调整。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寄宿制补助标准，初中1,250.00元/生.年。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（四）实施对象的认定条件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1.学生向我校提交《云南省家庭经济困难学生认定申请表》，并递交相关证明材料；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2.学校认定评议小组按程序组织审核认定；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3.张榜公示。认定结果在学校内进行不少于5个工作日的公示；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4.上报县教育体育局核定。县教育体育局对贫困生档案进行复核，复核合格后，在档案上盖“已查”字样章；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5.档案管理。学校要将相关文件、学校认定工作组织材料、工作制度、学生申请《云南省家庭经济困难学生认定申请表》、《汇总表》、会议记录、公示图片材料等资料集中整理归档，专人管理，存档保管。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（五）资金发放形式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“义务教育家庭经济困难学生生活补助”资金由学校直接从学校基本账户上发放至学生（或监护人）银行卡，学校不得以现金方式发放补助资金，不得以任何形式任何理由扣减或变相侵占困难学生生活补助。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（六）动态管理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加强对我校家庭经济困难学生的动态管理，对因转学或其他原因离校的受助学生，自下一学期起不再享受该校“一补”资助。公示期结束后因有关部门困难学生名单动态调整新纳入补助范围的学生，自下一学期起发放补助资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（七）加强政策宣传引导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新平县戛洒第二中学根据政策调整后确定的学生补助对象和要求，及时召开学生会、家长会对政策调整后的相关规定和要求及时进行宣传，让学生和家长及时了解掌握政策调整后义务教育困难学生生活补助对象和标准，确保新的政策得到学生和家长的理解和支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（八）加强工作组织领导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新平县戛洒第二中学及时成立以校长为组长的义务教育困难学生生活补助工作领导小组，负责对本学校享受义务教育学生生活补助对象的调查审核认定、公示和资金补助发放监督管理工作。并按动态管理原则对本学校享受困难学生生活补助的对象作出动态调整和完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（九）强化监督管理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新平县戛洒第二中学必须在校长李文武的统一领导下，明确专人负责组织落实义务教育家庭经济困难学生生活补助的管理，组织好资金的审核发放工作，强化对资金的监督管理使用，确保困难学生生活补助资金真正用于解决困难学生生活</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资金安排情况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校根据市政府《玉溪市人民政府办公室关于印发玉溪市教育领域财政事权和支出责任划分改革实施方案的通知》（玉财办发〔2020〕14号）要求，家庭经济困难学生生活补助资金由中央、省、市、县按照50:35:6:9的比例分担，按照寄宿制家庭经济困难学生（含建档立卡等四类学生）小学1,000.00元/生.学年，初中1,250元/生.学年和特殊教育学生1,250.00元/生.学年；非寄宿制建档立卡等四类家庭经济困难学生小学500.00元/生.学年，初中625.00元/生.学年的标准执行。本次安排资金合计31375</w:t>
      </w:r>
      <w:r>
        <w:rPr>
          <w:rFonts w:hint="eastAsia" w:eastAsia="仿宋_GB2312" w:cs="Times New Roman"/>
          <w:sz w:val="32"/>
          <w:szCs w:val="32"/>
          <w:lang w:val="en-US" w:eastAsia="zh-CN"/>
        </w:rPr>
        <w:t>0.00</w:t>
      </w:r>
      <w:r>
        <w:rPr>
          <w:rFonts w:hint="default" w:ascii="Times New Roman" w:hAnsi="Times New Roman" w:eastAsia="仿宋_GB2312" w:cs="Times New Roman"/>
          <w:sz w:val="32"/>
          <w:szCs w:val="32"/>
          <w:lang w:val="en-US" w:eastAsia="zh-CN"/>
        </w:rPr>
        <w:t>元，其中中央1569</w:t>
      </w:r>
      <w:r>
        <w:rPr>
          <w:rFonts w:hint="eastAsia" w:eastAsia="仿宋_GB2312" w:cs="Times New Roman"/>
          <w:sz w:val="32"/>
          <w:szCs w:val="32"/>
          <w:lang w:val="en-US" w:eastAsia="zh-CN"/>
        </w:rPr>
        <w:t>00.00</w:t>
      </w:r>
      <w:r>
        <w:rPr>
          <w:rFonts w:hint="default" w:ascii="Times New Roman" w:hAnsi="Times New Roman" w:eastAsia="仿宋_GB2312" w:cs="Times New Roman"/>
          <w:sz w:val="32"/>
          <w:szCs w:val="32"/>
          <w:lang w:val="en-US" w:eastAsia="zh-CN"/>
        </w:rPr>
        <w:t>元，省级1098</w:t>
      </w:r>
      <w:r>
        <w:rPr>
          <w:rFonts w:hint="eastAsia" w:eastAsia="仿宋_GB2312" w:cs="Times New Roman"/>
          <w:sz w:val="32"/>
          <w:szCs w:val="32"/>
          <w:lang w:val="en-US" w:eastAsia="zh-CN"/>
        </w:rPr>
        <w:t>00.00</w:t>
      </w:r>
      <w:r>
        <w:rPr>
          <w:rFonts w:hint="default" w:ascii="Times New Roman" w:hAnsi="Times New Roman" w:eastAsia="仿宋_GB2312" w:cs="Times New Roman"/>
          <w:sz w:val="32"/>
          <w:szCs w:val="32"/>
          <w:lang w:val="en-US" w:eastAsia="zh-CN"/>
        </w:rPr>
        <w:t>元，市级188</w:t>
      </w:r>
      <w:r>
        <w:rPr>
          <w:rFonts w:hint="eastAsia" w:eastAsia="仿宋_GB2312" w:cs="Times New Roman"/>
          <w:sz w:val="32"/>
          <w:szCs w:val="32"/>
          <w:lang w:val="en-US" w:eastAsia="zh-CN"/>
        </w:rPr>
        <w:t>00.00</w:t>
      </w:r>
      <w:r>
        <w:rPr>
          <w:rFonts w:hint="default" w:ascii="Times New Roman" w:hAnsi="Times New Roman" w:eastAsia="仿宋_GB2312" w:cs="Times New Roman"/>
          <w:sz w:val="32"/>
          <w:szCs w:val="32"/>
          <w:lang w:val="en-US" w:eastAsia="zh-CN"/>
        </w:rPr>
        <w:t>元，县级2825</w:t>
      </w:r>
      <w:r>
        <w:rPr>
          <w:rFonts w:hint="eastAsia" w:eastAsia="仿宋_GB2312" w:cs="Times New Roman"/>
          <w:sz w:val="32"/>
          <w:szCs w:val="32"/>
          <w:lang w:val="en-US" w:eastAsia="zh-CN"/>
        </w:rPr>
        <w:t>0.00</w:t>
      </w:r>
      <w:bookmarkStart w:id="0" w:name="_GoBack"/>
      <w:bookmarkEnd w:id="0"/>
      <w:r>
        <w:rPr>
          <w:rFonts w:hint="default" w:ascii="Times New Roman" w:hAnsi="Times New Roman" w:eastAsia="仿宋_GB2312" w:cs="Times New Roman"/>
          <w:sz w:val="32"/>
          <w:szCs w:val="32"/>
          <w:lang w:val="en-US" w:eastAsia="zh-CN"/>
        </w:rPr>
        <w:t>元，专项用于补助2023年的251人义务教育家庭经济困难学生。</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项目实施计划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加强学生学籍和资助信息管理，组织审核上报基础数据，分别于上一年度12月10日前、当年度5月30日前拟定资金分配建议方案，我校于每年春季学期4月15日前、秋季学期11月15日前，完成本学期“一补”受助学生的名单确认工作。及时将补助资金直接发放至学生本人或监护人银行卡，“一补”资金应按学期发放。各学校应于春季学期6月30日前、秋季学期12月31日前，完成本学期补助资金发放工作。</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项目实施成效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帮助家庭经济困难学生接受义务教育、防止学生因贫失学辍学，保障贫困家庭子女都能接受公平有质量的教育，不让一个学生因家庭困难而失学，阻断贫困代际传递，进一步巩固教育脱贫成果，助力戛洒乡村振兴健康发展，推进义务教育均衡发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p>
    <w:sectPr>
      <w:headerReference r:id="rId3" w:type="default"/>
      <w:footerReference r:id="rId5" w:type="default"/>
      <w:headerReference r:id="rId4" w:type="even"/>
      <w:footerReference r:id="rId6" w:type="even"/>
      <w:pgSz w:w="11906" w:h="16838"/>
      <w:pgMar w:top="1474" w:right="1474" w:bottom="1587"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7Q/a3UAAAABQEAAA8AAAAAAAAA&#10;AQAgAAAAIgAAAGRycy9kb3ducmV2LnhtbFBLAQIUABQAAAAIAIdO4kCQSkVmFQIAAAgEAAAOAAAA&#10;AAAAAAEAIAAAACMBAABkcnMvZTJvRG9jLnhtbFBLBQYAAAAABgAGAFkBAACqBQAAAAA=&#10;">
              <v:fill on="f" focussize="0,0"/>
              <v:stroke on="f" weight="0.5pt"/>
              <v:imagedata o:title=""/>
              <o:lock v:ext="edit" aspectratio="f"/>
              <v:textbox inset="0mm,0mm,0mm,0mm" style="mso-fit-shape-to-text:t;">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4NDc5NDhmMGI2ZTE0MmUxMjQ1NTk3YTRmZjZhZjIifQ=="/>
  </w:docVars>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7F376D"/>
    <w:rsid w:val="08A73283"/>
    <w:rsid w:val="095A6BC7"/>
    <w:rsid w:val="097D26A9"/>
    <w:rsid w:val="0A712782"/>
    <w:rsid w:val="0AEA68A4"/>
    <w:rsid w:val="0AF93C7A"/>
    <w:rsid w:val="0BED28B5"/>
    <w:rsid w:val="0D3274FF"/>
    <w:rsid w:val="11650C4C"/>
    <w:rsid w:val="12842DC1"/>
    <w:rsid w:val="132D3E3D"/>
    <w:rsid w:val="190147E5"/>
    <w:rsid w:val="1A9A2B8E"/>
    <w:rsid w:val="1CAC5BC3"/>
    <w:rsid w:val="1D3F6526"/>
    <w:rsid w:val="1DCA377F"/>
    <w:rsid w:val="20B67AE3"/>
    <w:rsid w:val="22C00116"/>
    <w:rsid w:val="23B140D4"/>
    <w:rsid w:val="24CD307F"/>
    <w:rsid w:val="297056D3"/>
    <w:rsid w:val="297B48C3"/>
    <w:rsid w:val="29D64710"/>
    <w:rsid w:val="2ACB563B"/>
    <w:rsid w:val="2B114DC2"/>
    <w:rsid w:val="2D3A16A4"/>
    <w:rsid w:val="2F2B24D5"/>
    <w:rsid w:val="30C02FD6"/>
    <w:rsid w:val="30EC5F43"/>
    <w:rsid w:val="31315A5C"/>
    <w:rsid w:val="31661A20"/>
    <w:rsid w:val="33C4534A"/>
    <w:rsid w:val="34F0004B"/>
    <w:rsid w:val="37921A4F"/>
    <w:rsid w:val="388E1489"/>
    <w:rsid w:val="38E86901"/>
    <w:rsid w:val="3C127D98"/>
    <w:rsid w:val="41940CEB"/>
    <w:rsid w:val="441D7F1F"/>
    <w:rsid w:val="446C50AF"/>
    <w:rsid w:val="44AF4C81"/>
    <w:rsid w:val="490907CA"/>
    <w:rsid w:val="49D13A3E"/>
    <w:rsid w:val="4C706ACD"/>
    <w:rsid w:val="4D375F02"/>
    <w:rsid w:val="4DDF562B"/>
    <w:rsid w:val="53486119"/>
    <w:rsid w:val="55A05383"/>
    <w:rsid w:val="592E6F80"/>
    <w:rsid w:val="59473369"/>
    <w:rsid w:val="5B7D02F3"/>
    <w:rsid w:val="60657845"/>
    <w:rsid w:val="617265A9"/>
    <w:rsid w:val="689D7DAF"/>
    <w:rsid w:val="6E2F17C8"/>
    <w:rsid w:val="6F1A39FC"/>
    <w:rsid w:val="6FC91A6F"/>
    <w:rsid w:val="70ED12F4"/>
    <w:rsid w:val="73C36B94"/>
    <w:rsid w:val="7453702F"/>
    <w:rsid w:val="7915128E"/>
    <w:rsid w:val="7CD63E8E"/>
    <w:rsid w:val="7DBA64DE"/>
    <w:rsid w:val="7EB64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rFonts w:ascii="Calibri" w:hAnsi="Calibri"/>
    </w:r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semiHidden/>
    <w:qFormat/>
    <w:uiPriority w:val="0"/>
    <w:rPr>
      <w:b/>
      <w:bCs/>
    </w:rPr>
  </w:style>
  <w:style w:type="character" w:styleId="10">
    <w:name w:val="annotation reference"/>
    <w:semiHidden/>
    <w:qFormat/>
    <w:uiPriority w:val="0"/>
    <w:rPr>
      <w:sz w:val="21"/>
      <w:szCs w:val="21"/>
    </w:rPr>
  </w:style>
  <w:style w:type="paragraph" w:customStyle="1" w:styleId="11">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6</Pages>
  <Words>2632</Words>
  <Characters>2830</Characters>
  <Lines>35</Lines>
  <Paragraphs>10</Paragraphs>
  <TotalTime>7</TotalTime>
  <ScaleCrop>false</ScaleCrop>
  <LinksUpToDate>false</LinksUpToDate>
  <CharactersWithSpaces>2881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User</cp:lastModifiedBy>
  <cp:lastPrinted>2023-01-28T09:42:00Z</cp:lastPrinted>
  <dcterms:modified xsi:type="dcterms:W3CDTF">2023-08-25T03:06:30Z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C9443671ECAC4ECBB486A2427F33FD79</vt:lpwstr>
  </property>
</Properties>
</file>