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90" w:lineRule="exact"/>
        <w:rPr>
          <w:rFonts w:ascii="Times New Roman" w:hAnsi="Times New Roman" w:eastAsia="方正黑体_GBK"/>
          <w:kern w:val="0"/>
          <w:sz w:val="32"/>
          <w:szCs w:val="32"/>
        </w:rPr>
      </w:pPr>
      <w:r>
        <w:rPr>
          <w:rFonts w:ascii="Times New Roman" w:hAnsi="Times New Roman" w:eastAsia="方正黑体_GBK"/>
          <w:kern w:val="0"/>
          <w:sz w:val="32"/>
          <w:szCs w:val="32"/>
        </w:rPr>
        <w:t>附件</w:t>
      </w:r>
      <w:r>
        <w:rPr>
          <w:rFonts w:hint="eastAsia" w:ascii="Times New Roman" w:hAnsi="Times New Roman" w:eastAsia="方正黑体_GBK"/>
          <w:kern w:val="0"/>
          <w:sz w:val="32"/>
          <w:szCs w:val="32"/>
        </w:rPr>
        <w:t>5</w:t>
      </w:r>
    </w:p>
    <w:p>
      <w:pPr>
        <w:pStyle w:val="2"/>
        <w:spacing w:line="590" w:lineRule="exact"/>
        <w:rPr>
          <w:rFonts w:ascii="Times New Roman" w:hAnsi="Times New Roman" w:eastAsia="方正黑体_GBK"/>
          <w:kern w:val="0"/>
          <w:sz w:val="32"/>
          <w:szCs w:val="32"/>
        </w:rPr>
      </w:pPr>
    </w:p>
    <w:p>
      <w:pPr>
        <w:snapToGrid w:val="0"/>
        <w:spacing w:line="590" w:lineRule="exact"/>
        <w:jc w:val="center"/>
        <w:rPr>
          <w:rFonts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z w:val="44"/>
          <w:szCs w:val="44"/>
          <w:lang w:eastAsia="zh-CN"/>
        </w:rPr>
        <w:t>新平彝族傣族自治县第一幼儿园</w:t>
      </w:r>
      <w:r>
        <w:rPr>
          <w:rFonts w:hint="eastAsia" w:ascii="方正小标宋_GBK" w:hAnsi="方正小标宋_GBK" w:eastAsia="方正小标宋_GBK" w:cs="方正小标宋_GBK"/>
          <w:sz w:val="44"/>
          <w:szCs w:val="44"/>
          <w:lang w:val="en-US" w:eastAsia="zh-CN"/>
        </w:rPr>
        <w:t>2023</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pacing w:val="14"/>
          <w:sz w:val="44"/>
          <w:szCs w:val="44"/>
        </w:rPr>
        <w:t>预算重点领域财政项目</w:t>
      </w:r>
    </w:p>
    <w:p>
      <w:pPr>
        <w:snapToGrid w:val="0"/>
        <w:spacing w:line="590" w:lineRule="exact"/>
        <w:jc w:val="center"/>
        <w:rPr>
          <w:rFonts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pacing w:val="14"/>
          <w:sz w:val="44"/>
          <w:szCs w:val="44"/>
        </w:rPr>
        <w:t>文本公开</w:t>
      </w:r>
    </w:p>
    <w:p>
      <w:pPr>
        <w:snapToGrid w:val="0"/>
        <w:spacing w:line="590" w:lineRule="exact"/>
        <w:jc w:val="center"/>
        <w:rPr>
          <w:rFonts w:ascii="方正小标宋简体" w:hAnsi="华文中宋" w:eastAsia="方正小标宋简体"/>
          <w:spacing w:val="14"/>
          <w:sz w:val="44"/>
          <w:szCs w:val="44"/>
        </w:rPr>
      </w:pP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项目名称</w:t>
      </w:r>
    </w:p>
    <w:p>
      <w:pPr>
        <w:spacing w:line="590" w:lineRule="exact"/>
        <w:ind w:firstLine="640" w:firstLineChars="200"/>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学前教育公用经费项目</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立项依据</w:t>
      </w:r>
    </w:p>
    <w:p>
      <w:pPr>
        <w:numPr>
          <w:ilvl w:val="0"/>
          <w:numId w:val="0"/>
        </w:numPr>
        <w:spacing w:line="590" w:lineRule="exact"/>
        <w:ind w:firstLine="640" w:firstLineChars="200"/>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根据财政部关于印发《政府非税收入管理办法的通知</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财税〔2016〕33号</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、《云南省非税收入管理条例》、《玉溪市财政局 玉溪市教育局关于建立完善公办幼儿园生均公用经费财政拨款制度的通知》（玉财教〔2018〕22号)、《新平县财政局 新平县教育局关于建立完善公办幼儿园生均公用经费财政拨款制度的通知》（新财发〔2018〕92号）相关规定，公办幼儿园生均公用经费财政拨款制度，按600</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.00</w:t>
      </w:r>
      <w:r>
        <w:rPr>
          <w:rFonts w:hint="eastAsia" w:asciiTheme="minorEastAsia" w:hAnsiTheme="minorEastAsia" w:eastAsiaTheme="minorEastAsia" w:cstheme="minorEastAsia"/>
          <w:color w:val="000000" w:themeColor="text1"/>
          <w:sz w:val="32"/>
          <w:szCs w:val="32"/>
          <w14:textFill>
            <w14:solidFill>
              <w14:schemeClr w14:val="tx1"/>
            </w14:solidFill>
          </w14:textFill>
        </w:rPr>
        <w:t>元/生</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年执行（县级财政承担），对具有“办学资质、年检合格的学前教育机构用以奖代补的方式实行每生每年100</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.00</w:t>
      </w:r>
      <w:r>
        <w:rPr>
          <w:rFonts w:hint="eastAsia" w:asciiTheme="minorEastAsia" w:hAnsiTheme="minorEastAsia" w:eastAsiaTheme="minorEastAsia" w:cstheme="minorEastAsia"/>
          <w:color w:val="000000" w:themeColor="text1"/>
          <w:sz w:val="32"/>
          <w:szCs w:val="32"/>
          <w14:textFill>
            <w14:solidFill>
              <w14:schemeClr w14:val="tx1"/>
            </w14:solidFill>
          </w14:textFill>
        </w:rPr>
        <w:t>元公用经费补助由市、县两级财政按（4：6）比例共同承担”的政策继续执行。现结合我园实际,特制定学前教育公用经费项目实施方案。</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项目实施单位</w:t>
      </w:r>
    </w:p>
    <w:p>
      <w:pPr>
        <w:numPr>
          <w:ilvl w:val="0"/>
          <w:numId w:val="0"/>
        </w:numPr>
        <w:spacing w:line="590" w:lineRule="exact"/>
        <w:ind w:firstLine="640" w:firstLineChars="200"/>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新平彝族傣族自治县第一幼儿园</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项目基本概况</w:t>
      </w:r>
    </w:p>
    <w:p>
      <w:pPr>
        <w:numPr>
          <w:ilvl w:val="0"/>
          <w:numId w:val="0"/>
        </w:numPr>
        <w:spacing w:line="590" w:lineRule="exact"/>
        <w:ind w:firstLine="640" w:firstLineChars="200"/>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我园学前教育公用经费</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32"/>
          <w:szCs w:val="32"/>
          <w14:textFill>
            <w14:solidFill>
              <w14:schemeClr w14:val="tx1"/>
            </w14:solidFill>
          </w14:textFill>
        </w:rPr>
        <w:t>主要包括生均公用经费和保教费收入，预</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算</w:t>
      </w:r>
      <w:r>
        <w:rPr>
          <w:rFonts w:hint="eastAsia" w:asciiTheme="minorEastAsia" w:hAnsiTheme="minorEastAsia" w:eastAsiaTheme="minorEastAsia" w:cstheme="minorEastAsia"/>
          <w:color w:val="000000" w:themeColor="text1"/>
          <w:sz w:val="32"/>
          <w:szCs w:val="32"/>
          <w14:textFill>
            <w14:solidFill>
              <w14:schemeClr w14:val="tx1"/>
            </w14:solidFill>
          </w14:textFill>
        </w:rPr>
        <w:t>收入</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合计</w:t>
      </w:r>
      <w:r>
        <w:rPr>
          <w:rFonts w:hint="eastAsia" w:asciiTheme="minorEastAsia" w:hAnsiTheme="minorEastAsia" w:eastAsiaTheme="minorEastAsia" w:cstheme="minorEastAsia"/>
          <w:color w:val="auto"/>
          <w:sz w:val="32"/>
          <w:szCs w:val="32"/>
        </w:rPr>
        <w:t>6</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07</w:t>
      </w:r>
      <w:r>
        <w:rPr>
          <w:rFonts w:hint="eastAsia" w:asciiTheme="minorEastAsia" w:hAnsiTheme="minorEastAsia" w:eastAsiaTheme="minorEastAsia" w:cstheme="minorEastAsia"/>
          <w:color w:val="auto"/>
          <w:sz w:val="32"/>
          <w:szCs w:val="32"/>
          <w:lang w:eastAsia="zh-CN"/>
        </w:rPr>
        <w:t>9,100.</w:t>
      </w:r>
      <w:r>
        <w:rPr>
          <w:rFonts w:hint="eastAsia" w:asciiTheme="minorEastAsia" w:hAnsiTheme="minorEastAsia" w:eastAsiaTheme="minorEastAsia" w:cstheme="minorEastAsia"/>
          <w:color w:val="auto"/>
          <w:sz w:val="32"/>
          <w:szCs w:val="32"/>
        </w:rPr>
        <w:t>00</w:t>
      </w:r>
      <w:r>
        <w:rPr>
          <w:rFonts w:hint="eastAsia" w:asciiTheme="minorEastAsia" w:hAnsiTheme="minorEastAsia" w:eastAsiaTheme="minorEastAsia" w:cstheme="minorEastAsia"/>
          <w:color w:val="000000" w:themeColor="text1"/>
          <w:sz w:val="32"/>
          <w:szCs w:val="32"/>
          <w14:textFill>
            <w14:solidFill>
              <w14:schemeClr w14:val="tx1"/>
            </w14:solidFill>
          </w14:textFill>
        </w:rPr>
        <w:t>元</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，根据我园实际情况申报学前教育公用经费项目</w:t>
      </w:r>
      <w:r>
        <w:rPr>
          <w:rFonts w:hint="eastAsia" w:asciiTheme="minorEastAsia" w:hAnsiTheme="minorEastAsia" w:eastAsiaTheme="minorEastAsia" w:cstheme="minorEastAsia"/>
          <w:color w:val="000000" w:themeColor="text1"/>
          <w:sz w:val="32"/>
          <w:szCs w:val="32"/>
          <w14:textFill>
            <w14:solidFill>
              <w14:schemeClr w14:val="tx1"/>
            </w14:solidFill>
          </w14:textFill>
        </w:rPr>
        <w:t>支出</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合计</w:t>
      </w:r>
      <w:r>
        <w:rPr>
          <w:rFonts w:hint="eastAsia" w:asciiTheme="minorEastAsia" w:hAnsiTheme="minorEastAsia" w:eastAsiaTheme="minorEastAsia" w:cstheme="minorEastAsia"/>
          <w:color w:val="auto"/>
          <w:sz w:val="32"/>
          <w:szCs w:val="32"/>
          <w:lang w:eastAsia="zh-CN"/>
        </w:rPr>
        <w:t>3,547,170.</w:t>
      </w:r>
      <w:r>
        <w:rPr>
          <w:rFonts w:hint="eastAsia" w:asciiTheme="minorEastAsia" w:hAnsiTheme="minorEastAsia" w:eastAsiaTheme="minorEastAsia" w:cstheme="minorEastAsia"/>
          <w:color w:val="auto"/>
          <w:sz w:val="32"/>
          <w:szCs w:val="32"/>
          <w:lang w:val="en-US" w:eastAsia="zh-CN"/>
        </w:rPr>
        <w:t>00</w:t>
      </w:r>
      <w:r>
        <w:rPr>
          <w:rFonts w:hint="eastAsia" w:asciiTheme="minorEastAsia" w:hAnsiTheme="minorEastAsia" w:eastAsiaTheme="minorEastAsia" w:cstheme="minorEastAsia"/>
          <w:color w:val="000000" w:themeColor="text1"/>
          <w:sz w:val="32"/>
          <w:szCs w:val="32"/>
          <w14:textFill>
            <w14:solidFill>
              <w14:schemeClr w14:val="tx1"/>
            </w14:solidFill>
          </w14:textFill>
        </w:rPr>
        <w:t>元。我园学前教育生均公用经费和保教费主要用于保证幼儿园正常有序开展学前教育教学活动，保障2023年我园总园及五所乡镇中心园水费、电费、邮电费（网络通讯费、电话费）、差旅费、劳务费、培训费、维修</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护</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费、印刷费、办公费等各种费用的支出，弥补公用经费不足，为幼儿提供有利于激发学习探索、安全丰富、适宜的游戏材料、学习材料、手工操作材料、教室环境创设材料和玩教具，购买相应教育教学设施设备，日常保洁用品，厨房用品，消毒防疫用品，解决教育教学及保教活动中的各种需求</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确保我园及隶属五所乡镇中心幼儿园保教工作正常有序运转开展。</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项目实施内容</w:t>
      </w:r>
    </w:p>
    <w:p>
      <w:pPr>
        <w:spacing w:line="59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（一）非税收入执收、上缴、拨付</w:t>
      </w:r>
    </w:p>
    <w:p>
      <w:pPr>
        <w:spacing w:line="59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202</w:t>
      </w:r>
      <w:r>
        <w:rPr>
          <w:rFonts w:hint="eastAsia" w:asciiTheme="minorEastAsia" w:hAnsiTheme="minorEastAsia" w:eastAsiaTheme="minorEastAsia" w:cstheme="minorEastAsia"/>
          <w:color w:val="auto"/>
          <w:sz w:val="32"/>
          <w:szCs w:val="32"/>
          <w:lang w:val="en-US" w:eastAsia="zh-CN"/>
        </w:rPr>
        <w:t>3</w:t>
      </w:r>
      <w:r>
        <w:rPr>
          <w:rFonts w:hint="eastAsia" w:asciiTheme="minorEastAsia" w:hAnsiTheme="minorEastAsia" w:eastAsiaTheme="minorEastAsia" w:cstheme="minorEastAsia"/>
          <w:color w:val="auto"/>
          <w:sz w:val="32"/>
          <w:szCs w:val="32"/>
        </w:rPr>
        <w:t>年我园预计在园幼儿数1</w:t>
      </w:r>
      <w:r>
        <w:rPr>
          <w:rFonts w:hint="eastAsia" w:asciiTheme="minorEastAsia" w:hAnsiTheme="minorEastAsia" w:eastAsiaTheme="minorEastAsia" w:cstheme="minorEastAsia"/>
          <w:color w:val="auto"/>
          <w:sz w:val="32"/>
          <w:szCs w:val="32"/>
          <w:lang w:val="en-US" w:eastAsia="zh-CN"/>
        </w:rPr>
        <w:t>505</w:t>
      </w:r>
      <w:r>
        <w:rPr>
          <w:rFonts w:hint="eastAsia" w:asciiTheme="minorEastAsia" w:hAnsiTheme="minorEastAsia" w:eastAsiaTheme="minorEastAsia" w:cstheme="minorEastAsia"/>
          <w:color w:val="auto"/>
          <w:sz w:val="32"/>
          <w:szCs w:val="32"/>
        </w:rPr>
        <w:t>人，以春季学期和秋季学期开学为非税收入（公办幼儿园保</w:t>
      </w:r>
      <w:r>
        <w:rPr>
          <w:rFonts w:hint="eastAsia" w:asciiTheme="minorEastAsia" w:hAnsiTheme="minorEastAsia" w:eastAsiaTheme="minorEastAsia" w:cstheme="minorEastAsia"/>
          <w:color w:val="auto"/>
          <w:sz w:val="32"/>
          <w:szCs w:val="32"/>
          <w:lang w:eastAsia="zh-CN"/>
        </w:rPr>
        <w:t>教</w:t>
      </w:r>
      <w:r>
        <w:rPr>
          <w:rFonts w:hint="eastAsia" w:asciiTheme="minorEastAsia" w:hAnsiTheme="minorEastAsia" w:eastAsiaTheme="minorEastAsia" w:cstheme="minorEastAsia"/>
          <w:color w:val="auto"/>
          <w:sz w:val="32"/>
          <w:szCs w:val="32"/>
        </w:rPr>
        <w:t>费）执收的时间节点实施，202</w:t>
      </w:r>
      <w:r>
        <w:rPr>
          <w:rFonts w:hint="eastAsia" w:asciiTheme="minorEastAsia" w:hAnsiTheme="minorEastAsia" w:eastAsiaTheme="minorEastAsia" w:cstheme="minorEastAsia"/>
          <w:color w:val="auto"/>
          <w:sz w:val="32"/>
          <w:szCs w:val="32"/>
          <w:lang w:val="en-US" w:eastAsia="zh-CN"/>
        </w:rPr>
        <w:t>3</w:t>
      </w:r>
      <w:r>
        <w:rPr>
          <w:rFonts w:hint="eastAsia" w:asciiTheme="minorEastAsia" w:hAnsiTheme="minorEastAsia" w:eastAsiaTheme="minorEastAsia" w:cstheme="minorEastAsia"/>
          <w:color w:val="auto"/>
          <w:sz w:val="32"/>
          <w:szCs w:val="32"/>
        </w:rPr>
        <w:t>预计执收非税收入（公办幼儿园保</w:t>
      </w:r>
      <w:r>
        <w:rPr>
          <w:rFonts w:hint="eastAsia" w:asciiTheme="minorEastAsia" w:hAnsiTheme="minorEastAsia" w:eastAsiaTheme="minorEastAsia" w:cstheme="minorEastAsia"/>
          <w:color w:val="auto"/>
          <w:sz w:val="32"/>
          <w:szCs w:val="32"/>
          <w:lang w:eastAsia="zh-CN"/>
        </w:rPr>
        <w:t>教</w:t>
      </w:r>
      <w:r>
        <w:rPr>
          <w:rFonts w:hint="eastAsia" w:asciiTheme="minorEastAsia" w:hAnsiTheme="minorEastAsia" w:eastAsiaTheme="minorEastAsia" w:cstheme="minorEastAsia"/>
          <w:color w:val="auto"/>
          <w:sz w:val="32"/>
          <w:szCs w:val="32"/>
        </w:rPr>
        <w:t>费）合计</w:t>
      </w:r>
      <w:r>
        <w:rPr>
          <w:rFonts w:hint="eastAsia" w:asciiTheme="minorEastAsia" w:hAnsiTheme="minorEastAsia" w:eastAsiaTheme="minorEastAsia" w:cstheme="minorEastAsia"/>
          <w:color w:val="auto"/>
          <w:sz w:val="32"/>
          <w:szCs w:val="32"/>
          <w:lang w:val="en-US" w:eastAsia="zh-CN"/>
        </w:rPr>
        <w:t>5,025,600.</w:t>
      </w:r>
      <w:r>
        <w:rPr>
          <w:rFonts w:hint="eastAsia" w:asciiTheme="minorEastAsia" w:hAnsiTheme="minorEastAsia" w:eastAsiaTheme="minorEastAsia" w:cstheme="minorEastAsia"/>
          <w:color w:val="auto"/>
          <w:sz w:val="32"/>
          <w:szCs w:val="32"/>
        </w:rPr>
        <w:t>00</w:t>
      </w:r>
      <w:r>
        <w:rPr>
          <w:rFonts w:hint="eastAsia" w:asciiTheme="minorEastAsia" w:hAnsiTheme="minorEastAsia" w:eastAsiaTheme="minorEastAsia" w:cstheme="minorEastAsia"/>
          <w:color w:val="000000" w:themeColor="text1"/>
          <w:sz w:val="32"/>
          <w:szCs w:val="32"/>
          <w14:textFill>
            <w14:solidFill>
              <w14:schemeClr w14:val="tx1"/>
            </w14:solidFill>
          </w14:textFill>
        </w:rPr>
        <w:t>元</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auto"/>
          <w:sz w:val="32"/>
          <w:szCs w:val="32"/>
        </w:rPr>
        <w:t>全额上缴国库，</w:t>
      </w:r>
      <w:r>
        <w:rPr>
          <w:rFonts w:hint="eastAsia" w:asciiTheme="minorEastAsia" w:hAnsiTheme="minorEastAsia" w:eastAsiaTheme="minorEastAsia" w:cstheme="minorEastAsia"/>
          <w:color w:val="auto"/>
          <w:sz w:val="32"/>
          <w:szCs w:val="32"/>
          <w:lang w:eastAsia="zh-CN"/>
        </w:rPr>
        <w:t>根据实际支出需要预计向财政申请</w:t>
      </w:r>
      <w:r>
        <w:rPr>
          <w:rFonts w:hint="eastAsia" w:asciiTheme="minorEastAsia" w:hAnsiTheme="minorEastAsia" w:eastAsiaTheme="minorEastAsia" w:cstheme="minorEastAsia"/>
          <w:color w:val="auto"/>
          <w:sz w:val="32"/>
          <w:szCs w:val="32"/>
        </w:rPr>
        <w:t>拨付</w:t>
      </w:r>
      <w:r>
        <w:rPr>
          <w:rFonts w:hint="eastAsia" w:asciiTheme="minorEastAsia" w:hAnsiTheme="minorEastAsia" w:eastAsiaTheme="minorEastAsia" w:cstheme="minorEastAsia"/>
          <w:color w:val="auto"/>
          <w:sz w:val="32"/>
          <w:szCs w:val="32"/>
          <w:lang w:eastAsia="zh-CN"/>
        </w:rPr>
        <w:t>我园</w:t>
      </w:r>
      <w:r>
        <w:rPr>
          <w:rFonts w:hint="eastAsia" w:asciiTheme="minorEastAsia" w:hAnsiTheme="minorEastAsia" w:eastAsiaTheme="minorEastAsia" w:cstheme="minorEastAsia"/>
          <w:color w:val="auto"/>
          <w:sz w:val="32"/>
          <w:szCs w:val="32"/>
        </w:rPr>
        <w:t>非税收入</w:t>
      </w:r>
      <w:r>
        <w:rPr>
          <w:rFonts w:hint="eastAsia" w:asciiTheme="minorEastAsia" w:hAnsiTheme="minorEastAsia" w:eastAsiaTheme="minorEastAsia" w:cstheme="minorEastAsia"/>
          <w:color w:val="auto"/>
          <w:sz w:val="32"/>
          <w:szCs w:val="32"/>
          <w:lang w:eastAsia="zh-CN"/>
        </w:rPr>
        <w:t>保教费</w:t>
      </w:r>
      <w:r>
        <w:rPr>
          <w:rFonts w:hint="eastAsia" w:asciiTheme="minorEastAsia" w:hAnsiTheme="minorEastAsia" w:eastAsiaTheme="minorEastAsia" w:cstheme="minorEastAsia"/>
          <w:color w:val="auto"/>
          <w:sz w:val="32"/>
          <w:szCs w:val="32"/>
          <w:lang w:val="en-US" w:eastAsia="zh-CN"/>
        </w:rPr>
        <w:t>2,493,670.00元，确保我园教育教学工作正常有序开展。</w:t>
      </w:r>
    </w:p>
    <w:p>
      <w:pPr>
        <w:spacing w:line="59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（二）项目实施具体内容措施</w:t>
      </w:r>
    </w:p>
    <w:p>
      <w:pPr>
        <w:spacing w:line="59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1.202</w:t>
      </w:r>
      <w:r>
        <w:rPr>
          <w:rFonts w:hint="eastAsia" w:asciiTheme="minorEastAsia" w:hAnsiTheme="minorEastAsia" w:eastAsiaTheme="minorEastAsia" w:cstheme="minorEastAsia"/>
          <w:color w:val="auto"/>
          <w:sz w:val="32"/>
          <w:szCs w:val="32"/>
          <w:lang w:val="en-US" w:eastAsia="zh-CN"/>
        </w:rPr>
        <w:t>3</w:t>
      </w:r>
      <w:r>
        <w:rPr>
          <w:rFonts w:hint="eastAsia" w:asciiTheme="minorEastAsia" w:hAnsiTheme="minorEastAsia" w:eastAsiaTheme="minorEastAsia" w:cstheme="minorEastAsia"/>
          <w:color w:val="auto"/>
          <w:sz w:val="32"/>
          <w:szCs w:val="32"/>
        </w:rPr>
        <w:t>年1至2月，7至8月假期间我园将对城区及5所乡镇中心园进行修缮，</w:t>
      </w:r>
      <w:r>
        <w:rPr>
          <w:rFonts w:hint="eastAsia" w:asciiTheme="minorEastAsia" w:hAnsiTheme="minorEastAsia" w:eastAsiaTheme="minorEastAsia" w:cstheme="minorEastAsia"/>
          <w:color w:val="auto"/>
          <w:sz w:val="32"/>
          <w:szCs w:val="32"/>
          <w:lang w:eastAsia="zh-CN"/>
        </w:rPr>
        <w:t>包括室内设施设备维修（水、电路检修，墙面、墙纸及屋顶的维护等）、室外设施维护（外墙刷漆、围墙改造、校园监控、游戏器材修缮、花草树木修枝补种、施肥打药等），</w:t>
      </w:r>
      <w:r>
        <w:rPr>
          <w:rFonts w:hint="eastAsia" w:asciiTheme="minorEastAsia" w:hAnsiTheme="minorEastAsia" w:eastAsiaTheme="minorEastAsia" w:cstheme="minorEastAsia"/>
          <w:color w:val="auto"/>
          <w:sz w:val="32"/>
          <w:szCs w:val="32"/>
        </w:rPr>
        <w:t>为202</w:t>
      </w:r>
      <w:r>
        <w:rPr>
          <w:rFonts w:hint="eastAsia" w:asciiTheme="minorEastAsia" w:hAnsiTheme="minorEastAsia" w:eastAsiaTheme="minorEastAsia" w:cstheme="minorEastAsia"/>
          <w:color w:val="auto"/>
          <w:sz w:val="32"/>
          <w:szCs w:val="32"/>
          <w:lang w:val="en-US" w:eastAsia="zh-CN"/>
        </w:rPr>
        <w:t>3</w:t>
      </w:r>
      <w:r>
        <w:rPr>
          <w:rFonts w:hint="eastAsia" w:asciiTheme="minorEastAsia" w:hAnsiTheme="minorEastAsia" w:eastAsiaTheme="minorEastAsia" w:cstheme="minorEastAsia"/>
          <w:color w:val="auto"/>
          <w:sz w:val="32"/>
          <w:szCs w:val="32"/>
        </w:rPr>
        <w:t>年春秋季学期开学创设安全、舒适的活动室、户外活动场地；</w:t>
      </w:r>
    </w:p>
    <w:p>
      <w:pPr>
        <w:spacing w:line="59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2.利用寒暑假及其它培训时间，对在职教师进行教育教学技能提高培训，努力打造一支高技能、高教研的教师队伍，从而促进我园在园教师、幼儿身心健康和谐发展，为家长解决后顾之忧；</w:t>
      </w:r>
    </w:p>
    <w:p>
      <w:pPr>
        <w:spacing w:line="590" w:lineRule="exact"/>
        <w:ind w:firstLine="640" w:firstLineChars="20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val="en-US" w:eastAsia="zh-CN"/>
        </w:rPr>
        <w:t>3.2023年3月</w:t>
      </w:r>
      <w:r>
        <w:rPr>
          <w:rFonts w:hint="eastAsia" w:asciiTheme="minorEastAsia" w:hAnsiTheme="minorEastAsia" w:eastAsiaTheme="minorEastAsia" w:cstheme="minorEastAsia"/>
          <w:color w:val="auto"/>
          <w:sz w:val="32"/>
          <w:szCs w:val="32"/>
        </w:rPr>
        <w:t>春季学期开学、202</w:t>
      </w:r>
      <w:r>
        <w:rPr>
          <w:rFonts w:hint="eastAsia" w:asciiTheme="minorEastAsia" w:hAnsiTheme="minorEastAsia" w:eastAsiaTheme="minorEastAsia" w:cstheme="minorEastAsia"/>
          <w:color w:val="auto"/>
          <w:sz w:val="32"/>
          <w:szCs w:val="32"/>
          <w:lang w:val="en-US" w:eastAsia="zh-CN"/>
        </w:rPr>
        <w:t>3</w:t>
      </w:r>
      <w:r>
        <w:rPr>
          <w:rFonts w:hint="eastAsia" w:asciiTheme="minorEastAsia" w:hAnsiTheme="minorEastAsia" w:eastAsiaTheme="minorEastAsia" w:cstheme="minorEastAsia"/>
          <w:color w:val="auto"/>
          <w:sz w:val="32"/>
          <w:szCs w:val="32"/>
        </w:rPr>
        <w:t>年9月秋季学期开学幼儿入园</w:t>
      </w:r>
      <w:r>
        <w:rPr>
          <w:rFonts w:hint="eastAsia" w:asciiTheme="minorEastAsia" w:hAnsiTheme="minorEastAsia" w:eastAsiaTheme="minorEastAsia" w:cstheme="minorEastAsia"/>
          <w:color w:val="auto"/>
          <w:sz w:val="32"/>
          <w:szCs w:val="32"/>
          <w:lang w:eastAsia="zh-CN"/>
        </w:rPr>
        <w:t>，入园前将进行</w:t>
      </w:r>
      <w:r>
        <w:rPr>
          <w:rFonts w:hint="eastAsia" w:asciiTheme="minorEastAsia" w:hAnsiTheme="minorEastAsia" w:eastAsiaTheme="minorEastAsia" w:cstheme="minorEastAsia"/>
          <w:color w:val="auto"/>
          <w:sz w:val="32"/>
          <w:szCs w:val="32"/>
        </w:rPr>
        <w:t>总园及五所乡镇中心园保教用品、办公用品、卫生保洁用品、专用材料费购置，此内容实施为幼儿开学做好充分的物资准备保障工作</w:t>
      </w:r>
      <w:r>
        <w:rPr>
          <w:rFonts w:hint="eastAsia" w:asciiTheme="minorEastAsia" w:hAnsiTheme="minorEastAsia" w:eastAsiaTheme="minorEastAsia" w:cstheme="minorEastAsia"/>
          <w:color w:val="auto"/>
          <w:sz w:val="32"/>
          <w:szCs w:val="32"/>
          <w:lang w:eastAsia="zh-CN"/>
        </w:rPr>
        <w:t>。</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资金安排情况</w:t>
      </w:r>
    </w:p>
    <w:p>
      <w:pPr>
        <w:numPr>
          <w:ilvl w:val="0"/>
          <w:numId w:val="0"/>
        </w:numPr>
        <w:spacing w:line="590" w:lineRule="exact"/>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b/>
          <w:bCs/>
          <w:color w:val="FF0000"/>
          <w:sz w:val="32"/>
          <w:szCs w:val="32"/>
          <w:lang w:val="en-US" w:eastAsia="zh-CN"/>
        </w:rPr>
        <w:t xml:space="preserve"> </w:t>
      </w:r>
      <w:r>
        <w:rPr>
          <w:rFonts w:hint="eastAsia" w:asciiTheme="minorEastAsia" w:hAnsiTheme="minorEastAsia" w:eastAsiaTheme="minorEastAsia" w:cstheme="minorEastAsia"/>
          <w:b/>
          <w:bCs/>
          <w:color w:val="auto"/>
          <w:sz w:val="32"/>
          <w:szCs w:val="32"/>
          <w:lang w:val="en-US" w:eastAsia="zh-CN"/>
        </w:rPr>
        <w:t xml:space="preserve">   </w:t>
      </w:r>
      <w:r>
        <w:rPr>
          <w:rFonts w:hint="eastAsia" w:asciiTheme="minorEastAsia" w:hAnsiTheme="minorEastAsia" w:eastAsiaTheme="minorEastAsia" w:cstheme="minorEastAsia"/>
          <w:color w:val="auto"/>
          <w:sz w:val="32"/>
          <w:szCs w:val="32"/>
        </w:rPr>
        <w:t>202</w:t>
      </w:r>
      <w:r>
        <w:rPr>
          <w:rFonts w:hint="eastAsia" w:asciiTheme="minorEastAsia" w:hAnsiTheme="minorEastAsia" w:eastAsiaTheme="minorEastAsia" w:cstheme="minorEastAsia"/>
          <w:color w:val="auto"/>
          <w:sz w:val="32"/>
          <w:szCs w:val="32"/>
          <w:lang w:val="en-US" w:eastAsia="zh-CN"/>
        </w:rPr>
        <w:t>3</w:t>
      </w:r>
      <w:r>
        <w:rPr>
          <w:rFonts w:hint="eastAsia" w:asciiTheme="minorEastAsia" w:hAnsiTheme="minorEastAsia" w:eastAsiaTheme="minorEastAsia" w:cstheme="minorEastAsia"/>
          <w:color w:val="auto"/>
          <w:sz w:val="32"/>
          <w:szCs w:val="32"/>
        </w:rPr>
        <w:t>年我园</w:t>
      </w:r>
      <w:r>
        <w:rPr>
          <w:rFonts w:hint="eastAsia" w:asciiTheme="minorEastAsia" w:hAnsiTheme="minorEastAsia" w:eastAsiaTheme="minorEastAsia" w:cstheme="minorEastAsia"/>
          <w:color w:val="auto"/>
          <w:sz w:val="32"/>
          <w:szCs w:val="32"/>
          <w:lang w:eastAsia="zh-CN"/>
        </w:rPr>
        <w:t>学前教育公用经费</w:t>
      </w:r>
      <w:r>
        <w:rPr>
          <w:rFonts w:hint="eastAsia" w:asciiTheme="minorEastAsia" w:hAnsiTheme="minorEastAsia" w:eastAsiaTheme="minorEastAsia" w:cstheme="minorEastAsia"/>
          <w:color w:val="auto"/>
          <w:sz w:val="32"/>
          <w:szCs w:val="32"/>
        </w:rPr>
        <w:t>预计</w:t>
      </w:r>
      <w:r>
        <w:rPr>
          <w:rFonts w:hint="eastAsia" w:asciiTheme="minorEastAsia" w:hAnsiTheme="minorEastAsia" w:eastAsiaTheme="minorEastAsia" w:cstheme="minorEastAsia"/>
          <w:color w:val="auto"/>
          <w:sz w:val="32"/>
          <w:szCs w:val="32"/>
          <w:lang w:eastAsia="zh-CN"/>
        </w:rPr>
        <w:t>合计</w:t>
      </w:r>
      <w:r>
        <w:rPr>
          <w:rFonts w:hint="eastAsia" w:ascii="宋体" w:hAnsi="宋体" w:cs="宋体"/>
          <w:color w:val="auto"/>
          <w:sz w:val="32"/>
          <w:szCs w:val="32"/>
          <w:lang w:eastAsia="zh-CN"/>
        </w:rPr>
        <w:t>收入</w:t>
      </w:r>
      <w:r>
        <w:rPr>
          <w:rFonts w:hint="eastAsia" w:ascii="宋体" w:hAnsi="宋体" w:cs="宋体"/>
          <w:color w:val="auto"/>
          <w:sz w:val="32"/>
          <w:szCs w:val="32"/>
          <w:lang w:val="en-US" w:eastAsia="zh-CN"/>
        </w:rPr>
        <w:t>6,079,100.00</w:t>
      </w:r>
      <w:r>
        <w:rPr>
          <w:rFonts w:hint="eastAsia" w:ascii="宋体" w:hAnsi="宋体" w:eastAsia="宋体" w:cs="宋体"/>
          <w:color w:val="auto"/>
          <w:sz w:val="32"/>
          <w:szCs w:val="32"/>
        </w:rPr>
        <w:t>元。</w:t>
      </w:r>
      <w:r>
        <w:rPr>
          <w:rFonts w:hint="eastAsia" w:ascii="宋体" w:hAnsi="宋体" w:cs="宋体"/>
          <w:color w:val="auto"/>
          <w:sz w:val="32"/>
          <w:szCs w:val="32"/>
          <w:lang w:eastAsia="zh-CN"/>
        </w:rPr>
        <w:t>其中：</w:t>
      </w:r>
      <w:r>
        <w:rPr>
          <w:rFonts w:hint="eastAsia" w:ascii="宋体" w:hAnsi="宋体" w:eastAsia="宋体" w:cs="宋体"/>
          <w:color w:val="auto"/>
          <w:sz w:val="32"/>
          <w:szCs w:val="32"/>
        </w:rPr>
        <w:t>学前教育生均公用经费</w:t>
      </w:r>
      <w:r>
        <w:rPr>
          <w:rFonts w:hint="eastAsia" w:ascii="宋体" w:hAnsi="宋体" w:cs="宋体"/>
          <w:color w:val="auto"/>
          <w:sz w:val="32"/>
          <w:szCs w:val="32"/>
          <w:lang w:val="en-US" w:eastAsia="zh-CN"/>
        </w:rPr>
        <w:t>1,053,500.00</w:t>
      </w:r>
      <w:r>
        <w:rPr>
          <w:rFonts w:hint="eastAsia" w:ascii="宋体" w:hAnsi="宋体" w:eastAsia="宋体" w:cs="宋体"/>
          <w:color w:val="auto"/>
          <w:sz w:val="32"/>
          <w:szCs w:val="32"/>
        </w:rPr>
        <w:t>元</w:t>
      </w:r>
      <w:r>
        <w:rPr>
          <w:rFonts w:hint="eastAsia" w:ascii="宋体" w:hAnsi="宋体" w:cs="宋体"/>
          <w:color w:val="auto"/>
          <w:sz w:val="32"/>
          <w:szCs w:val="32"/>
          <w:lang w:eastAsia="zh-CN"/>
        </w:rPr>
        <w:t>，含</w:t>
      </w:r>
      <w:r>
        <w:rPr>
          <w:rFonts w:hint="eastAsia" w:ascii="宋体" w:hAnsi="宋体" w:eastAsia="宋体" w:cs="宋体"/>
          <w:color w:val="auto"/>
          <w:sz w:val="32"/>
          <w:szCs w:val="32"/>
        </w:rPr>
        <w:t>市级资金</w:t>
      </w:r>
      <w:r>
        <w:rPr>
          <w:rFonts w:hint="eastAsia" w:ascii="宋体" w:hAnsi="宋体" w:cs="宋体"/>
          <w:color w:val="auto"/>
          <w:sz w:val="32"/>
          <w:szCs w:val="32"/>
          <w:lang w:val="en-US" w:eastAsia="zh-CN"/>
        </w:rPr>
        <w:t>60,200.</w:t>
      </w:r>
      <w:r>
        <w:rPr>
          <w:rFonts w:hint="eastAsia" w:ascii="宋体" w:hAnsi="宋体" w:eastAsia="宋体" w:cs="宋体"/>
          <w:color w:val="auto"/>
          <w:sz w:val="32"/>
          <w:szCs w:val="32"/>
        </w:rPr>
        <w:t>00元</w:t>
      </w:r>
      <w:r>
        <w:rPr>
          <w:rFonts w:hint="eastAsia" w:ascii="宋体" w:hAnsi="宋体" w:cs="宋体"/>
          <w:color w:val="auto"/>
          <w:sz w:val="32"/>
          <w:szCs w:val="32"/>
          <w:lang w:eastAsia="zh-CN"/>
        </w:rPr>
        <w:t>和</w:t>
      </w:r>
      <w:r>
        <w:rPr>
          <w:rFonts w:hint="eastAsia" w:ascii="宋体" w:hAnsi="宋体" w:eastAsia="宋体" w:cs="宋体"/>
          <w:color w:val="auto"/>
          <w:sz w:val="32"/>
          <w:szCs w:val="32"/>
        </w:rPr>
        <w:t>县级资金</w:t>
      </w:r>
      <w:r>
        <w:rPr>
          <w:rFonts w:hint="eastAsia" w:ascii="宋体" w:hAnsi="宋体" w:cs="宋体"/>
          <w:color w:val="auto"/>
          <w:sz w:val="32"/>
          <w:szCs w:val="32"/>
          <w:lang w:val="en-US" w:eastAsia="zh-CN"/>
        </w:rPr>
        <w:t>993,300.</w:t>
      </w:r>
      <w:r>
        <w:rPr>
          <w:rFonts w:hint="eastAsia" w:ascii="宋体" w:hAnsi="宋体" w:eastAsia="宋体" w:cs="宋体"/>
          <w:color w:val="auto"/>
          <w:sz w:val="32"/>
          <w:szCs w:val="32"/>
        </w:rPr>
        <w:t>00元</w:t>
      </w:r>
      <w:r>
        <w:rPr>
          <w:rFonts w:hint="eastAsia" w:ascii="宋体" w:hAnsi="宋体" w:cs="宋体"/>
          <w:color w:val="auto"/>
          <w:sz w:val="32"/>
          <w:szCs w:val="32"/>
          <w:lang w:eastAsia="zh-CN"/>
        </w:rPr>
        <w:t>；预计</w:t>
      </w:r>
      <w:r>
        <w:rPr>
          <w:rFonts w:hint="eastAsia" w:asciiTheme="minorEastAsia" w:hAnsiTheme="minorEastAsia" w:eastAsiaTheme="minorEastAsia" w:cstheme="minorEastAsia"/>
          <w:color w:val="000000" w:themeColor="text1"/>
          <w:sz w:val="32"/>
          <w:szCs w:val="32"/>
          <w14:textFill>
            <w14:solidFill>
              <w14:schemeClr w14:val="tx1"/>
            </w14:solidFill>
          </w14:textFill>
        </w:rPr>
        <w:t>执收非税收入（公办幼儿园保育费）共计</w:t>
      </w:r>
      <w:r>
        <w:rPr>
          <w:rFonts w:hint="eastAsia" w:asciiTheme="minorEastAsia" w:hAnsiTheme="minorEastAsia" w:eastAsiaTheme="minorEastAsia" w:cstheme="minorEastAsia"/>
          <w:color w:val="auto"/>
          <w:sz w:val="32"/>
          <w:szCs w:val="32"/>
          <w:lang w:val="en-US" w:eastAsia="zh-CN"/>
        </w:rPr>
        <w:t>5,025,600.</w:t>
      </w:r>
      <w:r>
        <w:rPr>
          <w:rFonts w:hint="eastAsia" w:asciiTheme="minorEastAsia" w:hAnsiTheme="minorEastAsia" w:eastAsiaTheme="minorEastAsia" w:cstheme="minorEastAsia"/>
          <w:color w:val="auto"/>
          <w:sz w:val="32"/>
          <w:szCs w:val="32"/>
        </w:rPr>
        <w:t>00</w:t>
      </w:r>
      <w:r>
        <w:rPr>
          <w:rFonts w:hint="eastAsia" w:asciiTheme="minorEastAsia" w:hAnsiTheme="minorEastAsia" w:eastAsiaTheme="minorEastAsia" w:cstheme="minorEastAsia"/>
          <w:color w:val="000000" w:themeColor="text1"/>
          <w:sz w:val="32"/>
          <w:szCs w:val="32"/>
          <w14:textFill>
            <w14:solidFill>
              <w14:schemeClr w14:val="tx1"/>
            </w14:solidFill>
          </w14:textFill>
        </w:rPr>
        <w:t>元</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，含</w:t>
      </w:r>
      <w:r>
        <w:rPr>
          <w:rFonts w:hint="eastAsia" w:asciiTheme="minorEastAsia" w:hAnsiTheme="minorEastAsia" w:eastAsiaTheme="minorEastAsia" w:cstheme="minorEastAsia"/>
          <w:color w:val="000000" w:themeColor="text1"/>
          <w:sz w:val="32"/>
          <w:szCs w:val="32"/>
          <w14:textFill>
            <w14:solidFill>
              <w14:schemeClr w14:val="tx1"/>
            </w14:solidFill>
          </w14:textFill>
        </w:rPr>
        <w:t>总园</w:t>
      </w:r>
      <w:r>
        <w:rPr>
          <w:rFonts w:hint="eastAsia" w:asciiTheme="minorEastAsia" w:hAnsiTheme="minorEastAsia" w:eastAsiaTheme="minorEastAsia" w:cstheme="minorEastAsia"/>
          <w:color w:val="auto"/>
          <w:sz w:val="32"/>
          <w:szCs w:val="32"/>
          <w:lang w:val="en-US" w:eastAsia="zh-CN"/>
        </w:rPr>
        <w:t>3,063,600</w:t>
      </w:r>
      <w:r>
        <w:rPr>
          <w:rFonts w:hint="eastAsia" w:asciiTheme="minorEastAsia" w:hAnsiTheme="minorEastAsia" w:eastAsiaTheme="minorEastAsia" w:cstheme="minorEastAsia"/>
          <w:color w:val="auto"/>
          <w:sz w:val="32"/>
          <w:szCs w:val="32"/>
        </w:rPr>
        <w:t>.00</w:t>
      </w:r>
      <w:r>
        <w:rPr>
          <w:rFonts w:hint="eastAsia" w:asciiTheme="minorEastAsia" w:hAnsiTheme="minorEastAsia" w:eastAsiaTheme="minorEastAsia" w:cstheme="minorEastAsia"/>
          <w:color w:val="000000" w:themeColor="text1"/>
          <w:sz w:val="32"/>
          <w:szCs w:val="32"/>
          <w14:textFill>
            <w14:solidFill>
              <w14:schemeClr w14:val="tx1"/>
            </w14:solidFill>
          </w14:textFill>
        </w:rPr>
        <w:t>元</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及五所</w:t>
      </w:r>
      <w:r>
        <w:rPr>
          <w:rFonts w:hint="eastAsia" w:asciiTheme="minorEastAsia" w:hAnsiTheme="minorEastAsia" w:eastAsiaTheme="minorEastAsia" w:cstheme="minorEastAsia"/>
          <w:color w:val="000000" w:themeColor="text1"/>
          <w:sz w:val="32"/>
          <w:szCs w:val="32"/>
          <w14:textFill>
            <w14:solidFill>
              <w14:schemeClr w14:val="tx1"/>
            </w14:solidFill>
          </w14:textFill>
        </w:rPr>
        <w:t>乡镇中心幼儿园</w:t>
      </w:r>
      <w:r>
        <w:rPr>
          <w:rFonts w:hint="eastAsia" w:asciiTheme="minorEastAsia" w:hAnsiTheme="minorEastAsia" w:eastAsiaTheme="minorEastAsia" w:cstheme="minorEastAsia"/>
          <w:color w:val="auto"/>
          <w:sz w:val="32"/>
          <w:szCs w:val="32"/>
          <w:lang w:val="en-US" w:eastAsia="zh-CN"/>
        </w:rPr>
        <w:t>1,962,000</w:t>
      </w:r>
      <w:r>
        <w:rPr>
          <w:rFonts w:hint="eastAsia" w:asciiTheme="minorEastAsia" w:hAnsiTheme="minorEastAsia" w:eastAsiaTheme="minorEastAsia" w:cstheme="minorEastAsia"/>
          <w:color w:val="auto"/>
          <w:sz w:val="32"/>
          <w:szCs w:val="32"/>
        </w:rPr>
        <w:t>.00</w:t>
      </w:r>
      <w:r>
        <w:rPr>
          <w:rFonts w:hint="eastAsia" w:asciiTheme="minorEastAsia" w:hAnsiTheme="minorEastAsia" w:eastAsiaTheme="minorEastAsia" w:cstheme="minorEastAsia"/>
          <w:color w:val="000000" w:themeColor="text1"/>
          <w:sz w:val="32"/>
          <w:szCs w:val="32"/>
          <w14:textFill>
            <w14:solidFill>
              <w14:schemeClr w14:val="tx1"/>
            </w14:solidFill>
          </w14:textFill>
        </w:rPr>
        <w:t>元</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p>
    <w:p>
      <w:pPr>
        <w:spacing w:line="590" w:lineRule="exact"/>
        <w:ind w:firstLine="640" w:firstLineChars="200"/>
        <w:rPr>
          <w:rFonts w:hint="eastAsia" w:ascii="宋体" w:hAnsi="宋体" w:cs="宋体"/>
          <w:color w:val="auto"/>
          <w:sz w:val="32"/>
          <w:szCs w:val="32"/>
          <w:lang w:val="en-US" w:eastAsia="zh-CN"/>
        </w:rPr>
      </w:pPr>
      <w:r>
        <w:rPr>
          <w:rFonts w:hint="eastAsia" w:asciiTheme="minorEastAsia" w:hAnsiTheme="minorEastAsia" w:eastAsiaTheme="minorEastAsia" w:cstheme="minorEastAsia"/>
          <w:color w:val="auto"/>
          <w:sz w:val="32"/>
          <w:szCs w:val="32"/>
        </w:rPr>
        <w:t>202</w:t>
      </w:r>
      <w:r>
        <w:rPr>
          <w:rFonts w:hint="eastAsia" w:asciiTheme="minorEastAsia" w:hAnsiTheme="minorEastAsia" w:eastAsiaTheme="minorEastAsia" w:cstheme="minorEastAsia"/>
          <w:color w:val="auto"/>
          <w:sz w:val="32"/>
          <w:szCs w:val="32"/>
          <w:lang w:val="en-US" w:eastAsia="zh-CN"/>
        </w:rPr>
        <w:t>3</w:t>
      </w:r>
      <w:r>
        <w:rPr>
          <w:rFonts w:hint="eastAsia" w:asciiTheme="minorEastAsia" w:hAnsiTheme="minorEastAsia" w:eastAsiaTheme="minorEastAsia" w:cstheme="minorEastAsia"/>
          <w:color w:val="auto"/>
          <w:sz w:val="32"/>
          <w:szCs w:val="32"/>
        </w:rPr>
        <w:t>年我园预计</w:t>
      </w:r>
      <w:r>
        <w:rPr>
          <w:rFonts w:hint="eastAsia" w:asciiTheme="minorEastAsia" w:hAnsiTheme="minorEastAsia" w:eastAsiaTheme="minorEastAsia" w:cstheme="minorEastAsia"/>
          <w:color w:val="auto"/>
          <w:sz w:val="32"/>
          <w:szCs w:val="32"/>
          <w:lang w:eastAsia="zh-CN"/>
        </w:rPr>
        <w:t>合计申报项目</w:t>
      </w:r>
      <w:r>
        <w:rPr>
          <w:rFonts w:hint="eastAsia" w:ascii="宋体" w:hAnsi="宋体" w:cs="宋体"/>
          <w:color w:val="auto"/>
          <w:sz w:val="32"/>
          <w:szCs w:val="32"/>
          <w:lang w:eastAsia="zh-CN"/>
        </w:rPr>
        <w:t>支出</w:t>
      </w:r>
      <w:r>
        <w:rPr>
          <w:rFonts w:hint="eastAsia" w:ascii="宋体" w:hAnsi="宋体" w:cs="宋体"/>
          <w:color w:val="auto"/>
          <w:sz w:val="32"/>
          <w:szCs w:val="32"/>
          <w:lang w:val="en-US" w:eastAsia="zh-CN"/>
        </w:rPr>
        <w:t>3</w:t>
      </w:r>
      <w:r>
        <w:rPr>
          <w:rFonts w:hint="eastAsia" w:asciiTheme="minorEastAsia" w:hAnsiTheme="minorEastAsia" w:eastAsiaTheme="minorEastAsia" w:cstheme="minorEastAsia"/>
          <w:color w:val="auto"/>
          <w:sz w:val="32"/>
          <w:szCs w:val="32"/>
          <w:lang w:val="en-US" w:eastAsia="zh-CN"/>
        </w:rPr>
        <w:t>,</w:t>
      </w:r>
      <w:r>
        <w:rPr>
          <w:rFonts w:hint="eastAsia" w:ascii="宋体" w:hAnsi="宋体" w:cs="宋体"/>
          <w:color w:val="auto"/>
          <w:sz w:val="32"/>
          <w:szCs w:val="32"/>
          <w:lang w:val="en-US" w:eastAsia="zh-CN"/>
        </w:rPr>
        <w:t>547</w:t>
      </w:r>
      <w:r>
        <w:rPr>
          <w:rFonts w:hint="eastAsia" w:asciiTheme="minorEastAsia" w:hAnsiTheme="minorEastAsia" w:eastAsiaTheme="minorEastAsia" w:cstheme="minorEastAsia"/>
          <w:color w:val="auto"/>
          <w:sz w:val="32"/>
          <w:szCs w:val="32"/>
          <w:lang w:val="en-US" w:eastAsia="zh-CN"/>
        </w:rPr>
        <w:t>,</w:t>
      </w:r>
      <w:r>
        <w:rPr>
          <w:rFonts w:hint="eastAsia" w:ascii="宋体" w:hAnsi="宋体" w:cs="宋体"/>
          <w:color w:val="auto"/>
          <w:sz w:val="32"/>
          <w:szCs w:val="32"/>
          <w:lang w:val="en-US" w:eastAsia="zh-CN"/>
        </w:rPr>
        <w:t>170.00</w:t>
      </w:r>
      <w:r>
        <w:rPr>
          <w:rFonts w:hint="eastAsia" w:ascii="宋体" w:hAnsi="宋体" w:eastAsia="宋体" w:cs="宋体"/>
          <w:color w:val="auto"/>
          <w:sz w:val="32"/>
          <w:szCs w:val="32"/>
        </w:rPr>
        <w:t>元。</w:t>
      </w:r>
      <w:r>
        <w:rPr>
          <w:rFonts w:hint="eastAsia" w:ascii="宋体" w:hAnsi="宋体" w:cs="宋体"/>
          <w:color w:val="auto"/>
          <w:sz w:val="32"/>
          <w:szCs w:val="32"/>
          <w:lang w:eastAsia="zh-CN"/>
        </w:rPr>
        <w:t>其中：学前教育生均公用经费测算支出</w:t>
      </w:r>
      <w:r>
        <w:rPr>
          <w:rFonts w:hint="eastAsia" w:ascii="宋体" w:hAnsi="宋体" w:cs="宋体"/>
          <w:color w:val="auto"/>
          <w:sz w:val="32"/>
          <w:szCs w:val="32"/>
          <w:lang w:val="en-US" w:eastAsia="zh-CN"/>
        </w:rPr>
        <w:t>1</w:t>
      </w:r>
      <w:r>
        <w:rPr>
          <w:rFonts w:hint="eastAsia" w:asciiTheme="minorEastAsia" w:hAnsiTheme="minorEastAsia" w:eastAsiaTheme="minorEastAsia" w:cstheme="minorEastAsia"/>
          <w:color w:val="auto"/>
          <w:sz w:val="32"/>
          <w:szCs w:val="32"/>
          <w:lang w:val="en-US" w:eastAsia="zh-CN"/>
        </w:rPr>
        <w:t>,</w:t>
      </w:r>
      <w:r>
        <w:rPr>
          <w:rFonts w:hint="eastAsia" w:ascii="宋体" w:hAnsi="宋体" w:cs="宋体"/>
          <w:color w:val="auto"/>
          <w:sz w:val="32"/>
          <w:szCs w:val="32"/>
          <w:lang w:val="en-US" w:eastAsia="zh-CN"/>
        </w:rPr>
        <w:t>053</w:t>
      </w:r>
      <w:r>
        <w:rPr>
          <w:rFonts w:hint="eastAsia" w:asciiTheme="minorEastAsia" w:hAnsiTheme="minorEastAsia" w:eastAsiaTheme="minorEastAsia" w:cstheme="minorEastAsia"/>
          <w:color w:val="auto"/>
          <w:sz w:val="32"/>
          <w:szCs w:val="32"/>
          <w:lang w:val="en-US" w:eastAsia="zh-CN"/>
        </w:rPr>
        <w:t>,</w:t>
      </w:r>
      <w:r>
        <w:rPr>
          <w:rFonts w:hint="eastAsia" w:ascii="宋体" w:hAnsi="宋体" w:cs="宋体"/>
          <w:color w:val="auto"/>
          <w:sz w:val="32"/>
          <w:szCs w:val="32"/>
          <w:lang w:val="en-US" w:eastAsia="zh-CN"/>
        </w:rPr>
        <w:t>500.00元；保教费测算支出2</w:t>
      </w:r>
      <w:r>
        <w:rPr>
          <w:rFonts w:hint="eastAsia" w:asciiTheme="minorEastAsia" w:hAnsiTheme="minorEastAsia" w:eastAsiaTheme="minorEastAsia" w:cstheme="minorEastAsia"/>
          <w:color w:val="auto"/>
          <w:sz w:val="32"/>
          <w:szCs w:val="32"/>
          <w:lang w:val="en-US" w:eastAsia="zh-CN"/>
        </w:rPr>
        <w:t>,</w:t>
      </w:r>
      <w:r>
        <w:rPr>
          <w:rFonts w:hint="eastAsia" w:ascii="宋体" w:hAnsi="宋体" w:cs="宋体"/>
          <w:color w:val="auto"/>
          <w:sz w:val="32"/>
          <w:szCs w:val="32"/>
          <w:lang w:val="en-US" w:eastAsia="zh-CN"/>
        </w:rPr>
        <w:t>493</w:t>
      </w:r>
      <w:r>
        <w:rPr>
          <w:rFonts w:hint="eastAsia" w:asciiTheme="minorEastAsia" w:hAnsiTheme="minorEastAsia" w:eastAsiaTheme="minorEastAsia" w:cstheme="minorEastAsia"/>
          <w:color w:val="auto"/>
          <w:sz w:val="32"/>
          <w:szCs w:val="32"/>
          <w:lang w:val="en-US" w:eastAsia="zh-CN"/>
        </w:rPr>
        <w:t>,</w:t>
      </w:r>
      <w:r>
        <w:rPr>
          <w:rFonts w:hint="eastAsia" w:ascii="宋体" w:hAnsi="宋体" w:cs="宋体"/>
          <w:color w:val="auto"/>
          <w:sz w:val="32"/>
          <w:szCs w:val="32"/>
          <w:lang w:val="en-US" w:eastAsia="zh-CN"/>
        </w:rPr>
        <w:t>670.00元。</w:t>
      </w:r>
    </w:p>
    <w:p>
      <w:pPr>
        <w:spacing w:line="590" w:lineRule="exact"/>
        <w:ind w:firstLine="640" w:firstLineChars="20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我园</w:t>
      </w:r>
      <w:r>
        <w:rPr>
          <w:rFonts w:hint="eastAsia" w:ascii="宋体" w:hAnsi="宋体" w:cs="宋体"/>
          <w:color w:val="auto"/>
          <w:sz w:val="32"/>
          <w:szCs w:val="32"/>
          <w:lang w:eastAsia="zh-CN"/>
        </w:rPr>
        <w:t>学前教育生均公用经费和</w:t>
      </w:r>
      <w:r>
        <w:rPr>
          <w:rFonts w:hint="eastAsia" w:ascii="宋体" w:hAnsi="宋体" w:cs="宋体"/>
          <w:color w:val="auto"/>
          <w:sz w:val="32"/>
          <w:szCs w:val="32"/>
          <w:lang w:val="en-US" w:eastAsia="zh-CN"/>
        </w:rPr>
        <w:t>保教费</w:t>
      </w:r>
      <w:r>
        <w:rPr>
          <w:rFonts w:hint="eastAsia" w:asciiTheme="minorEastAsia" w:hAnsiTheme="minorEastAsia" w:eastAsiaTheme="minorEastAsia" w:cstheme="minorEastAsia"/>
          <w:color w:val="auto"/>
          <w:sz w:val="32"/>
          <w:szCs w:val="32"/>
        </w:rPr>
        <w:t>主要</w:t>
      </w:r>
      <w:r>
        <w:rPr>
          <w:rFonts w:hint="eastAsia" w:ascii="宋体" w:hAnsi="宋体" w:eastAsia="宋体" w:cs="宋体"/>
          <w:color w:val="auto"/>
          <w:sz w:val="32"/>
          <w:szCs w:val="32"/>
        </w:rPr>
        <w:t>用于保证幼儿园正常有序开展学前教育教学活动，提高学前教育教学质量</w:t>
      </w:r>
      <w:r>
        <w:rPr>
          <w:rFonts w:hint="eastAsia" w:ascii="宋体" w:hAnsi="宋体" w:cs="宋体"/>
          <w:color w:val="auto"/>
          <w:sz w:val="32"/>
          <w:szCs w:val="32"/>
          <w:lang w:eastAsia="zh-CN"/>
        </w:rPr>
        <w:t>。</w:t>
      </w:r>
      <w:r>
        <w:rPr>
          <w:rFonts w:hint="eastAsia" w:ascii="宋体" w:hAnsi="宋体" w:eastAsia="宋体" w:cs="宋体"/>
          <w:color w:val="auto"/>
          <w:sz w:val="32"/>
          <w:szCs w:val="32"/>
        </w:rPr>
        <w:t>经学前教育公用经费项目领导小组研究决定，</w:t>
      </w:r>
      <w:r>
        <w:rPr>
          <w:rFonts w:hint="eastAsia" w:asciiTheme="minorEastAsia" w:hAnsiTheme="minorEastAsia" w:eastAsiaTheme="minorEastAsia" w:cstheme="minorEastAsia"/>
          <w:color w:val="auto"/>
          <w:sz w:val="32"/>
          <w:szCs w:val="32"/>
        </w:rPr>
        <w:t>该资金主要用于以下几方面支出</w:t>
      </w:r>
      <w:r>
        <w:rPr>
          <w:rFonts w:hint="eastAsia" w:asciiTheme="minorEastAsia" w:hAnsiTheme="minorEastAsia" w:eastAsiaTheme="minorEastAsia" w:cstheme="minorEastAsia"/>
          <w:color w:val="auto"/>
          <w:sz w:val="32"/>
          <w:szCs w:val="32"/>
          <w:lang w:eastAsia="zh-CN"/>
        </w:rPr>
        <w:t>：</w:t>
      </w:r>
    </w:p>
    <w:p>
      <w:pPr>
        <w:spacing w:line="590" w:lineRule="exact"/>
        <w:ind w:firstLine="640" w:firstLineChars="200"/>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eastAsia="zh-CN"/>
        </w:rPr>
        <w:t>（一）</w:t>
      </w:r>
      <w:r>
        <w:rPr>
          <w:rFonts w:hint="eastAsia" w:asciiTheme="minorEastAsia" w:hAnsiTheme="minorEastAsia" w:eastAsiaTheme="minorEastAsia" w:cstheme="minorEastAsia"/>
          <w:b w:val="0"/>
          <w:bCs w:val="0"/>
          <w:color w:val="auto"/>
          <w:sz w:val="32"/>
          <w:szCs w:val="32"/>
        </w:rPr>
        <w:t>水费</w:t>
      </w:r>
      <w:r>
        <w:rPr>
          <w:rFonts w:hint="eastAsia" w:asciiTheme="minorEastAsia" w:hAnsiTheme="minorEastAsia" w:eastAsiaTheme="minorEastAsia" w:cstheme="minorEastAsia"/>
          <w:b w:val="0"/>
          <w:bCs w:val="0"/>
          <w:color w:val="auto"/>
          <w:sz w:val="32"/>
          <w:szCs w:val="32"/>
          <w:lang w:val="en-US" w:eastAsia="zh-CN"/>
        </w:rPr>
        <w:t>100</w:t>
      </w:r>
      <w:r>
        <w:rPr>
          <w:rFonts w:hint="eastAsia" w:asciiTheme="minorEastAsia" w:hAnsiTheme="minorEastAsia" w:eastAsiaTheme="minorEastAsia" w:cstheme="minorEastAsia"/>
          <w:color w:val="auto"/>
          <w:sz w:val="32"/>
          <w:szCs w:val="32"/>
          <w:lang w:val="en-US" w:eastAsia="zh-CN"/>
        </w:rPr>
        <w:t>,</w:t>
      </w:r>
      <w:r>
        <w:rPr>
          <w:rFonts w:hint="eastAsia" w:asciiTheme="minorEastAsia" w:hAnsiTheme="minorEastAsia" w:eastAsiaTheme="minorEastAsia" w:cstheme="minorEastAsia"/>
          <w:b w:val="0"/>
          <w:bCs w:val="0"/>
          <w:color w:val="auto"/>
          <w:sz w:val="32"/>
          <w:szCs w:val="32"/>
          <w:lang w:val="en-US" w:eastAsia="zh-CN"/>
        </w:rPr>
        <w:t>500.00元；</w:t>
      </w:r>
    </w:p>
    <w:p>
      <w:pPr>
        <w:pStyle w:val="12"/>
        <w:numPr>
          <w:ilvl w:val="0"/>
          <w:numId w:val="0"/>
        </w:numPr>
        <w:spacing w:line="590" w:lineRule="exact"/>
        <w:ind w:firstLine="640" w:firstLineChars="200"/>
        <w:rPr>
          <w:rFonts w:hint="default"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（二）</w:t>
      </w:r>
      <w:r>
        <w:rPr>
          <w:rFonts w:hint="eastAsia" w:asciiTheme="minorEastAsia" w:hAnsiTheme="minorEastAsia" w:eastAsiaTheme="minorEastAsia" w:cstheme="minorEastAsia"/>
          <w:b w:val="0"/>
          <w:bCs w:val="0"/>
          <w:color w:val="auto"/>
          <w:sz w:val="32"/>
          <w:szCs w:val="32"/>
        </w:rPr>
        <w:t>电费</w:t>
      </w:r>
      <w:r>
        <w:rPr>
          <w:rFonts w:hint="eastAsia" w:asciiTheme="minorEastAsia" w:hAnsiTheme="minorEastAsia" w:eastAsiaTheme="minorEastAsia" w:cstheme="minorEastAsia"/>
          <w:b w:val="0"/>
          <w:bCs w:val="0"/>
          <w:color w:val="auto"/>
          <w:sz w:val="32"/>
          <w:szCs w:val="32"/>
          <w:lang w:val="en-US" w:eastAsia="zh-CN"/>
        </w:rPr>
        <w:t>93</w:t>
      </w:r>
      <w:r>
        <w:rPr>
          <w:rFonts w:hint="eastAsia" w:asciiTheme="minorEastAsia" w:hAnsiTheme="minorEastAsia" w:eastAsiaTheme="minorEastAsia" w:cstheme="minorEastAsia"/>
          <w:color w:val="auto"/>
          <w:sz w:val="32"/>
          <w:szCs w:val="32"/>
          <w:lang w:val="en-US" w:eastAsia="zh-CN"/>
        </w:rPr>
        <w:t>,</w:t>
      </w:r>
      <w:r>
        <w:rPr>
          <w:rFonts w:hint="eastAsia" w:asciiTheme="minorEastAsia" w:hAnsiTheme="minorEastAsia" w:eastAsiaTheme="minorEastAsia" w:cstheme="minorEastAsia"/>
          <w:b w:val="0"/>
          <w:bCs w:val="0"/>
          <w:color w:val="auto"/>
          <w:sz w:val="32"/>
          <w:szCs w:val="32"/>
          <w:lang w:val="en-US" w:eastAsia="zh-CN"/>
        </w:rPr>
        <w:t xml:space="preserve">600.00元； </w:t>
      </w:r>
    </w:p>
    <w:p>
      <w:pPr>
        <w:pStyle w:val="12"/>
        <w:numPr>
          <w:ilvl w:val="0"/>
          <w:numId w:val="0"/>
        </w:numPr>
        <w:spacing w:line="590" w:lineRule="exact"/>
        <w:ind w:firstLine="640" w:firstLineChars="200"/>
        <w:jc w:val="left"/>
        <w:rPr>
          <w:rFonts w:hint="default"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（三）</w:t>
      </w:r>
      <w:r>
        <w:rPr>
          <w:rFonts w:hint="eastAsia" w:asciiTheme="minorEastAsia" w:hAnsiTheme="minorEastAsia" w:eastAsiaTheme="minorEastAsia" w:cstheme="minorEastAsia"/>
          <w:b w:val="0"/>
          <w:bCs w:val="0"/>
          <w:color w:val="auto"/>
          <w:sz w:val="32"/>
          <w:szCs w:val="32"/>
        </w:rPr>
        <w:t>邮电费（网络通讯费、电话费、明厨亮灶网络费）</w:t>
      </w:r>
      <w:r>
        <w:rPr>
          <w:rFonts w:hint="eastAsia" w:asciiTheme="minorEastAsia" w:hAnsiTheme="minorEastAsia" w:eastAsiaTheme="minorEastAsia" w:cstheme="minorEastAsia"/>
          <w:b w:val="0"/>
          <w:bCs w:val="0"/>
          <w:color w:val="auto"/>
          <w:sz w:val="32"/>
          <w:szCs w:val="32"/>
          <w:lang w:val="en-US" w:eastAsia="zh-CN"/>
        </w:rPr>
        <w:t>33</w:t>
      </w:r>
      <w:r>
        <w:rPr>
          <w:rFonts w:hint="eastAsia" w:asciiTheme="minorEastAsia" w:hAnsiTheme="minorEastAsia" w:eastAsiaTheme="minorEastAsia" w:cstheme="minorEastAsia"/>
          <w:color w:val="auto"/>
          <w:sz w:val="32"/>
          <w:szCs w:val="32"/>
          <w:lang w:val="en-US" w:eastAsia="zh-CN"/>
        </w:rPr>
        <w:t>,</w:t>
      </w:r>
      <w:r>
        <w:rPr>
          <w:rFonts w:hint="eastAsia" w:asciiTheme="minorEastAsia" w:hAnsiTheme="minorEastAsia" w:eastAsiaTheme="minorEastAsia" w:cstheme="minorEastAsia"/>
          <w:b w:val="0"/>
          <w:bCs w:val="0"/>
          <w:color w:val="auto"/>
          <w:sz w:val="32"/>
          <w:szCs w:val="32"/>
          <w:lang w:val="en-US" w:eastAsia="zh-CN"/>
        </w:rPr>
        <w:t>390.00元；</w:t>
      </w:r>
    </w:p>
    <w:p>
      <w:pPr>
        <w:pStyle w:val="12"/>
        <w:numPr>
          <w:ilvl w:val="0"/>
          <w:numId w:val="0"/>
        </w:numPr>
        <w:spacing w:line="59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bCs w:val="0"/>
          <w:color w:val="auto"/>
          <w:sz w:val="32"/>
          <w:szCs w:val="32"/>
          <w:lang w:val="en-US" w:eastAsia="zh-CN"/>
        </w:rPr>
        <w:t>（四）</w:t>
      </w:r>
      <w:r>
        <w:rPr>
          <w:rFonts w:hint="eastAsia" w:asciiTheme="minorEastAsia" w:hAnsiTheme="minorEastAsia" w:eastAsiaTheme="minorEastAsia" w:cstheme="minorEastAsia"/>
          <w:b w:val="0"/>
          <w:bCs w:val="0"/>
          <w:color w:val="auto"/>
          <w:sz w:val="32"/>
          <w:szCs w:val="32"/>
        </w:rPr>
        <w:t>差旅费</w:t>
      </w:r>
      <w:r>
        <w:rPr>
          <w:rFonts w:hint="eastAsia" w:asciiTheme="minorEastAsia" w:hAnsiTheme="minorEastAsia" w:eastAsiaTheme="minorEastAsia" w:cstheme="minorEastAsia"/>
          <w:b w:val="0"/>
          <w:bCs w:val="0"/>
          <w:color w:val="auto"/>
          <w:sz w:val="32"/>
          <w:szCs w:val="32"/>
          <w:lang w:val="en-US" w:eastAsia="zh-CN"/>
        </w:rPr>
        <w:t>120</w:t>
      </w:r>
      <w:r>
        <w:rPr>
          <w:rFonts w:hint="eastAsia" w:asciiTheme="minorEastAsia" w:hAnsiTheme="minorEastAsia" w:eastAsiaTheme="minorEastAsia" w:cstheme="minorEastAsia"/>
          <w:color w:val="auto"/>
          <w:sz w:val="32"/>
          <w:szCs w:val="32"/>
          <w:lang w:val="en-US" w:eastAsia="zh-CN"/>
        </w:rPr>
        <w:t>,</w:t>
      </w:r>
      <w:r>
        <w:rPr>
          <w:rFonts w:hint="eastAsia" w:asciiTheme="minorEastAsia" w:hAnsiTheme="minorEastAsia" w:eastAsiaTheme="minorEastAsia" w:cstheme="minorEastAsia"/>
          <w:b w:val="0"/>
          <w:bCs w:val="0"/>
          <w:color w:val="auto"/>
          <w:sz w:val="32"/>
          <w:szCs w:val="32"/>
          <w:lang w:val="en-US" w:eastAsia="zh-CN"/>
        </w:rPr>
        <w:t>000.00元；</w:t>
      </w:r>
    </w:p>
    <w:p>
      <w:pPr>
        <w:pStyle w:val="12"/>
        <w:numPr>
          <w:ilvl w:val="0"/>
          <w:numId w:val="0"/>
        </w:numPr>
        <w:spacing w:line="590" w:lineRule="exact"/>
        <w:ind w:firstLine="640" w:firstLineChars="200"/>
        <w:rPr>
          <w:rFonts w:hint="eastAsia" w:asciiTheme="minorEastAsia" w:hAnsiTheme="minorEastAsia" w:eastAsiaTheme="minorEastAsia" w:cstheme="minorEastAsia"/>
          <w:color w:val="FF0000"/>
          <w:sz w:val="32"/>
          <w:szCs w:val="32"/>
          <w:lang w:eastAsia="zh-CN"/>
        </w:rPr>
      </w:pPr>
      <w:r>
        <w:rPr>
          <w:rFonts w:hint="eastAsia" w:asciiTheme="minorEastAsia" w:hAnsiTheme="minorEastAsia" w:eastAsiaTheme="minorEastAsia" w:cstheme="minorEastAsia"/>
          <w:b w:val="0"/>
          <w:bCs w:val="0"/>
          <w:color w:val="auto"/>
          <w:sz w:val="32"/>
          <w:szCs w:val="32"/>
          <w:lang w:val="en-US" w:eastAsia="zh-CN"/>
        </w:rPr>
        <w:t>（五）</w:t>
      </w:r>
      <w:r>
        <w:rPr>
          <w:rFonts w:hint="eastAsia" w:asciiTheme="minorEastAsia" w:hAnsiTheme="minorEastAsia" w:eastAsiaTheme="minorEastAsia" w:cstheme="minorEastAsia"/>
          <w:b w:val="0"/>
          <w:bCs w:val="0"/>
          <w:color w:val="auto"/>
          <w:sz w:val="32"/>
          <w:szCs w:val="32"/>
        </w:rPr>
        <w:t>劳务费</w:t>
      </w:r>
      <w:r>
        <w:rPr>
          <w:rFonts w:hint="eastAsia" w:asciiTheme="minorEastAsia" w:hAnsiTheme="minorEastAsia" w:eastAsiaTheme="minorEastAsia" w:cstheme="minorEastAsia"/>
          <w:b w:val="0"/>
          <w:bCs w:val="0"/>
          <w:color w:val="auto"/>
          <w:sz w:val="32"/>
          <w:szCs w:val="32"/>
          <w:lang w:val="en-US" w:eastAsia="zh-CN"/>
        </w:rPr>
        <w:t>216</w:t>
      </w:r>
      <w:r>
        <w:rPr>
          <w:rFonts w:hint="eastAsia" w:asciiTheme="minorEastAsia" w:hAnsiTheme="minorEastAsia" w:eastAsiaTheme="minorEastAsia" w:cstheme="minorEastAsia"/>
          <w:color w:val="auto"/>
          <w:sz w:val="32"/>
          <w:szCs w:val="32"/>
          <w:lang w:val="en-US" w:eastAsia="zh-CN"/>
        </w:rPr>
        <w:t>,</w:t>
      </w:r>
      <w:r>
        <w:rPr>
          <w:rFonts w:hint="eastAsia" w:asciiTheme="minorEastAsia" w:hAnsiTheme="minorEastAsia" w:eastAsiaTheme="minorEastAsia" w:cstheme="minorEastAsia"/>
          <w:b w:val="0"/>
          <w:bCs w:val="0"/>
          <w:color w:val="auto"/>
          <w:sz w:val="32"/>
          <w:szCs w:val="32"/>
          <w:lang w:val="en-US" w:eastAsia="zh-CN"/>
        </w:rPr>
        <w:t>000.00元；</w:t>
      </w:r>
    </w:p>
    <w:p>
      <w:pPr>
        <w:pStyle w:val="12"/>
        <w:numPr>
          <w:ilvl w:val="0"/>
          <w:numId w:val="0"/>
        </w:numPr>
        <w:spacing w:line="590" w:lineRule="exact"/>
        <w:ind w:firstLine="640" w:firstLineChars="200"/>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（六）</w:t>
      </w:r>
      <w:r>
        <w:rPr>
          <w:rFonts w:hint="eastAsia" w:asciiTheme="minorEastAsia" w:hAnsiTheme="minorEastAsia" w:eastAsiaTheme="minorEastAsia" w:cstheme="minorEastAsia"/>
          <w:b w:val="0"/>
          <w:bCs w:val="0"/>
          <w:color w:val="auto"/>
          <w:sz w:val="32"/>
          <w:szCs w:val="32"/>
        </w:rPr>
        <w:t>培训费</w:t>
      </w:r>
      <w:r>
        <w:rPr>
          <w:rFonts w:hint="eastAsia" w:asciiTheme="minorEastAsia" w:hAnsiTheme="minorEastAsia" w:eastAsiaTheme="minorEastAsia" w:cstheme="minorEastAsia"/>
          <w:b w:val="0"/>
          <w:bCs w:val="0"/>
          <w:color w:val="auto"/>
          <w:sz w:val="32"/>
          <w:szCs w:val="32"/>
          <w:lang w:val="en-US" w:eastAsia="zh-CN"/>
        </w:rPr>
        <w:t>182</w:t>
      </w:r>
      <w:r>
        <w:rPr>
          <w:rFonts w:hint="eastAsia" w:asciiTheme="minorEastAsia" w:hAnsiTheme="minorEastAsia" w:eastAsiaTheme="minorEastAsia" w:cstheme="minorEastAsia"/>
          <w:color w:val="auto"/>
          <w:sz w:val="32"/>
          <w:szCs w:val="32"/>
          <w:lang w:val="en-US" w:eastAsia="zh-CN"/>
        </w:rPr>
        <w:t>,</w:t>
      </w:r>
      <w:r>
        <w:rPr>
          <w:rFonts w:hint="eastAsia" w:asciiTheme="minorEastAsia" w:hAnsiTheme="minorEastAsia" w:eastAsiaTheme="minorEastAsia" w:cstheme="minorEastAsia"/>
          <w:b w:val="0"/>
          <w:bCs w:val="0"/>
          <w:color w:val="auto"/>
          <w:sz w:val="32"/>
          <w:szCs w:val="32"/>
          <w:lang w:val="en-US" w:eastAsia="zh-CN"/>
        </w:rPr>
        <w:t>400.00元；</w:t>
      </w:r>
    </w:p>
    <w:p>
      <w:pPr>
        <w:numPr>
          <w:ilvl w:val="0"/>
          <w:numId w:val="0"/>
        </w:numPr>
        <w:spacing w:line="590" w:lineRule="exact"/>
        <w:ind w:firstLine="640" w:firstLineChars="200"/>
        <w:rPr>
          <w:rFonts w:hint="eastAsia" w:asciiTheme="minorEastAsia" w:hAnsiTheme="minorEastAsia" w:eastAsiaTheme="minorEastAsia" w:cstheme="minorEastAsia"/>
          <w:color w:val="FF0000"/>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（七）维修（护）费1</w:t>
      </w:r>
      <w:r>
        <w:rPr>
          <w:rFonts w:hint="eastAsia" w:asciiTheme="minorEastAsia" w:hAnsiTheme="minorEastAsia" w:eastAsiaTheme="minorEastAsia" w:cstheme="minorEastAsia"/>
          <w:color w:val="auto"/>
          <w:sz w:val="32"/>
          <w:szCs w:val="32"/>
          <w:lang w:val="en-US" w:eastAsia="zh-CN"/>
        </w:rPr>
        <w:t>,</w:t>
      </w:r>
      <w:r>
        <w:rPr>
          <w:rFonts w:hint="eastAsia" w:asciiTheme="minorEastAsia" w:hAnsiTheme="minorEastAsia" w:eastAsiaTheme="minorEastAsia" w:cstheme="minorEastAsia"/>
          <w:b w:val="0"/>
          <w:bCs w:val="0"/>
          <w:color w:val="auto"/>
          <w:sz w:val="32"/>
          <w:szCs w:val="32"/>
          <w:lang w:val="en-US" w:eastAsia="zh-CN"/>
        </w:rPr>
        <w:t>100</w:t>
      </w:r>
      <w:r>
        <w:rPr>
          <w:rFonts w:hint="eastAsia" w:asciiTheme="minorEastAsia" w:hAnsiTheme="minorEastAsia" w:eastAsiaTheme="minorEastAsia" w:cstheme="minorEastAsia"/>
          <w:color w:val="auto"/>
          <w:sz w:val="32"/>
          <w:szCs w:val="32"/>
          <w:lang w:val="en-US" w:eastAsia="zh-CN"/>
        </w:rPr>
        <w:t>,</w:t>
      </w:r>
      <w:r>
        <w:rPr>
          <w:rFonts w:hint="eastAsia" w:asciiTheme="minorEastAsia" w:hAnsiTheme="minorEastAsia" w:eastAsiaTheme="minorEastAsia" w:cstheme="minorEastAsia"/>
          <w:b w:val="0"/>
          <w:bCs w:val="0"/>
          <w:color w:val="auto"/>
          <w:sz w:val="32"/>
          <w:szCs w:val="32"/>
          <w:lang w:val="en-US" w:eastAsia="zh-CN"/>
        </w:rPr>
        <w:t>000.00元（</w:t>
      </w:r>
      <w:r>
        <w:rPr>
          <w:rFonts w:hint="eastAsia" w:asciiTheme="minorEastAsia" w:hAnsiTheme="minorEastAsia" w:eastAsiaTheme="minorEastAsia" w:cstheme="minorEastAsia"/>
          <w:color w:val="auto"/>
          <w:sz w:val="32"/>
          <w:szCs w:val="32"/>
          <w:lang w:val="en-US" w:eastAsia="zh-CN"/>
        </w:rPr>
        <w:t>主要用于设施设备修缮、改造、维护）</w:t>
      </w:r>
    </w:p>
    <w:p>
      <w:pPr>
        <w:numPr>
          <w:ilvl w:val="0"/>
          <w:numId w:val="0"/>
        </w:numPr>
        <w:spacing w:line="59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1.室内设施设备维护：水、电路、墙面、墙纸、屋顶等设施设备修缮维护，全年预算100,000.00元；</w:t>
      </w:r>
    </w:p>
    <w:p>
      <w:pPr>
        <w:numPr>
          <w:ilvl w:val="0"/>
          <w:numId w:val="0"/>
        </w:numPr>
        <w:spacing w:line="59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2.室外设施维护：外墙刷漆、围墙整改、校园监控、校园安全维护整改、水电路修缮、游戏器材修缮、花草树木修枝、补种、打药施肥等，全年预算150,000.00元；</w:t>
      </w:r>
    </w:p>
    <w:p>
      <w:pPr>
        <w:numPr>
          <w:ilvl w:val="0"/>
          <w:numId w:val="0"/>
        </w:numPr>
        <w:spacing w:line="590" w:lineRule="exact"/>
        <w:ind w:firstLine="640" w:firstLineChars="200"/>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3.塑胶地板、防撞杆（五所乡镇中心幼儿园）：120,000.00</w:t>
      </w:r>
      <w:r>
        <w:rPr>
          <w:rFonts w:hint="eastAsia" w:asciiTheme="minorEastAsia" w:hAnsiTheme="minorEastAsia" w:eastAsiaTheme="minorEastAsia" w:cstheme="minorEastAsia"/>
          <w:color w:val="auto"/>
          <w:sz w:val="32"/>
          <w:szCs w:val="32"/>
          <w:lang w:val="en-US" w:eastAsia="zh-CN"/>
        </w:rPr>
        <w:t>元；</w:t>
      </w:r>
    </w:p>
    <w:p>
      <w:pPr>
        <w:numPr>
          <w:ilvl w:val="0"/>
          <w:numId w:val="0"/>
        </w:numPr>
        <w:spacing w:line="59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4.更换班级厕所隔板、洗手台（总园）：190,000.00</w:t>
      </w:r>
      <w:r>
        <w:rPr>
          <w:rFonts w:hint="eastAsia" w:asciiTheme="minorEastAsia" w:hAnsiTheme="minorEastAsia" w:eastAsiaTheme="minorEastAsia" w:cstheme="minorEastAsia"/>
          <w:color w:val="auto"/>
          <w:sz w:val="32"/>
          <w:szCs w:val="32"/>
          <w:lang w:val="en-US" w:eastAsia="zh-CN"/>
        </w:rPr>
        <w:t>元；</w:t>
      </w:r>
    </w:p>
    <w:p>
      <w:pPr>
        <w:numPr>
          <w:ilvl w:val="0"/>
          <w:numId w:val="0"/>
        </w:numPr>
        <w:spacing w:line="59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5.三楼露台改造、大厅地毯（总园）：80,000.00</w:t>
      </w:r>
      <w:r>
        <w:rPr>
          <w:rFonts w:hint="eastAsia" w:asciiTheme="minorEastAsia" w:hAnsiTheme="minorEastAsia" w:eastAsiaTheme="minorEastAsia" w:cstheme="minorEastAsia"/>
          <w:color w:val="auto"/>
          <w:sz w:val="32"/>
          <w:szCs w:val="32"/>
          <w:lang w:val="en-US" w:eastAsia="zh-CN"/>
        </w:rPr>
        <w:t>元；</w:t>
      </w:r>
    </w:p>
    <w:p>
      <w:pPr>
        <w:numPr>
          <w:ilvl w:val="0"/>
          <w:numId w:val="0"/>
        </w:numPr>
        <w:spacing w:line="590" w:lineRule="exact"/>
        <w:ind w:firstLine="640" w:firstLineChars="200"/>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6.食堂整改项目（总园及五所乡镇中心园）：120,000.00</w:t>
      </w:r>
      <w:r>
        <w:rPr>
          <w:rFonts w:hint="eastAsia" w:asciiTheme="minorEastAsia" w:hAnsiTheme="minorEastAsia" w:eastAsiaTheme="minorEastAsia" w:cstheme="minorEastAsia"/>
          <w:color w:val="auto"/>
          <w:sz w:val="32"/>
          <w:szCs w:val="32"/>
          <w:lang w:val="en-US" w:eastAsia="zh-CN"/>
        </w:rPr>
        <w:t>元；</w:t>
      </w:r>
    </w:p>
    <w:p>
      <w:pPr>
        <w:numPr>
          <w:ilvl w:val="0"/>
          <w:numId w:val="0"/>
        </w:numPr>
        <w:spacing w:line="590" w:lineRule="exact"/>
        <w:ind w:firstLine="640" w:firstLineChars="200"/>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7.校园文化项目（五所乡镇中心园）：40,000.00</w:t>
      </w:r>
      <w:r>
        <w:rPr>
          <w:rFonts w:hint="eastAsia" w:asciiTheme="minorEastAsia" w:hAnsiTheme="minorEastAsia" w:eastAsiaTheme="minorEastAsia" w:cstheme="minorEastAsia"/>
          <w:color w:val="auto"/>
          <w:sz w:val="32"/>
          <w:szCs w:val="32"/>
          <w:lang w:val="en-US" w:eastAsia="zh-CN"/>
        </w:rPr>
        <w:t>元；</w:t>
      </w:r>
    </w:p>
    <w:p>
      <w:pPr>
        <w:numPr>
          <w:ilvl w:val="0"/>
          <w:numId w:val="0"/>
        </w:numPr>
        <w:spacing w:line="590" w:lineRule="exact"/>
        <w:ind w:firstLine="640" w:firstLineChars="200"/>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8.绿化养护、白沙（总园及五所乡镇中心园）：60,000.00</w:t>
      </w:r>
      <w:r>
        <w:rPr>
          <w:rFonts w:hint="eastAsia" w:asciiTheme="minorEastAsia" w:hAnsiTheme="minorEastAsia" w:eastAsiaTheme="minorEastAsia" w:cstheme="minorEastAsia"/>
          <w:color w:val="auto"/>
          <w:sz w:val="32"/>
          <w:szCs w:val="32"/>
          <w:lang w:val="en-US" w:eastAsia="zh-CN"/>
        </w:rPr>
        <w:t>元；</w:t>
      </w:r>
    </w:p>
    <w:p>
      <w:pPr>
        <w:numPr>
          <w:ilvl w:val="0"/>
          <w:numId w:val="0"/>
        </w:numPr>
        <w:spacing w:line="59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9.防护栏、渗水修缮、安装水塔等(扬武中心园)：50,000.00</w:t>
      </w:r>
      <w:r>
        <w:rPr>
          <w:rFonts w:hint="eastAsia" w:asciiTheme="minorEastAsia" w:hAnsiTheme="minorEastAsia" w:eastAsiaTheme="minorEastAsia" w:cstheme="minorEastAsia"/>
          <w:color w:val="auto"/>
          <w:sz w:val="32"/>
          <w:szCs w:val="32"/>
          <w:lang w:val="en-US" w:eastAsia="zh-CN"/>
        </w:rPr>
        <w:t>元；</w:t>
      </w:r>
    </w:p>
    <w:p>
      <w:pPr>
        <w:numPr>
          <w:ilvl w:val="0"/>
          <w:numId w:val="0"/>
        </w:numPr>
        <w:spacing w:line="59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10.长廊阳光雨棚、安装电灶、修理线路等(建兴中心园)：25,000.00</w:t>
      </w:r>
      <w:r>
        <w:rPr>
          <w:rFonts w:hint="eastAsia" w:asciiTheme="minorEastAsia" w:hAnsiTheme="minorEastAsia" w:eastAsiaTheme="minorEastAsia" w:cstheme="minorEastAsia"/>
          <w:color w:val="auto"/>
          <w:sz w:val="32"/>
          <w:szCs w:val="32"/>
          <w:lang w:val="en-US" w:eastAsia="zh-CN"/>
        </w:rPr>
        <w:t>元；</w:t>
      </w:r>
    </w:p>
    <w:p>
      <w:pPr>
        <w:numPr>
          <w:ilvl w:val="0"/>
          <w:numId w:val="0"/>
        </w:numPr>
        <w:spacing w:line="590" w:lineRule="exact"/>
        <w:ind w:firstLine="640" w:firstLineChars="200"/>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11.改造操作间隔断、安装纱窗、挡鼠板等(漠沙中心园)：15,000.00</w:t>
      </w:r>
      <w:r>
        <w:rPr>
          <w:rFonts w:hint="eastAsia" w:asciiTheme="minorEastAsia" w:hAnsiTheme="minorEastAsia" w:eastAsiaTheme="minorEastAsia" w:cstheme="minorEastAsia"/>
          <w:color w:val="auto"/>
          <w:sz w:val="32"/>
          <w:szCs w:val="32"/>
          <w:lang w:val="en-US" w:eastAsia="zh-CN"/>
        </w:rPr>
        <w:t>元；</w:t>
      </w:r>
    </w:p>
    <w:p>
      <w:pPr>
        <w:numPr>
          <w:ilvl w:val="0"/>
          <w:numId w:val="0"/>
        </w:numPr>
        <w:spacing w:line="590" w:lineRule="exact"/>
        <w:ind w:firstLine="640" w:firstLineChars="200"/>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12.清廉学校文化创建（总园）：100,000.00</w:t>
      </w:r>
      <w:r>
        <w:rPr>
          <w:rFonts w:hint="eastAsia" w:asciiTheme="minorEastAsia" w:hAnsiTheme="minorEastAsia" w:eastAsiaTheme="minorEastAsia" w:cstheme="minorEastAsia"/>
          <w:color w:val="auto"/>
          <w:sz w:val="32"/>
          <w:szCs w:val="32"/>
          <w:lang w:val="en-US" w:eastAsia="zh-CN"/>
        </w:rPr>
        <w:t>元；</w:t>
      </w:r>
    </w:p>
    <w:p>
      <w:pPr>
        <w:numPr>
          <w:ilvl w:val="0"/>
          <w:numId w:val="0"/>
        </w:numPr>
        <w:spacing w:line="590" w:lineRule="exact"/>
        <w:ind w:firstLine="640" w:firstLineChars="200"/>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13.校园景观池整理维护、后花园果树增种、绿化（总园）：50,</w:t>
      </w:r>
      <w:r>
        <w:rPr>
          <w:rFonts w:hint="eastAsia" w:asciiTheme="minorEastAsia" w:hAnsiTheme="minorEastAsia" w:eastAsiaTheme="minorEastAsia" w:cstheme="minorEastAsia"/>
          <w:color w:val="auto"/>
          <w:sz w:val="32"/>
          <w:szCs w:val="32"/>
          <w:lang w:val="en-US" w:eastAsia="zh-CN"/>
        </w:rPr>
        <w:t>000.00元；</w:t>
      </w:r>
    </w:p>
    <w:p>
      <w:pPr>
        <w:numPr>
          <w:ilvl w:val="0"/>
          <w:numId w:val="0"/>
        </w:numPr>
        <w:spacing w:line="59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全年预算维修（护）费合计1,100,000.00</w:t>
      </w:r>
      <w:r>
        <w:rPr>
          <w:rFonts w:hint="eastAsia" w:asciiTheme="minorEastAsia" w:hAnsiTheme="minorEastAsia" w:eastAsiaTheme="minorEastAsia" w:cstheme="minorEastAsia"/>
          <w:color w:val="auto"/>
          <w:sz w:val="32"/>
          <w:szCs w:val="32"/>
          <w:lang w:val="en-US" w:eastAsia="zh-CN"/>
        </w:rPr>
        <w:t xml:space="preserve">元；  </w:t>
      </w:r>
    </w:p>
    <w:p>
      <w:pPr>
        <w:numPr>
          <w:ilvl w:val="0"/>
          <w:numId w:val="0"/>
        </w:numPr>
        <w:spacing w:line="590" w:lineRule="exact"/>
        <w:ind w:firstLine="640" w:firstLineChars="200"/>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（八）印刷费60</w:t>
      </w:r>
      <w:r>
        <w:rPr>
          <w:rFonts w:hint="eastAsia" w:asciiTheme="minorEastAsia" w:hAnsiTheme="minorEastAsia" w:eastAsiaTheme="minorEastAsia" w:cstheme="minorEastAsia"/>
          <w:color w:val="auto"/>
          <w:sz w:val="32"/>
          <w:szCs w:val="32"/>
          <w:lang w:val="en-US" w:eastAsia="zh-CN"/>
        </w:rPr>
        <w:t>,</w:t>
      </w:r>
      <w:r>
        <w:rPr>
          <w:rFonts w:hint="eastAsia" w:asciiTheme="minorEastAsia" w:hAnsiTheme="minorEastAsia" w:eastAsiaTheme="minorEastAsia" w:cstheme="minorEastAsia"/>
          <w:b w:val="0"/>
          <w:bCs w:val="0"/>
          <w:color w:val="auto"/>
          <w:sz w:val="32"/>
          <w:szCs w:val="32"/>
          <w:lang w:val="en-US" w:eastAsia="zh-CN"/>
        </w:rPr>
        <w:t>000.00</w:t>
      </w:r>
      <w:r>
        <w:rPr>
          <w:rFonts w:hint="eastAsia" w:asciiTheme="minorEastAsia" w:hAnsiTheme="minorEastAsia" w:eastAsiaTheme="minorEastAsia" w:cstheme="minorEastAsia"/>
          <w:b w:val="0"/>
          <w:bCs w:val="0"/>
          <w:color w:val="auto"/>
          <w:sz w:val="32"/>
          <w:szCs w:val="32"/>
          <w:lang w:val="en-US" w:eastAsia="zh-CN"/>
        </w:rPr>
        <w:t>元；</w:t>
      </w:r>
    </w:p>
    <w:p>
      <w:pPr>
        <w:numPr>
          <w:ilvl w:val="0"/>
          <w:numId w:val="0"/>
        </w:numPr>
        <w:spacing w:line="59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（九）办公费1</w:t>
      </w:r>
      <w:r>
        <w:rPr>
          <w:rFonts w:hint="eastAsia" w:asciiTheme="minorEastAsia" w:hAnsiTheme="minorEastAsia" w:eastAsiaTheme="minorEastAsia" w:cstheme="minorEastAsia"/>
          <w:color w:val="auto"/>
          <w:sz w:val="32"/>
          <w:szCs w:val="32"/>
          <w:lang w:val="en-US" w:eastAsia="zh-CN"/>
        </w:rPr>
        <w:t>,</w:t>
      </w:r>
      <w:r>
        <w:rPr>
          <w:rFonts w:hint="eastAsia" w:asciiTheme="minorEastAsia" w:hAnsiTheme="minorEastAsia" w:eastAsiaTheme="minorEastAsia" w:cstheme="minorEastAsia"/>
          <w:b w:val="0"/>
          <w:bCs w:val="0"/>
          <w:color w:val="auto"/>
          <w:sz w:val="32"/>
          <w:szCs w:val="32"/>
          <w:lang w:val="en-US" w:eastAsia="zh-CN"/>
        </w:rPr>
        <w:t>641</w:t>
      </w:r>
      <w:r>
        <w:rPr>
          <w:rFonts w:hint="eastAsia" w:asciiTheme="minorEastAsia" w:hAnsiTheme="minorEastAsia" w:eastAsiaTheme="minorEastAsia" w:cstheme="minorEastAsia"/>
          <w:color w:val="auto"/>
          <w:sz w:val="32"/>
          <w:szCs w:val="32"/>
          <w:lang w:val="en-US" w:eastAsia="zh-CN"/>
        </w:rPr>
        <w:t>,</w:t>
      </w:r>
      <w:r>
        <w:rPr>
          <w:rFonts w:hint="eastAsia" w:asciiTheme="minorEastAsia" w:hAnsiTheme="minorEastAsia" w:eastAsiaTheme="minorEastAsia" w:cstheme="minorEastAsia"/>
          <w:b w:val="0"/>
          <w:bCs w:val="0"/>
          <w:color w:val="auto"/>
          <w:sz w:val="32"/>
          <w:szCs w:val="32"/>
          <w:lang w:val="en-US" w:eastAsia="zh-CN"/>
        </w:rPr>
        <w:t>280.00</w:t>
      </w:r>
      <w:r>
        <w:rPr>
          <w:rFonts w:hint="eastAsia" w:asciiTheme="minorEastAsia" w:hAnsiTheme="minorEastAsia" w:eastAsiaTheme="minorEastAsia" w:cstheme="minorEastAsia"/>
          <w:b w:val="0"/>
          <w:bCs w:val="0"/>
          <w:color w:val="auto"/>
          <w:sz w:val="32"/>
          <w:szCs w:val="32"/>
          <w:lang w:val="en-US" w:eastAsia="zh-CN"/>
        </w:rPr>
        <w:t>元（</w:t>
      </w:r>
      <w:r>
        <w:rPr>
          <w:rFonts w:hint="eastAsia" w:asciiTheme="minorEastAsia" w:hAnsiTheme="minorEastAsia" w:eastAsiaTheme="minorEastAsia" w:cstheme="minorEastAsia"/>
          <w:color w:val="auto"/>
          <w:sz w:val="32"/>
          <w:szCs w:val="32"/>
          <w:lang w:val="en-US" w:eastAsia="zh-CN"/>
        </w:rPr>
        <w:t>主要用于设备购置、办公用品支出、幼儿学习操作材料及环境创设材料购买、日常保洁用品购置、厨房用品购置、消毒防疫用品等购置）</w:t>
      </w:r>
    </w:p>
    <w:p>
      <w:pPr>
        <w:numPr>
          <w:ilvl w:val="0"/>
          <w:numId w:val="0"/>
        </w:numPr>
        <w:spacing w:line="590" w:lineRule="exact"/>
        <w:ind w:firstLine="64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1.设备购置837,280.00</w:t>
      </w:r>
      <w:r>
        <w:rPr>
          <w:rFonts w:hint="eastAsia" w:asciiTheme="minorEastAsia" w:hAnsiTheme="minorEastAsia" w:eastAsiaTheme="minorEastAsia" w:cstheme="minorEastAsia"/>
          <w:color w:val="auto"/>
          <w:sz w:val="32"/>
          <w:szCs w:val="32"/>
          <w:lang w:val="en-US" w:eastAsia="zh-CN"/>
        </w:rPr>
        <w:t>元；</w:t>
      </w:r>
    </w:p>
    <w:p>
      <w:pPr>
        <w:numPr>
          <w:ilvl w:val="0"/>
          <w:numId w:val="0"/>
        </w:numPr>
        <w:spacing w:line="590" w:lineRule="exact"/>
        <w:ind w:firstLine="64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2.办公用品支出144,000.00</w:t>
      </w:r>
      <w:r>
        <w:rPr>
          <w:rFonts w:hint="eastAsia" w:asciiTheme="minorEastAsia" w:hAnsiTheme="minorEastAsia" w:eastAsiaTheme="minorEastAsia" w:cstheme="minorEastAsia"/>
          <w:color w:val="auto"/>
          <w:sz w:val="32"/>
          <w:szCs w:val="32"/>
          <w:lang w:val="en-US" w:eastAsia="zh-CN"/>
        </w:rPr>
        <w:t>元；</w:t>
      </w:r>
    </w:p>
    <w:p>
      <w:pPr>
        <w:numPr>
          <w:ilvl w:val="0"/>
          <w:numId w:val="0"/>
        </w:numPr>
        <w:spacing w:line="590" w:lineRule="exact"/>
        <w:ind w:firstLine="640" w:firstLineChars="200"/>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3.幼儿学习材料、手工操作材料、环境创设材料250,000.00</w:t>
      </w:r>
      <w:r>
        <w:rPr>
          <w:rFonts w:hint="eastAsia" w:asciiTheme="minorEastAsia" w:hAnsiTheme="minorEastAsia" w:eastAsiaTheme="minorEastAsia" w:cstheme="minorEastAsia"/>
          <w:color w:val="auto"/>
          <w:sz w:val="32"/>
          <w:szCs w:val="32"/>
          <w:lang w:val="en-US" w:eastAsia="zh-CN"/>
        </w:rPr>
        <w:t>元；</w:t>
      </w:r>
    </w:p>
    <w:p>
      <w:pPr>
        <w:numPr>
          <w:ilvl w:val="0"/>
          <w:numId w:val="0"/>
        </w:numPr>
        <w:spacing w:line="590" w:lineRule="exact"/>
        <w:ind w:firstLine="640" w:firstLineChars="200"/>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4.日常保洁用品280,000.00</w:t>
      </w:r>
      <w:r>
        <w:rPr>
          <w:rFonts w:hint="eastAsia" w:asciiTheme="minorEastAsia" w:hAnsiTheme="minorEastAsia" w:eastAsiaTheme="minorEastAsia" w:cstheme="minorEastAsia"/>
          <w:color w:val="auto"/>
          <w:sz w:val="32"/>
          <w:szCs w:val="32"/>
          <w:lang w:val="en-US" w:eastAsia="zh-CN"/>
        </w:rPr>
        <w:t>元；</w:t>
      </w:r>
    </w:p>
    <w:p>
      <w:pPr>
        <w:numPr>
          <w:ilvl w:val="0"/>
          <w:numId w:val="0"/>
        </w:numPr>
        <w:spacing w:line="59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5.厨房用品50,000.00</w:t>
      </w:r>
      <w:r>
        <w:rPr>
          <w:rFonts w:hint="eastAsia" w:asciiTheme="minorEastAsia" w:hAnsiTheme="minorEastAsia" w:eastAsiaTheme="minorEastAsia" w:cstheme="minorEastAsia"/>
          <w:color w:val="auto"/>
          <w:sz w:val="32"/>
          <w:szCs w:val="32"/>
          <w:lang w:val="en-US" w:eastAsia="zh-CN"/>
        </w:rPr>
        <w:t>元；</w:t>
      </w:r>
    </w:p>
    <w:p>
      <w:pPr>
        <w:numPr>
          <w:ilvl w:val="0"/>
          <w:numId w:val="0"/>
        </w:numPr>
        <w:spacing w:line="590" w:lineRule="exact"/>
        <w:ind w:firstLine="640" w:firstLineChars="200"/>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6.消毒防疫用品80,000.00</w:t>
      </w:r>
      <w:r>
        <w:rPr>
          <w:rFonts w:hint="eastAsia" w:asciiTheme="minorEastAsia" w:hAnsiTheme="minorEastAsia" w:eastAsiaTheme="minorEastAsia" w:cstheme="minorEastAsia"/>
          <w:color w:val="auto"/>
          <w:sz w:val="32"/>
          <w:szCs w:val="32"/>
          <w:lang w:val="en-US" w:eastAsia="zh-CN"/>
        </w:rPr>
        <w:t>元。</w:t>
      </w:r>
    </w:p>
    <w:p>
      <w:pPr>
        <w:widowControl/>
        <w:numPr>
          <w:ilvl w:val="0"/>
          <w:numId w:val="1"/>
        </w:numPr>
        <w:spacing w:line="590" w:lineRule="exact"/>
        <w:ind w:firstLine="640" w:firstLineChars="200"/>
        <w:jc w:val="left"/>
        <w:rPr>
          <w:rFonts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项目实施计划</w:t>
      </w:r>
    </w:p>
    <w:p>
      <w:pPr>
        <w:spacing w:line="59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eastAsia="zh-CN"/>
        </w:rPr>
        <w:t>（一）</w:t>
      </w:r>
      <w:r>
        <w:rPr>
          <w:rFonts w:hint="eastAsia" w:asciiTheme="minorEastAsia" w:hAnsiTheme="minorEastAsia" w:eastAsiaTheme="minorEastAsia" w:cstheme="minorEastAsia"/>
          <w:color w:val="auto"/>
          <w:sz w:val="32"/>
          <w:szCs w:val="32"/>
        </w:rPr>
        <w:t>水费</w:t>
      </w:r>
    </w:p>
    <w:p>
      <w:pPr>
        <w:spacing w:line="590" w:lineRule="exact"/>
        <w:ind w:firstLine="640" w:firstLineChars="20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eastAsia="zh-CN"/>
        </w:rPr>
        <w:t>按月执行，总园</w:t>
      </w:r>
      <w:r>
        <w:rPr>
          <w:rFonts w:hint="eastAsia" w:asciiTheme="minorEastAsia" w:hAnsiTheme="minorEastAsia" w:eastAsiaTheme="minorEastAsia" w:cstheme="minorEastAsia"/>
          <w:color w:val="auto"/>
          <w:sz w:val="32"/>
          <w:szCs w:val="32"/>
          <w:lang w:val="en-US" w:eastAsia="zh-CN"/>
        </w:rPr>
        <w:t>2023</w:t>
      </w:r>
      <w:r>
        <w:rPr>
          <w:rFonts w:hint="eastAsia" w:asciiTheme="minorEastAsia" w:hAnsiTheme="minorEastAsia" w:eastAsiaTheme="minorEastAsia" w:cstheme="minorEastAsia"/>
          <w:color w:val="auto"/>
          <w:sz w:val="32"/>
          <w:szCs w:val="32"/>
          <w:lang w:eastAsia="zh-CN"/>
        </w:rPr>
        <w:t>年计划用水</w:t>
      </w:r>
      <w:r>
        <w:rPr>
          <w:rFonts w:hint="eastAsia" w:asciiTheme="minorEastAsia" w:hAnsiTheme="minorEastAsia" w:eastAsiaTheme="minorEastAsia" w:cstheme="minorEastAsia"/>
          <w:color w:val="auto"/>
          <w:sz w:val="32"/>
          <w:szCs w:val="32"/>
          <w:lang w:val="en-US" w:eastAsia="zh-CN"/>
        </w:rPr>
        <w:t>1.50万吨，</w:t>
      </w:r>
      <w:r>
        <w:rPr>
          <w:rFonts w:hint="eastAsia" w:asciiTheme="minorEastAsia" w:hAnsiTheme="minorEastAsia" w:eastAsiaTheme="minorEastAsia" w:cstheme="minorEastAsia"/>
          <w:color w:val="auto"/>
          <w:sz w:val="32"/>
          <w:szCs w:val="32"/>
          <w:lang w:eastAsia="zh-CN"/>
        </w:rPr>
        <w:t>按</w:t>
      </w:r>
      <w:r>
        <w:rPr>
          <w:rFonts w:hint="eastAsia" w:asciiTheme="minorEastAsia" w:hAnsiTheme="minorEastAsia" w:eastAsiaTheme="minorEastAsia" w:cstheme="minorEastAsia"/>
          <w:color w:val="auto"/>
          <w:sz w:val="32"/>
          <w:szCs w:val="32"/>
          <w:lang w:val="en-US" w:eastAsia="zh-CN"/>
        </w:rPr>
        <w:t>3.50元/吨计算，全年水费预算支付52,500</w:t>
      </w:r>
      <w:r>
        <w:rPr>
          <w:rFonts w:hint="eastAsia" w:asciiTheme="minorEastAsia" w:hAnsiTheme="minorEastAsia" w:eastAsiaTheme="minorEastAsia" w:cstheme="minorEastAsia"/>
          <w:color w:val="auto"/>
          <w:sz w:val="32"/>
          <w:szCs w:val="32"/>
        </w:rPr>
        <w:t>.00元</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五所乡镇中心幼儿园</w:t>
      </w:r>
      <w:r>
        <w:rPr>
          <w:rFonts w:hint="eastAsia" w:asciiTheme="minorEastAsia" w:hAnsiTheme="minorEastAsia" w:eastAsiaTheme="minorEastAsia" w:cstheme="minorEastAsia"/>
          <w:color w:val="auto"/>
          <w:sz w:val="32"/>
          <w:szCs w:val="32"/>
          <w:lang w:val="en-US" w:eastAsia="zh-CN"/>
        </w:rPr>
        <w:t>2023</w:t>
      </w:r>
      <w:r>
        <w:rPr>
          <w:rFonts w:hint="eastAsia" w:asciiTheme="minorEastAsia" w:hAnsiTheme="minorEastAsia" w:eastAsiaTheme="minorEastAsia" w:cstheme="minorEastAsia"/>
          <w:color w:val="auto"/>
          <w:sz w:val="32"/>
          <w:szCs w:val="32"/>
          <w:lang w:eastAsia="zh-CN"/>
        </w:rPr>
        <w:t>年计划用水</w:t>
      </w:r>
      <w:r>
        <w:rPr>
          <w:rFonts w:hint="eastAsia" w:asciiTheme="minorEastAsia" w:hAnsiTheme="minorEastAsia" w:eastAsiaTheme="minorEastAsia" w:cstheme="minorEastAsia"/>
          <w:color w:val="auto"/>
          <w:sz w:val="32"/>
          <w:szCs w:val="32"/>
          <w:lang w:val="en-US" w:eastAsia="zh-CN"/>
        </w:rPr>
        <w:t>2.00万吨，</w:t>
      </w:r>
      <w:r>
        <w:rPr>
          <w:rFonts w:hint="eastAsia" w:asciiTheme="minorEastAsia" w:hAnsiTheme="minorEastAsia" w:eastAsiaTheme="minorEastAsia" w:cstheme="minorEastAsia"/>
          <w:color w:val="auto"/>
          <w:sz w:val="32"/>
          <w:szCs w:val="32"/>
          <w:lang w:eastAsia="zh-CN"/>
        </w:rPr>
        <w:t>按照</w:t>
      </w:r>
      <w:r>
        <w:rPr>
          <w:rFonts w:hint="eastAsia" w:asciiTheme="minorEastAsia" w:hAnsiTheme="minorEastAsia" w:eastAsiaTheme="minorEastAsia" w:cstheme="minorEastAsia"/>
          <w:color w:val="auto"/>
          <w:sz w:val="32"/>
          <w:szCs w:val="32"/>
          <w:lang w:val="en-US" w:eastAsia="zh-CN"/>
        </w:rPr>
        <w:t>2.40元/吨计算，全年水费</w:t>
      </w:r>
      <w:r>
        <w:rPr>
          <w:rFonts w:hint="eastAsia" w:asciiTheme="minorEastAsia" w:hAnsiTheme="minorEastAsia" w:eastAsiaTheme="minorEastAsia" w:cstheme="minorEastAsia"/>
          <w:color w:val="auto"/>
          <w:sz w:val="32"/>
          <w:szCs w:val="32"/>
        </w:rPr>
        <w:t>预算</w:t>
      </w:r>
      <w:r>
        <w:rPr>
          <w:rFonts w:hint="eastAsia" w:asciiTheme="minorEastAsia" w:hAnsiTheme="minorEastAsia" w:eastAsiaTheme="minorEastAsia" w:cstheme="minorEastAsia"/>
          <w:color w:val="auto"/>
          <w:sz w:val="32"/>
          <w:szCs w:val="32"/>
          <w:lang w:eastAsia="zh-CN"/>
        </w:rPr>
        <w:t>支付</w:t>
      </w:r>
      <w:r>
        <w:rPr>
          <w:rFonts w:hint="eastAsia" w:asciiTheme="minorEastAsia" w:hAnsiTheme="minorEastAsia" w:eastAsiaTheme="minorEastAsia" w:cstheme="minorEastAsia"/>
          <w:color w:val="auto"/>
          <w:sz w:val="32"/>
          <w:szCs w:val="32"/>
          <w:lang w:val="en-US" w:eastAsia="zh-CN"/>
        </w:rPr>
        <w:t>48,000</w:t>
      </w:r>
      <w:r>
        <w:rPr>
          <w:rFonts w:hint="eastAsia" w:asciiTheme="minorEastAsia" w:hAnsiTheme="minorEastAsia" w:eastAsiaTheme="minorEastAsia" w:cstheme="minorEastAsia"/>
          <w:color w:val="auto"/>
          <w:sz w:val="32"/>
          <w:szCs w:val="32"/>
        </w:rPr>
        <w:t>.00元</w:t>
      </w:r>
      <w:r>
        <w:rPr>
          <w:rFonts w:hint="eastAsia" w:asciiTheme="minorEastAsia" w:hAnsiTheme="minorEastAsia" w:eastAsiaTheme="minorEastAsia" w:cstheme="minorEastAsia"/>
          <w:color w:val="auto"/>
          <w:sz w:val="32"/>
          <w:szCs w:val="32"/>
          <w:lang w:eastAsia="zh-CN"/>
        </w:rPr>
        <w:t>；总园及五所乡镇中心幼儿园全年合计</w:t>
      </w:r>
      <w:r>
        <w:rPr>
          <w:rFonts w:hint="eastAsia" w:asciiTheme="minorEastAsia" w:hAnsiTheme="minorEastAsia" w:eastAsiaTheme="minorEastAsia" w:cstheme="minorEastAsia"/>
          <w:color w:val="auto"/>
          <w:sz w:val="32"/>
          <w:szCs w:val="32"/>
          <w:lang w:val="en-US" w:eastAsia="zh-CN"/>
        </w:rPr>
        <w:t>100,500.00</w:t>
      </w:r>
      <w:r>
        <w:rPr>
          <w:rFonts w:hint="eastAsia" w:asciiTheme="minorEastAsia" w:hAnsiTheme="minorEastAsia" w:eastAsiaTheme="minorEastAsia" w:cstheme="minorEastAsia"/>
          <w:color w:val="auto"/>
          <w:sz w:val="32"/>
          <w:szCs w:val="32"/>
          <w:lang w:val="en-US" w:eastAsia="zh-CN"/>
        </w:rPr>
        <w:t>元</w:t>
      </w:r>
      <w:r>
        <w:rPr>
          <w:rFonts w:hint="eastAsia" w:asciiTheme="minorEastAsia" w:hAnsiTheme="minorEastAsia" w:eastAsiaTheme="minorEastAsia" w:cstheme="minorEastAsia"/>
          <w:color w:val="auto"/>
          <w:sz w:val="32"/>
          <w:szCs w:val="32"/>
          <w:lang w:eastAsia="zh-CN"/>
        </w:rPr>
        <w:t>，每月计划支付水费约</w:t>
      </w:r>
      <w:r>
        <w:rPr>
          <w:rFonts w:hint="eastAsia" w:asciiTheme="minorEastAsia" w:hAnsiTheme="minorEastAsia" w:eastAsiaTheme="minorEastAsia" w:cstheme="minorEastAsia"/>
          <w:color w:val="auto"/>
          <w:sz w:val="32"/>
          <w:szCs w:val="32"/>
          <w:lang w:val="en-US" w:eastAsia="zh-CN"/>
        </w:rPr>
        <w:t>8,375.00</w:t>
      </w:r>
      <w:r>
        <w:rPr>
          <w:rFonts w:hint="eastAsia" w:asciiTheme="minorEastAsia" w:hAnsiTheme="minorEastAsia" w:eastAsiaTheme="minorEastAsia" w:cstheme="minorEastAsia"/>
          <w:color w:val="auto"/>
          <w:sz w:val="32"/>
          <w:szCs w:val="32"/>
          <w:lang w:val="en-US" w:eastAsia="zh-CN"/>
        </w:rPr>
        <w:t>元</w:t>
      </w:r>
      <w:r>
        <w:rPr>
          <w:rFonts w:hint="eastAsia" w:asciiTheme="minorEastAsia" w:hAnsiTheme="minorEastAsia" w:eastAsiaTheme="minorEastAsia" w:cstheme="minorEastAsia"/>
          <w:color w:val="auto"/>
          <w:sz w:val="32"/>
          <w:szCs w:val="32"/>
          <w:lang w:eastAsia="zh-CN"/>
        </w:rPr>
        <w:t>；</w:t>
      </w:r>
    </w:p>
    <w:p>
      <w:pPr>
        <w:spacing w:line="59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eastAsia="zh-CN"/>
        </w:rPr>
        <w:t>（二）</w:t>
      </w:r>
      <w:r>
        <w:rPr>
          <w:rFonts w:hint="eastAsia" w:asciiTheme="minorEastAsia" w:hAnsiTheme="minorEastAsia" w:eastAsiaTheme="minorEastAsia" w:cstheme="minorEastAsia"/>
          <w:color w:val="auto"/>
          <w:sz w:val="32"/>
          <w:szCs w:val="32"/>
        </w:rPr>
        <w:t>电费</w:t>
      </w:r>
    </w:p>
    <w:p>
      <w:pPr>
        <w:spacing w:line="59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eastAsia="zh-CN"/>
        </w:rPr>
        <w:t>按月执行，</w:t>
      </w:r>
      <w:r>
        <w:rPr>
          <w:rFonts w:hint="eastAsia" w:asciiTheme="minorEastAsia" w:hAnsiTheme="minorEastAsia" w:eastAsiaTheme="minorEastAsia" w:cstheme="minorEastAsia"/>
          <w:color w:val="auto"/>
          <w:sz w:val="32"/>
          <w:szCs w:val="32"/>
        </w:rPr>
        <w:t>总园全年计划用电</w:t>
      </w:r>
      <w:r>
        <w:rPr>
          <w:rFonts w:hint="eastAsia" w:asciiTheme="minorEastAsia" w:hAnsiTheme="minorEastAsia" w:eastAsiaTheme="minorEastAsia" w:cstheme="minorEastAsia"/>
          <w:color w:val="auto"/>
          <w:sz w:val="32"/>
          <w:szCs w:val="32"/>
          <w:lang w:val="en-US" w:eastAsia="zh-CN"/>
        </w:rPr>
        <w:t>100,000.00</w:t>
      </w:r>
      <w:r>
        <w:rPr>
          <w:rFonts w:hint="eastAsia" w:asciiTheme="minorEastAsia" w:hAnsiTheme="minorEastAsia" w:eastAsiaTheme="minorEastAsia" w:cstheme="minorEastAsia"/>
          <w:color w:val="auto"/>
          <w:sz w:val="32"/>
          <w:szCs w:val="32"/>
        </w:rPr>
        <w:t>千瓦时，按单价0.5</w:t>
      </w:r>
      <w:r>
        <w:rPr>
          <w:rFonts w:hint="eastAsia" w:asciiTheme="minorEastAsia" w:hAnsiTheme="minorEastAsia" w:eastAsiaTheme="minorEastAsia" w:cstheme="minorEastAsia"/>
          <w:color w:val="auto"/>
          <w:sz w:val="32"/>
          <w:szCs w:val="32"/>
          <w:lang w:val="en-US" w:eastAsia="zh-CN"/>
        </w:rPr>
        <w:t>2</w:t>
      </w:r>
      <w:r>
        <w:rPr>
          <w:rFonts w:hint="eastAsia" w:asciiTheme="minorEastAsia" w:hAnsiTheme="minorEastAsia" w:eastAsiaTheme="minorEastAsia" w:cstheme="minorEastAsia"/>
          <w:color w:val="auto"/>
          <w:sz w:val="32"/>
          <w:szCs w:val="32"/>
        </w:rPr>
        <w:t>元/千瓦时计算</w:t>
      </w:r>
      <w:r>
        <w:rPr>
          <w:rFonts w:hint="eastAsia" w:asciiTheme="minorEastAsia" w:hAnsiTheme="minorEastAsia" w:eastAsiaTheme="minorEastAsia" w:cstheme="minorEastAsia"/>
          <w:color w:val="auto"/>
          <w:sz w:val="32"/>
          <w:szCs w:val="32"/>
          <w:lang w:eastAsia="zh-CN"/>
        </w:rPr>
        <w:t>需支付</w:t>
      </w:r>
      <w:r>
        <w:rPr>
          <w:rFonts w:hint="eastAsia" w:asciiTheme="minorEastAsia" w:hAnsiTheme="minorEastAsia" w:eastAsiaTheme="minorEastAsia" w:cstheme="minorEastAsia"/>
          <w:color w:val="auto"/>
          <w:sz w:val="32"/>
          <w:szCs w:val="32"/>
          <w:lang w:val="en-US" w:eastAsia="zh-CN"/>
        </w:rPr>
        <w:t>52,000.00元</w:t>
      </w:r>
      <w:r>
        <w:rPr>
          <w:rFonts w:hint="eastAsia" w:asciiTheme="minorEastAsia" w:hAnsiTheme="minorEastAsia" w:eastAsiaTheme="minorEastAsia" w:cstheme="minorEastAsia"/>
          <w:color w:val="auto"/>
          <w:sz w:val="32"/>
          <w:szCs w:val="32"/>
        </w:rPr>
        <w:t>，五所乡镇中心幼儿园全年计划用电</w:t>
      </w:r>
      <w:r>
        <w:rPr>
          <w:rFonts w:hint="eastAsia" w:asciiTheme="minorEastAsia" w:hAnsiTheme="minorEastAsia" w:eastAsiaTheme="minorEastAsia" w:cstheme="minorEastAsia"/>
          <w:color w:val="auto"/>
          <w:sz w:val="32"/>
          <w:szCs w:val="32"/>
          <w:lang w:val="en-US" w:eastAsia="zh-CN"/>
        </w:rPr>
        <w:t>80,000.00</w:t>
      </w:r>
      <w:r>
        <w:rPr>
          <w:rFonts w:hint="eastAsia" w:asciiTheme="minorEastAsia" w:hAnsiTheme="minorEastAsia" w:eastAsiaTheme="minorEastAsia" w:cstheme="minorEastAsia"/>
          <w:color w:val="auto"/>
          <w:sz w:val="32"/>
          <w:szCs w:val="32"/>
        </w:rPr>
        <w:t>千瓦时，按单价0.5</w:t>
      </w:r>
      <w:r>
        <w:rPr>
          <w:rFonts w:hint="eastAsia" w:asciiTheme="minorEastAsia" w:hAnsiTheme="minorEastAsia" w:eastAsiaTheme="minorEastAsia" w:cstheme="minorEastAsia"/>
          <w:color w:val="auto"/>
          <w:sz w:val="32"/>
          <w:szCs w:val="32"/>
          <w:lang w:val="en-US" w:eastAsia="zh-CN"/>
        </w:rPr>
        <w:t>2</w:t>
      </w:r>
      <w:r>
        <w:rPr>
          <w:rFonts w:hint="eastAsia" w:asciiTheme="minorEastAsia" w:hAnsiTheme="minorEastAsia" w:eastAsiaTheme="minorEastAsia" w:cstheme="minorEastAsia"/>
          <w:color w:val="auto"/>
          <w:sz w:val="32"/>
          <w:szCs w:val="32"/>
        </w:rPr>
        <w:t>元/千瓦时计算</w:t>
      </w:r>
      <w:r>
        <w:rPr>
          <w:rFonts w:hint="eastAsia" w:asciiTheme="minorEastAsia" w:hAnsiTheme="minorEastAsia" w:eastAsiaTheme="minorEastAsia" w:cstheme="minorEastAsia"/>
          <w:color w:val="auto"/>
          <w:sz w:val="32"/>
          <w:szCs w:val="32"/>
          <w:lang w:eastAsia="zh-CN"/>
        </w:rPr>
        <w:t>需支付</w:t>
      </w:r>
      <w:r>
        <w:rPr>
          <w:rFonts w:hint="eastAsia" w:asciiTheme="minorEastAsia" w:hAnsiTheme="minorEastAsia" w:eastAsiaTheme="minorEastAsia" w:cstheme="minorEastAsia"/>
          <w:color w:val="auto"/>
          <w:sz w:val="32"/>
          <w:szCs w:val="32"/>
          <w:lang w:val="en-US" w:eastAsia="zh-CN"/>
        </w:rPr>
        <w:t>41,600.00</w:t>
      </w:r>
      <w:r>
        <w:rPr>
          <w:rFonts w:hint="eastAsia" w:asciiTheme="minorEastAsia" w:hAnsiTheme="minorEastAsia" w:eastAsiaTheme="minorEastAsia" w:cstheme="minorEastAsia"/>
          <w:color w:val="auto"/>
          <w:sz w:val="32"/>
          <w:szCs w:val="32"/>
          <w:lang w:val="en-US" w:eastAsia="zh-CN"/>
        </w:rPr>
        <w:t>元</w:t>
      </w:r>
      <w:r>
        <w:rPr>
          <w:rFonts w:hint="eastAsia" w:asciiTheme="minorEastAsia" w:hAnsiTheme="minorEastAsia" w:eastAsiaTheme="minorEastAsia" w:cstheme="minorEastAsia"/>
          <w:color w:val="auto"/>
          <w:sz w:val="32"/>
          <w:szCs w:val="32"/>
        </w:rPr>
        <w:t>，全年电费预算合计</w:t>
      </w:r>
      <w:r>
        <w:rPr>
          <w:rFonts w:hint="eastAsia" w:asciiTheme="minorEastAsia" w:hAnsiTheme="minorEastAsia" w:eastAsiaTheme="minorEastAsia" w:cstheme="minorEastAsia"/>
          <w:color w:val="auto"/>
          <w:sz w:val="32"/>
          <w:szCs w:val="32"/>
          <w:lang w:val="en-US" w:eastAsia="zh-CN"/>
        </w:rPr>
        <w:t>93,600</w:t>
      </w:r>
      <w:r>
        <w:rPr>
          <w:rFonts w:hint="eastAsia" w:asciiTheme="minorEastAsia" w:hAnsiTheme="minorEastAsia" w:eastAsiaTheme="minorEastAsia" w:cstheme="minorEastAsia"/>
          <w:color w:val="auto"/>
          <w:sz w:val="32"/>
          <w:szCs w:val="32"/>
        </w:rPr>
        <w:t>.00</w:t>
      </w:r>
      <w:r>
        <w:rPr>
          <w:rFonts w:hint="eastAsia" w:asciiTheme="minorEastAsia" w:hAnsiTheme="minorEastAsia" w:eastAsiaTheme="minorEastAsia" w:cstheme="minorEastAsia"/>
          <w:color w:val="auto"/>
          <w:sz w:val="32"/>
          <w:szCs w:val="32"/>
        </w:rPr>
        <w:t>元</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lang w:val="en-US" w:eastAsia="zh-CN"/>
        </w:rPr>
        <w:t>2023年</w:t>
      </w:r>
      <w:r>
        <w:rPr>
          <w:rFonts w:hint="eastAsia" w:asciiTheme="minorEastAsia" w:hAnsiTheme="minorEastAsia" w:eastAsiaTheme="minorEastAsia" w:cstheme="minorEastAsia"/>
          <w:color w:val="auto"/>
          <w:sz w:val="32"/>
          <w:szCs w:val="32"/>
        </w:rPr>
        <w:t>分</w:t>
      </w:r>
      <w:r>
        <w:rPr>
          <w:rFonts w:hint="eastAsia" w:asciiTheme="minorEastAsia" w:hAnsiTheme="minorEastAsia" w:eastAsiaTheme="minorEastAsia" w:cstheme="minorEastAsia"/>
          <w:color w:val="auto"/>
          <w:sz w:val="32"/>
          <w:szCs w:val="32"/>
          <w:lang w:val="en-US" w:eastAsia="zh-CN"/>
        </w:rPr>
        <w:t>12个</w:t>
      </w:r>
      <w:r>
        <w:rPr>
          <w:rFonts w:hint="eastAsia" w:asciiTheme="minorEastAsia" w:hAnsiTheme="minorEastAsia" w:eastAsiaTheme="minorEastAsia" w:cstheme="minorEastAsia"/>
          <w:color w:val="auto"/>
          <w:sz w:val="32"/>
          <w:szCs w:val="32"/>
          <w:lang w:eastAsia="zh-CN"/>
        </w:rPr>
        <w:t>月</w:t>
      </w:r>
      <w:r>
        <w:rPr>
          <w:rFonts w:hint="eastAsia" w:asciiTheme="minorEastAsia" w:hAnsiTheme="minorEastAsia" w:eastAsiaTheme="minorEastAsia" w:cstheme="minorEastAsia"/>
          <w:color w:val="auto"/>
          <w:sz w:val="32"/>
          <w:szCs w:val="32"/>
        </w:rPr>
        <w:t>执行</w:t>
      </w:r>
      <w:r>
        <w:rPr>
          <w:rFonts w:hint="eastAsia" w:asciiTheme="minorEastAsia" w:hAnsiTheme="minorEastAsia" w:eastAsiaTheme="minorEastAsia" w:cstheme="minorEastAsia"/>
          <w:color w:val="auto"/>
          <w:sz w:val="32"/>
          <w:szCs w:val="32"/>
          <w:lang w:eastAsia="zh-CN"/>
        </w:rPr>
        <w:t>，按月支付电费，每月计划支付电费</w:t>
      </w:r>
      <w:r>
        <w:rPr>
          <w:rFonts w:hint="eastAsia" w:asciiTheme="minorEastAsia" w:hAnsiTheme="minorEastAsia" w:eastAsiaTheme="minorEastAsia" w:cstheme="minorEastAsia"/>
          <w:color w:val="auto"/>
          <w:sz w:val="32"/>
          <w:szCs w:val="32"/>
          <w:lang w:val="en-US" w:eastAsia="zh-CN"/>
        </w:rPr>
        <w:t>7,800.00</w:t>
      </w:r>
      <w:r>
        <w:rPr>
          <w:rFonts w:hint="eastAsia" w:asciiTheme="minorEastAsia" w:hAnsiTheme="minorEastAsia" w:eastAsiaTheme="minorEastAsia" w:cstheme="minorEastAsia"/>
          <w:color w:val="auto"/>
          <w:sz w:val="32"/>
          <w:szCs w:val="32"/>
          <w:lang w:val="en-US" w:eastAsia="zh-CN"/>
        </w:rPr>
        <w:t>元</w:t>
      </w:r>
      <w:r>
        <w:rPr>
          <w:rFonts w:hint="eastAsia" w:asciiTheme="minorEastAsia" w:hAnsiTheme="minorEastAsia" w:eastAsiaTheme="minorEastAsia" w:cstheme="minorEastAsia"/>
          <w:color w:val="auto"/>
          <w:sz w:val="32"/>
          <w:szCs w:val="32"/>
        </w:rPr>
        <w:t>；</w:t>
      </w:r>
    </w:p>
    <w:p>
      <w:pPr>
        <w:spacing w:line="59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eastAsia="zh-CN"/>
        </w:rPr>
        <w:t>（三）</w:t>
      </w:r>
      <w:r>
        <w:rPr>
          <w:rFonts w:hint="eastAsia" w:asciiTheme="minorEastAsia" w:hAnsiTheme="minorEastAsia" w:eastAsiaTheme="minorEastAsia" w:cstheme="minorEastAsia"/>
          <w:color w:val="auto"/>
          <w:sz w:val="32"/>
          <w:szCs w:val="32"/>
        </w:rPr>
        <w:t>邮电费</w:t>
      </w:r>
    </w:p>
    <w:p>
      <w:pPr>
        <w:spacing w:line="59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按</w:t>
      </w:r>
      <w:r>
        <w:rPr>
          <w:rFonts w:hint="eastAsia" w:asciiTheme="minorEastAsia" w:hAnsiTheme="minorEastAsia" w:eastAsiaTheme="minorEastAsia" w:cstheme="minorEastAsia"/>
          <w:color w:val="auto"/>
          <w:sz w:val="32"/>
          <w:szCs w:val="32"/>
          <w:lang w:eastAsia="zh-CN"/>
        </w:rPr>
        <w:t>月</w:t>
      </w:r>
      <w:r>
        <w:rPr>
          <w:rFonts w:hint="eastAsia" w:asciiTheme="minorEastAsia" w:hAnsiTheme="minorEastAsia" w:eastAsiaTheme="minorEastAsia" w:cstheme="minorEastAsia"/>
          <w:color w:val="auto"/>
          <w:sz w:val="32"/>
          <w:szCs w:val="32"/>
        </w:rPr>
        <w:t>执行，</w:t>
      </w:r>
      <w:r>
        <w:rPr>
          <w:rFonts w:hint="eastAsia" w:asciiTheme="minorEastAsia" w:hAnsiTheme="minorEastAsia" w:eastAsiaTheme="minorEastAsia" w:cstheme="minorEastAsia"/>
          <w:color w:val="auto"/>
          <w:sz w:val="32"/>
          <w:szCs w:val="32"/>
          <w:lang w:val="en-US" w:eastAsia="zh-CN"/>
        </w:rPr>
        <w:t>总园全年预计需支付18,390.00元，五所</w:t>
      </w:r>
      <w:r>
        <w:rPr>
          <w:rFonts w:hint="eastAsia" w:asciiTheme="minorEastAsia" w:hAnsiTheme="minorEastAsia" w:eastAsiaTheme="minorEastAsia" w:cstheme="minorEastAsia"/>
          <w:color w:val="auto"/>
          <w:sz w:val="32"/>
          <w:szCs w:val="32"/>
        </w:rPr>
        <w:t>乡镇中心幼</w:t>
      </w:r>
      <w:r>
        <w:rPr>
          <w:rFonts w:hint="eastAsia" w:asciiTheme="minorEastAsia" w:hAnsiTheme="minorEastAsia" w:eastAsiaTheme="minorEastAsia" w:cstheme="minorEastAsia"/>
          <w:color w:val="auto"/>
          <w:sz w:val="32"/>
          <w:szCs w:val="32"/>
          <w:lang w:eastAsia="zh-CN"/>
        </w:rPr>
        <w:t>按</w:t>
      </w:r>
      <w:r>
        <w:rPr>
          <w:rFonts w:hint="eastAsia" w:asciiTheme="minorEastAsia" w:hAnsiTheme="minorEastAsia" w:eastAsiaTheme="minorEastAsia" w:cstheme="minorEastAsia"/>
          <w:color w:val="auto"/>
          <w:sz w:val="32"/>
          <w:szCs w:val="32"/>
          <w:lang w:val="en-US" w:eastAsia="zh-CN"/>
        </w:rPr>
        <w:t>3,000.00元/年/园计算，</w:t>
      </w:r>
      <w:r>
        <w:rPr>
          <w:rFonts w:hint="eastAsia" w:asciiTheme="minorEastAsia" w:hAnsiTheme="minorEastAsia" w:eastAsiaTheme="minorEastAsia" w:cstheme="minorEastAsia"/>
          <w:color w:val="auto"/>
          <w:sz w:val="32"/>
          <w:szCs w:val="32"/>
          <w:lang w:eastAsia="zh-CN"/>
        </w:rPr>
        <w:t>全年日常网络通讯费、电话费、明厨亮灶网络费预算支出</w:t>
      </w:r>
      <w:r>
        <w:rPr>
          <w:rFonts w:hint="eastAsia" w:asciiTheme="minorEastAsia" w:hAnsiTheme="minorEastAsia" w:eastAsiaTheme="minorEastAsia" w:cstheme="minorEastAsia"/>
          <w:color w:val="auto"/>
          <w:sz w:val="32"/>
          <w:szCs w:val="32"/>
          <w:lang w:val="en-US" w:eastAsia="zh-CN"/>
        </w:rPr>
        <w:t>33,</w:t>
      </w:r>
      <w:r>
        <w:rPr>
          <w:rFonts w:hint="eastAsia" w:asciiTheme="minorEastAsia" w:hAnsiTheme="minorEastAsia" w:eastAsiaTheme="minorEastAsia" w:cstheme="minorEastAsia"/>
          <w:color w:val="auto"/>
          <w:sz w:val="32"/>
          <w:szCs w:val="32"/>
          <w:lang w:val="en-US" w:eastAsia="zh-CN"/>
        </w:rPr>
        <w:t>390.00元，</w:t>
      </w:r>
      <w:r>
        <w:rPr>
          <w:rFonts w:hint="eastAsia" w:asciiTheme="minorEastAsia" w:hAnsiTheme="minorEastAsia" w:eastAsiaTheme="minorEastAsia" w:cstheme="minorEastAsia"/>
          <w:color w:val="auto"/>
          <w:sz w:val="32"/>
          <w:szCs w:val="32"/>
          <w:lang w:eastAsia="zh-CN"/>
        </w:rPr>
        <w:t>全年分</w:t>
      </w:r>
      <w:r>
        <w:rPr>
          <w:rFonts w:hint="eastAsia" w:asciiTheme="minorEastAsia" w:hAnsiTheme="minorEastAsia" w:eastAsiaTheme="minorEastAsia" w:cstheme="minorEastAsia"/>
          <w:color w:val="auto"/>
          <w:sz w:val="32"/>
          <w:szCs w:val="32"/>
          <w:lang w:val="en-US" w:eastAsia="zh-CN"/>
        </w:rPr>
        <w:t>12个月执行完成，每月需支付2,782.50</w:t>
      </w:r>
      <w:r>
        <w:rPr>
          <w:rFonts w:hint="eastAsia" w:asciiTheme="minorEastAsia" w:hAnsiTheme="minorEastAsia" w:eastAsiaTheme="minorEastAsia" w:cstheme="minorEastAsia"/>
          <w:color w:val="auto"/>
          <w:sz w:val="32"/>
          <w:szCs w:val="32"/>
        </w:rPr>
        <w:t>元；</w:t>
      </w:r>
    </w:p>
    <w:p>
      <w:pPr>
        <w:spacing w:line="590" w:lineRule="exact"/>
        <w:ind w:firstLine="640" w:firstLineChars="200"/>
        <w:rPr>
          <w:rFonts w:hint="eastAsia" w:asciiTheme="minorEastAsia" w:hAnsiTheme="minorEastAsia" w:eastAsiaTheme="minorEastAsia" w:cstheme="minorEastAsia"/>
          <w:color w:val="FF0000"/>
          <w:sz w:val="32"/>
          <w:szCs w:val="32"/>
        </w:rPr>
      </w:pPr>
      <w:r>
        <w:rPr>
          <w:rFonts w:hint="eastAsia" w:asciiTheme="minorEastAsia" w:hAnsiTheme="minorEastAsia" w:eastAsiaTheme="minorEastAsia" w:cstheme="minorEastAsia"/>
          <w:color w:val="auto"/>
          <w:sz w:val="32"/>
          <w:szCs w:val="32"/>
          <w:lang w:eastAsia="zh-CN"/>
        </w:rPr>
        <w:t>（四）</w:t>
      </w:r>
      <w:r>
        <w:rPr>
          <w:rFonts w:hint="eastAsia" w:asciiTheme="minorEastAsia" w:hAnsiTheme="minorEastAsia" w:eastAsiaTheme="minorEastAsia" w:cstheme="minorEastAsia"/>
          <w:color w:val="auto"/>
          <w:sz w:val="32"/>
          <w:szCs w:val="32"/>
        </w:rPr>
        <w:t>差旅费</w:t>
      </w:r>
    </w:p>
    <w:p>
      <w:pPr>
        <w:spacing w:line="59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val="en-US" w:eastAsia="zh-CN"/>
        </w:rPr>
        <w:t>2022年</w:t>
      </w:r>
      <w:r>
        <w:rPr>
          <w:rFonts w:hint="eastAsia" w:asciiTheme="minorEastAsia" w:hAnsiTheme="minorEastAsia" w:eastAsiaTheme="minorEastAsia" w:cstheme="minorEastAsia"/>
          <w:color w:val="auto"/>
          <w:sz w:val="32"/>
          <w:szCs w:val="32"/>
          <w:lang w:eastAsia="zh-CN"/>
        </w:rPr>
        <w:t>全年计划出差</w:t>
      </w:r>
      <w:r>
        <w:rPr>
          <w:rFonts w:hint="eastAsia" w:asciiTheme="minorEastAsia" w:hAnsiTheme="minorEastAsia" w:eastAsiaTheme="minorEastAsia" w:cstheme="minorEastAsia"/>
          <w:color w:val="auto"/>
          <w:sz w:val="32"/>
          <w:szCs w:val="32"/>
          <w:lang w:val="en-US" w:eastAsia="zh-CN"/>
        </w:rPr>
        <w:t>30批次，600人次，</w:t>
      </w:r>
      <w:r>
        <w:rPr>
          <w:rFonts w:hint="eastAsia" w:asciiTheme="minorEastAsia" w:hAnsiTheme="minorEastAsia" w:eastAsiaTheme="minorEastAsia" w:cstheme="minorEastAsia"/>
          <w:color w:val="auto"/>
          <w:sz w:val="32"/>
          <w:szCs w:val="32"/>
        </w:rPr>
        <w:t>依据出差具体时间执行，一般按公务卡刷卡时间节点报销（公务卡刷卡后约定还款时间截止前报销），全年预算执行</w:t>
      </w:r>
      <w:r>
        <w:rPr>
          <w:rFonts w:hint="eastAsia" w:asciiTheme="minorEastAsia" w:hAnsiTheme="minorEastAsia" w:eastAsiaTheme="minorEastAsia" w:cstheme="minorEastAsia"/>
          <w:color w:val="auto"/>
          <w:sz w:val="32"/>
          <w:szCs w:val="32"/>
          <w:lang w:val="en-US" w:eastAsia="zh-CN"/>
        </w:rPr>
        <w:t>120,</w:t>
      </w:r>
      <w:r>
        <w:rPr>
          <w:rFonts w:hint="eastAsia" w:asciiTheme="minorEastAsia" w:hAnsiTheme="minorEastAsia" w:eastAsiaTheme="minorEastAsia" w:cstheme="minorEastAsia"/>
          <w:color w:val="auto"/>
          <w:sz w:val="32"/>
          <w:szCs w:val="32"/>
          <w:lang w:val="en-US" w:eastAsia="zh-CN"/>
        </w:rPr>
        <w:t>000</w:t>
      </w:r>
      <w:r>
        <w:rPr>
          <w:rFonts w:hint="eastAsia" w:asciiTheme="minorEastAsia" w:hAnsiTheme="minorEastAsia" w:eastAsiaTheme="minorEastAsia" w:cstheme="minorEastAsia"/>
          <w:color w:val="auto"/>
          <w:sz w:val="32"/>
          <w:szCs w:val="32"/>
        </w:rPr>
        <w:t>.00元；</w:t>
      </w:r>
    </w:p>
    <w:p>
      <w:pPr>
        <w:spacing w:line="59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eastAsia="zh-CN"/>
        </w:rPr>
        <w:t>（五）</w:t>
      </w:r>
      <w:r>
        <w:rPr>
          <w:rFonts w:hint="eastAsia" w:asciiTheme="minorEastAsia" w:hAnsiTheme="minorEastAsia" w:eastAsiaTheme="minorEastAsia" w:cstheme="minorEastAsia"/>
          <w:color w:val="auto"/>
          <w:sz w:val="32"/>
          <w:szCs w:val="32"/>
        </w:rPr>
        <w:t>劳务费</w:t>
      </w:r>
    </w:p>
    <w:p>
      <w:pPr>
        <w:spacing w:line="59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val="en-US" w:eastAsia="zh-CN"/>
        </w:rPr>
        <w:t>2022年</w:t>
      </w:r>
      <w:r>
        <w:rPr>
          <w:rFonts w:hint="eastAsia" w:asciiTheme="minorEastAsia" w:hAnsiTheme="minorEastAsia" w:eastAsiaTheme="minorEastAsia" w:cstheme="minorEastAsia"/>
          <w:color w:val="auto"/>
          <w:sz w:val="32"/>
          <w:szCs w:val="32"/>
        </w:rPr>
        <w:t>全年计划聘请临时工</w:t>
      </w:r>
      <w:r>
        <w:rPr>
          <w:rFonts w:hint="eastAsia" w:asciiTheme="minorEastAsia" w:hAnsiTheme="minorEastAsia" w:eastAsiaTheme="minorEastAsia" w:cstheme="minorEastAsia"/>
          <w:color w:val="auto"/>
          <w:sz w:val="32"/>
          <w:szCs w:val="32"/>
          <w:lang w:val="en-US" w:eastAsia="zh-CN"/>
        </w:rPr>
        <w:t>10</w:t>
      </w:r>
      <w:r>
        <w:rPr>
          <w:rFonts w:hint="eastAsia" w:asciiTheme="minorEastAsia" w:hAnsiTheme="minorEastAsia" w:eastAsiaTheme="minorEastAsia" w:cstheme="minorEastAsia"/>
          <w:color w:val="auto"/>
          <w:sz w:val="32"/>
          <w:szCs w:val="32"/>
        </w:rPr>
        <w:t>人，按照人均1</w:t>
      </w:r>
      <w:r>
        <w:rPr>
          <w:rFonts w:hint="eastAsia" w:asciiTheme="minorEastAsia" w:hAnsiTheme="minorEastAsia" w:eastAsiaTheme="minorEastAsia" w:cstheme="minorEastAsia"/>
          <w:color w:val="auto"/>
          <w:sz w:val="32"/>
          <w:szCs w:val="32"/>
          <w:lang w:val="en-US" w:eastAsia="zh-CN"/>
        </w:rPr>
        <w:t>,8</w:t>
      </w:r>
      <w:r>
        <w:rPr>
          <w:rFonts w:hint="eastAsia" w:asciiTheme="minorEastAsia" w:hAnsiTheme="minorEastAsia" w:eastAsiaTheme="minorEastAsia" w:cstheme="minorEastAsia"/>
          <w:color w:val="auto"/>
          <w:sz w:val="32"/>
          <w:szCs w:val="32"/>
        </w:rPr>
        <w:t>00</w:t>
      </w:r>
      <w:r>
        <w:rPr>
          <w:rFonts w:hint="eastAsia" w:asciiTheme="minorEastAsia" w:hAnsiTheme="minorEastAsia" w:eastAsiaTheme="minorEastAsia" w:cstheme="minorEastAsia"/>
          <w:color w:val="auto"/>
          <w:sz w:val="32"/>
          <w:szCs w:val="32"/>
          <w:lang w:val="en-US" w:eastAsia="zh-CN"/>
        </w:rPr>
        <w:t>.00元</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eastAsia="zh-CN"/>
        </w:rPr>
        <w:t>人</w:t>
      </w:r>
      <w:r>
        <w:rPr>
          <w:rFonts w:hint="eastAsia" w:asciiTheme="minorEastAsia" w:hAnsiTheme="minorEastAsia" w:eastAsiaTheme="minorEastAsia" w:cstheme="minorEastAsia"/>
          <w:color w:val="auto"/>
          <w:sz w:val="32"/>
          <w:szCs w:val="32"/>
          <w:lang w:val="en-US" w:eastAsia="zh-CN"/>
        </w:rPr>
        <w:t>/月</w:t>
      </w:r>
      <w:r>
        <w:rPr>
          <w:rFonts w:hint="eastAsia" w:asciiTheme="minorEastAsia" w:hAnsiTheme="minorEastAsia" w:eastAsiaTheme="minorEastAsia" w:cstheme="minorEastAsia"/>
          <w:color w:val="auto"/>
          <w:sz w:val="32"/>
          <w:szCs w:val="32"/>
        </w:rPr>
        <w:t>，按月发放，全年预算合计</w:t>
      </w:r>
      <w:r>
        <w:rPr>
          <w:rFonts w:hint="eastAsia" w:asciiTheme="minorEastAsia" w:hAnsiTheme="minorEastAsia" w:eastAsiaTheme="minorEastAsia" w:cstheme="minorEastAsia"/>
          <w:color w:val="auto"/>
          <w:sz w:val="32"/>
          <w:szCs w:val="32"/>
          <w:lang w:val="en-US" w:eastAsia="zh-CN"/>
        </w:rPr>
        <w:t>216,</w:t>
      </w:r>
      <w:r>
        <w:rPr>
          <w:rFonts w:hint="eastAsia" w:asciiTheme="minorEastAsia" w:hAnsiTheme="minorEastAsia" w:eastAsiaTheme="minorEastAsia" w:cstheme="minorEastAsia"/>
          <w:color w:val="auto"/>
          <w:sz w:val="32"/>
          <w:szCs w:val="32"/>
          <w:lang w:val="en-US" w:eastAsia="zh-CN"/>
        </w:rPr>
        <w:t>000</w:t>
      </w:r>
      <w:r>
        <w:rPr>
          <w:rFonts w:hint="eastAsia" w:asciiTheme="minorEastAsia" w:hAnsiTheme="minorEastAsia" w:eastAsiaTheme="minorEastAsia" w:cstheme="minorEastAsia"/>
          <w:color w:val="auto"/>
          <w:sz w:val="32"/>
          <w:szCs w:val="32"/>
        </w:rPr>
        <w:t>.00元；</w:t>
      </w:r>
    </w:p>
    <w:p>
      <w:pPr>
        <w:spacing w:line="59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eastAsia="zh-CN"/>
        </w:rPr>
        <w:t>（六）</w:t>
      </w:r>
      <w:r>
        <w:rPr>
          <w:rFonts w:hint="eastAsia" w:asciiTheme="minorEastAsia" w:hAnsiTheme="minorEastAsia" w:eastAsiaTheme="minorEastAsia" w:cstheme="minorEastAsia"/>
          <w:color w:val="auto"/>
          <w:sz w:val="32"/>
          <w:szCs w:val="32"/>
        </w:rPr>
        <w:t>培训费</w:t>
      </w:r>
    </w:p>
    <w:p>
      <w:pPr>
        <w:spacing w:line="590" w:lineRule="exact"/>
        <w:ind w:firstLine="640" w:firstLineChars="20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按照全年园务计划培训时间实施</w:t>
      </w:r>
      <w:r>
        <w:rPr>
          <w:rFonts w:hint="eastAsia" w:asciiTheme="minorEastAsia" w:hAnsiTheme="minorEastAsia" w:eastAsiaTheme="minorEastAsia" w:cstheme="minorEastAsia"/>
          <w:color w:val="auto"/>
          <w:sz w:val="32"/>
          <w:szCs w:val="32"/>
          <w:lang w:eastAsia="zh-CN"/>
        </w:rPr>
        <w:t>支付</w:t>
      </w:r>
      <w:r>
        <w:rPr>
          <w:rFonts w:hint="eastAsia" w:asciiTheme="minorEastAsia" w:hAnsiTheme="minorEastAsia" w:eastAsiaTheme="minorEastAsia" w:cstheme="minorEastAsia"/>
          <w:color w:val="auto"/>
          <w:sz w:val="32"/>
          <w:szCs w:val="32"/>
        </w:rPr>
        <w:t>，2022年春节学期计划组织培训</w:t>
      </w:r>
      <w:r>
        <w:rPr>
          <w:rFonts w:hint="eastAsia" w:asciiTheme="minorEastAsia" w:hAnsiTheme="minorEastAsia" w:eastAsiaTheme="minorEastAsia" w:cstheme="minorEastAsia"/>
          <w:color w:val="auto"/>
          <w:sz w:val="32"/>
          <w:szCs w:val="32"/>
          <w:lang w:val="en-US" w:eastAsia="zh-CN"/>
        </w:rPr>
        <w:t>2</w:t>
      </w:r>
      <w:r>
        <w:rPr>
          <w:rFonts w:hint="eastAsia" w:asciiTheme="minorEastAsia" w:hAnsiTheme="minorEastAsia" w:eastAsiaTheme="minorEastAsia" w:cstheme="minorEastAsia"/>
          <w:color w:val="auto"/>
          <w:sz w:val="32"/>
          <w:szCs w:val="32"/>
        </w:rPr>
        <w:t>场次，秋季学期培训</w:t>
      </w:r>
      <w:r>
        <w:rPr>
          <w:rFonts w:hint="eastAsia" w:asciiTheme="minorEastAsia" w:hAnsiTheme="minorEastAsia" w:eastAsiaTheme="minorEastAsia" w:cstheme="minorEastAsia"/>
          <w:color w:val="auto"/>
          <w:sz w:val="32"/>
          <w:szCs w:val="32"/>
          <w:lang w:val="en-US" w:eastAsia="zh-CN"/>
        </w:rPr>
        <w:t>2</w:t>
      </w:r>
      <w:r>
        <w:rPr>
          <w:rFonts w:hint="eastAsia" w:asciiTheme="minorEastAsia" w:hAnsiTheme="minorEastAsia" w:eastAsiaTheme="minorEastAsia" w:cstheme="minorEastAsia"/>
          <w:color w:val="auto"/>
          <w:sz w:val="32"/>
          <w:szCs w:val="32"/>
        </w:rPr>
        <w:t>场次，</w:t>
      </w:r>
      <w:r>
        <w:rPr>
          <w:rFonts w:hint="eastAsia" w:asciiTheme="minorEastAsia" w:hAnsiTheme="minorEastAsia" w:eastAsiaTheme="minorEastAsia" w:cstheme="minorEastAsia"/>
          <w:color w:val="auto"/>
          <w:sz w:val="32"/>
          <w:szCs w:val="32"/>
          <w:lang w:eastAsia="zh-CN"/>
        </w:rPr>
        <w:t>预算</w:t>
      </w:r>
      <w:r>
        <w:rPr>
          <w:rFonts w:hint="eastAsia" w:asciiTheme="minorEastAsia" w:hAnsiTheme="minorEastAsia" w:eastAsiaTheme="minorEastAsia" w:cstheme="minorEastAsia"/>
          <w:color w:val="auto"/>
          <w:sz w:val="32"/>
          <w:szCs w:val="32"/>
          <w:lang w:val="en-US" w:eastAsia="zh-CN"/>
        </w:rPr>
        <w:t>45,600.00</w:t>
      </w:r>
      <w:r>
        <w:rPr>
          <w:rFonts w:hint="eastAsia" w:asciiTheme="minorEastAsia" w:hAnsiTheme="minorEastAsia" w:eastAsiaTheme="minorEastAsia" w:cstheme="minorEastAsia"/>
          <w:color w:val="auto"/>
          <w:sz w:val="32"/>
          <w:szCs w:val="32"/>
        </w:rPr>
        <w:t>元/</w:t>
      </w:r>
      <w:r>
        <w:rPr>
          <w:rFonts w:hint="eastAsia" w:asciiTheme="minorEastAsia" w:hAnsiTheme="minorEastAsia" w:eastAsiaTheme="minorEastAsia" w:cstheme="minorEastAsia"/>
          <w:color w:val="auto"/>
          <w:sz w:val="32"/>
          <w:szCs w:val="32"/>
          <w:lang w:eastAsia="zh-CN"/>
        </w:rPr>
        <w:t>场</w:t>
      </w:r>
      <w:r>
        <w:rPr>
          <w:rFonts w:hint="eastAsia" w:asciiTheme="minorEastAsia" w:hAnsiTheme="minorEastAsia" w:eastAsiaTheme="minorEastAsia" w:cstheme="minorEastAsia"/>
          <w:color w:val="auto"/>
          <w:sz w:val="32"/>
          <w:szCs w:val="32"/>
        </w:rPr>
        <w:t>次</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按照实际培训情况支</w:t>
      </w:r>
      <w:r>
        <w:rPr>
          <w:rFonts w:hint="eastAsia" w:asciiTheme="minorEastAsia" w:hAnsiTheme="minorEastAsia" w:eastAsiaTheme="minorEastAsia" w:cstheme="minorEastAsia"/>
          <w:color w:val="auto"/>
          <w:sz w:val="32"/>
          <w:szCs w:val="32"/>
          <w:lang w:eastAsia="zh-CN"/>
        </w:rPr>
        <w:t>付，</w:t>
      </w:r>
      <w:r>
        <w:rPr>
          <w:rFonts w:hint="eastAsia" w:asciiTheme="minorEastAsia" w:hAnsiTheme="minorEastAsia" w:eastAsiaTheme="minorEastAsia" w:cstheme="minorEastAsia"/>
          <w:color w:val="auto"/>
          <w:sz w:val="32"/>
          <w:szCs w:val="32"/>
        </w:rPr>
        <w:t>全年预算</w:t>
      </w:r>
      <w:r>
        <w:rPr>
          <w:rFonts w:hint="eastAsia" w:asciiTheme="minorEastAsia" w:hAnsiTheme="minorEastAsia" w:eastAsiaTheme="minorEastAsia" w:cstheme="minorEastAsia"/>
          <w:color w:val="auto"/>
          <w:sz w:val="32"/>
          <w:szCs w:val="32"/>
          <w:lang w:val="en-US" w:eastAsia="zh-CN"/>
        </w:rPr>
        <w:t>182,</w:t>
      </w:r>
      <w:r>
        <w:rPr>
          <w:rFonts w:hint="eastAsia" w:asciiTheme="minorEastAsia" w:hAnsiTheme="minorEastAsia" w:eastAsiaTheme="minorEastAsia" w:cstheme="minorEastAsia"/>
          <w:color w:val="auto"/>
          <w:sz w:val="32"/>
          <w:szCs w:val="32"/>
          <w:lang w:val="en-US" w:eastAsia="zh-CN"/>
        </w:rPr>
        <w:t>400</w:t>
      </w:r>
      <w:r>
        <w:rPr>
          <w:rFonts w:hint="eastAsia" w:asciiTheme="minorEastAsia" w:hAnsiTheme="minorEastAsia" w:eastAsiaTheme="minorEastAsia" w:cstheme="minorEastAsia"/>
          <w:color w:val="auto"/>
          <w:sz w:val="32"/>
          <w:szCs w:val="32"/>
        </w:rPr>
        <w:t>.00元</w:t>
      </w:r>
      <w:r>
        <w:rPr>
          <w:rFonts w:hint="eastAsia" w:asciiTheme="minorEastAsia" w:hAnsiTheme="minorEastAsia" w:eastAsiaTheme="minorEastAsia" w:cstheme="minorEastAsia"/>
          <w:color w:val="auto"/>
          <w:sz w:val="32"/>
          <w:szCs w:val="32"/>
          <w:lang w:eastAsia="zh-CN"/>
        </w:rPr>
        <w:t>；</w:t>
      </w:r>
    </w:p>
    <w:p>
      <w:pPr>
        <w:spacing w:line="59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eastAsia="zh-CN"/>
        </w:rPr>
        <w:t>（七）</w:t>
      </w:r>
      <w:r>
        <w:rPr>
          <w:rFonts w:hint="eastAsia" w:asciiTheme="minorEastAsia" w:hAnsiTheme="minorEastAsia" w:eastAsiaTheme="minorEastAsia" w:cstheme="minorEastAsia"/>
          <w:color w:val="auto"/>
          <w:sz w:val="32"/>
          <w:szCs w:val="32"/>
        </w:rPr>
        <w:t>维修（护）费</w:t>
      </w:r>
    </w:p>
    <w:p>
      <w:pPr>
        <w:spacing w:line="59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以寒暑假为主要维护时间及日常损坏临时性维修，按实际情况支付</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因情况特殊不能支付的，按年底前支付结清方式执行，全年预算</w:t>
      </w:r>
      <w:r>
        <w:rPr>
          <w:rFonts w:hint="eastAsia" w:asciiTheme="minorEastAsia" w:hAnsiTheme="minorEastAsia" w:eastAsiaTheme="minorEastAsia" w:cstheme="minorEastAsia"/>
          <w:color w:val="auto"/>
          <w:sz w:val="32"/>
          <w:szCs w:val="32"/>
          <w:lang w:val="en-US" w:eastAsia="zh-CN"/>
        </w:rPr>
        <w:t>1,10</w:t>
      </w:r>
      <w:r>
        <w:rPr>
          <w:rFonts w:hint="eastAsia" w:asciiTheme="minorEastAsia" w:hAnsiTheme="minorEastAsia" w:eastAsiaTheme="minorEastAsia" w:cstheme="minorEastAsia"/>
          <w:color w:val="auto"/>
          <w:sz w:val="32"/>
          <w:szCs w:val="32"/>
        </w:rPr>
        <w:t>0</w:t>
      </w:r>
      <w:r>
        <w:rPr>
          <w:rFonts w:hint="eastAsia" w:asciiTheme="minorEastAsia" w:hAnsiTheme="minorEastAsia" w:eastAsiaTheme="minorEastAsia" w:cstheme="minorEastAsia"/>
          <w:color w:val="auto"/>
          <w:sz w:val="32"/>
          <w:szCs w:val="32"/>
          <w:lang w:val="en-US" w:eastAsia="zh-CN"/>
        </w:rPr>
        <w:t>,</w:t>
      </w:r>
      <w:r>
        <w:rPr>
          <w:rFonts w:hint="eastAsia" w:asciiTheme="minorEastAsia" w:hAnsiTheme="minorEastAsia" w:eastAsiaTheme="minorEastAsia" w:cstheme="minorEastAsia"/>
          <w:color w:val="auto"/>
          <w:sz w:val="32"/>
          <w:szCs w:val="32"/>
        </w:rPr>
        <w:t>000</w:t>
      </w:r>
      <w:r>
        <w:rPr>
          <w:rFonts w:hint="eastAsia" w:asciiTheme="minorEastAsia" w:hAnsiTheme="minorEastAsia" w:eastAsiaTheme="minorEastAsia" w:cstheme="minorEastAsia"/>
          <w:color w:val="auto"/>
          <w:sz w:val="32"/>
          <w:szCs w:val="32"/>
          <w:lang w:val="en-US" w:eastAsia="zh-CN"/>
        </w:rPr>
        <w:t>.00</w:t>
      </w:r>
      <w:r>
        <w:rPr>
          <w:rFonts w:hint="eastAsia" w:asciiTheme="minorEastAsia" w:hAnsiTheme="minorEastAsia" w:eastAsiaTheme="minorEastAsia" w:cstheme="minorEastAsia"/>
          <w:color w:val="auto"/>
          <w:sz w:val="32"/>
          <w:szCs w:val="32"/>
        </w:rPr>
        <w:t>元；</w:t>
      </w:r>
    </w:p>
    <w:p>
      <w:pPr>
        <w:numPr>
          <w:ilvl w:val="0"/>
          <w:numId w:val="0"/>
        </w:numPr>
        <w:spacing w:line="59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（八）印刷费</w:t>
      </w:r>
    </w:p>
    <w:p>
      <w:pPr>
        <w:spacing w:line="59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全年</w:t>
      </w:r>
      <w:r>
        <w:rPr>
          <w:rFonts w:hint="eastAsia" w:asciiTheme="minorEastAsia" w:hAnsiTheme="minorEastAsia" w:eastAsiaTheme="minorEastAsia" w:cstheme="minorEastAsia"/>
          <w:color w:val="auto"/>
          <w:sz w:val="32"/>
          <w:szCs w:val="32"/>
          <w:lang w:eastAsia="zh-CN"/>
        </w:rPr>
        <w:t>印刷</w:t>
      </w:r>
      <w:r>
        <w:rPr>
          <w:rFonts w:hint="eastAsia" w:asciiTheme="minorEastAsia" w:hAnsiTheme="minorEastAsia" w:eastAsiaTheme="minorEastAsia" w:cstheme="minorEastAsia"/>
          <w:color w:val="auto"/>
          <w:sz w:val="32"/>
          <w:szCs w:val="32"/>
          <w:lang w:val="en-US" w:eastAsia="zh-CN"/>
        </w:rPr>
        <w:t>费</w:t>
      </w:r>
      <w:r>
        <w:rPr>
          <w:rFonts w:hint="eastAsia" w:asciiTheme="minorEastAsia" w:hAnsiTheme="minorEastAsia" w:eastAsiaTheme="minorEastAsia" w:cstheme="minorEastAsia"/>
          <w:color w:val="auto"/>
          <w:sz w:val="32"/>
          <w:szCs w:val="32"/>
          <w:lang w:eastAsia="zh-CN"/>
        </w:rPr>
        <w:t>按季度</w:t>
      </w:r>
      <w:r>
        <w:rPr>
          <w:rFonts w:hint="eastAsia" w:asciiTheme="minorEastAsia" w:hAnsiTheme="minorEastAsia" w:eastAsiaTheme="minorEastAsia" w:cstheme="minorEastAsia"/>
          <w:color w:val="auto"/>
          <w:sz w:val="32"/>
          <w:szCs w:val="32"/>
          <w:lang w:val="en-US" w:eastAsia="zh-CN"/>
        </w:rPr>
        <w:t>3月、6月、9月、11月分4批次实施完成，预算支付15,000.00元/批次，全年预算60,</w:t>
      </w:r>
      <w:r>
        <w:rPr>
          <w:rFonts w:hint="eastAsia" w:asciiTheme="minorEastAsia" w:hAnsiTheme="minorEastAsia" w:eastAsiaTheme="minorEastAsia" w:cstheme="minorEastAsia"/>
          <w:color w:val="auto"/>
          <w:sz w:val="32"/>
          <w:szCs w:val="32"/>
          <w:lang w:val="en-US" w:eastAsia="zh-CN"/>
        </w:rPr>
        <w:t>000.00元；</w:t>
      </w:r>
    </w:p>
    <w:p>
      <w:pPr>
        <w:spacing w:line="59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eastAsia="zh-CN"/>
        </w:rPr>
        <w:t>（九）</w:t>
      </w:r>
      <w:r>
        <w:rPr>
          <w:rFonts w:hint="eastAsia" w:asciiTheme="minorEastAsia" w:hAnsiTheme="minorEastAsia" w:eastAsiaTheme="minorEastAsia" w:cstheme="minorEastAsia"/>
          <w:color w:val="auto"/>
          <w:sz w:val="32"/>
          <w:szCs w:val="32"/>
        </w:rPr>
        <w:t>办公费</w:t>
      </w:r>
    </w:p>
    <w:p>
      <w:pPr>
        <w:spacing w:line="590" w:lineRule="exact"/>
        <w:ind w:firstLine="640" w:firstLineChars="200"/>
        <w:rPr>
          <w:rFonts w:hint="eastAsia" w:asciiTheme="minorEastAsia" w:hAnsiTheme="minorEastAsia" w:eastAsiaTheme="minorEastAsia" w:cstheme="minorEastAsia"/>
          <w:color w:val="FF0000"/>
          <w:sz w:val="32"/>
          <w:szCs w:val="32"/>
          <w:lang w:val="en-US" w:eastAsia="zh-CN"/>
        </w:rPr>
      </w:pPr>
      <w:r>
        <w:rPr>
          <w:rFonts w:hint="eastAsia" w:asciiTheme="minorEastAsia" w:hAnsiTheme="minorEastAsia" w:eastAsiaTheme="minorEastAsia" w:cstheme="minorEastAsia"/>
          <w:color w:val="auto"/>
          <w:sz w:val="32"/>
          <w:szCs w:val="32"/>
          <w:lang w:val="en-US" w:eastAsia="zh-CN"/>
        </w:rPr>
        <w:t>1.</w:t>
      </w:r>
      <w:r>
        <w:rPr>
          <w:rFonts w:hint="eastAsia" w:asciiTheme="minorEastAsia" w:hAnsiTheme="minorEastAsia" w:eastAsiaTheme="minorEastAsia" w:cstheme="minorEastAsia"/>
          <w:color w:val="auto"/>
          <w:sz w:val="32"/>
          <w:szCs w:val="32"/>
          <w:lang w:eastAsia="zh-CN"/>
        </w:rPr>
        <w:t>玩教具按季度</w:t>
      </w:r>
      <w:r>
        <w:rPr>
          <w:rFonts w:hint="eastAsia" w:asciiTheme="minorEastAsia" w:hAnsiTheme="minorEastAsia" w:eastAsiaTheme="minorEastAsia" w:cstheme="minorEastAsia"/>
          <w:color w:val="auto"/>
          <w:sz w:val="32"/>
          <w:szCs w:val="32"/>
          <w:lang w:val="en-US" w:eastAsia="zh-CN"/>
        </w:rPr>
        <w:t>3月、6月、9月、11月分4批次实施完成，预算支付125,000.00元/批次，全年预算500,</w:t>
      </w:r>
      <w:r>
        <w:rPr>
          <w:rFonts w:hint="eastAsia" w:asciiTheme="minorEastAsia" w:hAnsiTheme="minorEastAsia" w:eastAsiaTheme="minorEastAsia" w:cstheme="minorEastAsia"/>
          <w:color w:val="auto"/>
          <w:sz w:val="32"/>
          <w:szCs w:val="32"/>
          <w:lang w:val="en-US" w:eastAsia="zh-CN"/>
        </w:rPr>
        <w:t>000.00元；</w:t>
      </w:r>
    </w:p>
    <w:p>
      <w:pPr>
        <w:spacing w:line="59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2.家具用具</w:t>
      </w:r>
      <w:r>
        <w:rPr>
          <w:rFonts w:hint="eastAsia" w:asciiTheme="minorEastAsia" w:hAnsiTheme="minorEastAsia" w:eastAsiaTheme="minorEastAsia" w:cstheme="minorEastAsia"/>
          <w:color w:val="auto"/>
          <w:sz w:val="32"/>
          <w:szCs w:val="32"/>
          <w:lang w:eastAsia="zh-CN"/>
        </w:rPr>
        <w:t>按政府采购申请批复后采买，按实际采购情况支付</w:t>
      </w:r>
      <w:r>
        <w:rPr>
          <w:rFonts w:hint="eastAsia" w:asciiTheme="minorEastAsia" w:hAnsiTheme="minorEastAsia" w:eastAsiaTheme="minorEastAsia" w:cstheme="minorEastAsia"/>
          <w:color w:val="auto"/>
          <w:sz w:val="32"/>
          <w:szCs w:val="32"/>
          <w:lang w:val="en-US" w:eastAsia="zh-CN"/>
        </w:rPr>
        <w:t>，全年预算58,</w:t>
      </w:r>
      <w:r>
        <w:rPr>
          <w:rFonts w:hint="eastAsia" w:asciiTheme="minorEastAsia" w:hAnsiTheme="minorEastAsia" w:eastAsiaTheme="minorEastAsia" w:cstheme="minorEastAsia"/>
          <w:color w:val="auto"/>
          <w:sz w:val="32"/>
          <w:szCs w:val="32"/>
          <w:lang w:val="en-US" w:eastAsia="zh-CN"/>
        </w:rPr>
        <w:t>920.00元；</w:t>
      </w:r>
    </w:p>
    <w:p>
      <w:pPr>
        <w:spacing w:line="59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3.办公设备</w:t>
      </w:r>
      <w:r>
        <w:rPr>
          <w:rFonts w:hint="eastAsia" w:asciiTheme="minorEastAsia" w:hAnsiTheme="minorEastAsia" w:eastAsiaTheme="minorEastAsia" w:cstheme="minorEastAsia"/>
          <w:color w:val="auto"/>
          <w:sz w:val="32"/>
          <w:szCs w:val="32"/>
          <w:lang w:eastAsia="zh-CN"/>
        </w:rPr>
        <w:t>政府采购申请批复后采买，非政府采购按实际采购需要办理相关手续审批后进行支付，</w:t>
      </w:r>
      <w:r>
        <w:rPr>
          <w:rFonts w:hint="eastAsia" w:asciiTheme="minorEastAsia" w:hAnsiTheme="minorEastAsia" w:eastAsiaTheme="minorEastAsia" w:cstheme="minorEastAsia"/>
          <w:color w:val="auto"/>
          <w:sz w:val="32"/>
          <w:szCs w:val="32"/>
          <w:lang w:val="en-US" w:eastAsia="zh-CN"/>
        </w:rPr>
        <w:t>全年预算支出183,</w:t>
      </w:r>
      <w:r>
        <w:rPr>
          <w:rFonts w:hint="eastAsia" w:asciiTheme="minorEastAsia" w:hAnsiTheme="minorEastAsia" w:eastAsiaTheme="minorEastAsia" w:cstheme="minorEastAsia"/>
          <w:color w:val="auto"/>
          <w:sz w:val="32"/>
          <w:szCs w:val="32"/>
          <w:lang w:val="en-US" w:eastAsia="zh-CN"/>
        </w:rPr>
        <w:t>360.00元；</w:t>
      </w:r>
    </w:p>
    <w:p>
      <w:pPr>
        <w:spacing w:line="59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4.厨房设备采购以设备损坏需临时更换为时间节点采购及打制保洁架（总园及五所乡镇中心园），全年预算支出95,</w:t>
      </w:r>
      <w:r>
        <w:rPr>
          <w:rFonts w:hint="eastAsia" w:asciiTheme="minorEastAsia" w:hAnsiTheme="minorEastAsia" w:eastAsiaTheme="minorEastAsia" w:cstheme="minorEastAsia"/>
          <w:color w:val="auto"/>
          <w:sz w:val="32"/>
          <w:szCs w:val="32"/>
          <w:lang w:val="en-US" w:eastAsia="zh-CN"/>
        </w:rPr>
        <w:t>000.00元；</w:t>
      </w:r>
    </w:p>
    <w:p>
      <w:pPr>
        <w:spacing w:line="59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5.</w:t>
      </w:r>
      <w:r>
        <w:rPr>
          <w:rFonts w:hint="eastAsia" w:asciiTheme="minorEastAsia" w:hAnsiTheme="minorEastAsia" w:eastAsiaTheme="minorEastAsia" w:cstheme="minorEastAsia"/>
          <w:color w:val="auto"/>
          <w:sz w:val="32"/>
          <w:szCs w:val="32"/>
          <w:lang w:eastAsia="zh-CN"/>
        </w:rPr>
        <w:t>办公用品按季度</w:t>
      </w:r>
      <w:r>
        <w:rPr>
          <w:rFonts w:hint="eastAsia" w:asciiTheme="minorEastAsia" w:hAnsiTheme="minorEastAsia" w:eastAsiaTheme="minorEastAsia" w:cstheme="minorEastAsia"/>
          <w:color w:val="auto"/>
          <w:sz w:val="32"/>
          <w:szCs w:val="32"/>
          <w:lang w:val="en-US" w:eastAsia="zh-CN"/>
        </w:rPr>
        <w:t>3月、6月、9月、11月分4批次实施完成，预算支付144,000.00元/批次，全年预算144,</w:t>
      </w:r>
      <w:r>
        <w:rPr>
          <w:rFonts w:hint="eastAsia" w:asciiTheme="minorEastAsia" w:hAnsiTheme="minorEastAsia" w:eastAsiaTheme="minorEastAsia" w:cstheme="minorEastAsia"/>
          <w:color w:val="auto"/>
          <w:sz w:val="32"/>
          <w:szCs w:val="32"/>
          <w:lang w:val="en-US" w:eastAsia="zh-CN"/>
        </w:rPr>
        <w:t>000.00元；</w:t>
      </w:r>
    </w:p>
    <w:p>
      <w:pPr>
        <w:spacing w:line="59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6.</w:t>
      </w:r>
      <w:r>
        <w:rPr>
          <w:rFonts w:hint="eastAsia" w:asciiTheme="minorEastAsia" w:hAnsiTheme="minorEastAsia" w:eastAsiaTheme="minorEastAsia" w:cstheme="minorEastAsia"/>
          <w:color w:val="auto"/>
          <w:sz w:val="32"/>
          <w:szCs w:val="32"/>
          <w:lang w:eastAsia="zh-CN"/>
        </w:rPr>
        <w:t>幼儿学习操作环境创设材料、</w:t>
      </w:r>
      <w:r>
        <w:rPr>
          <w:rFonts w:hint="eastAsia" w:asciiTheme="minorEastAsia" w:hAnsiTheme="minorEastAsia" w:eastAsiaTheme="minorEastAsia" w:cstheme="minorEastAsia"/>
          <w:color w:val="auto"/>
          <w:sz w:val="32"/>
          <w:szCs w:val="32"/>
        </w:rPr>
        <w:t>保教用品、卫生保洁用品</w:t>
      </w:r>
      <w:r>
        <w:rPr>
          <w:rFonts w:hint="eastAsia" w:asciiTheme="minorEastAsia" w:hAnsiTheme="minorEastAsia" w:eastAsiaTheme="minorEastAsia" w:cstheme="minorEastAsia"/>
          <w:color w:val="auto"/>
          <w:sz w:val="32"/>
          <w:szCs w:val="32"/>
          <w:lang w:eastAsia="zh-CN"/>
        </w:rPr>
        <w:t>计划于</w:t>
      </w:r>
      <w:r>
        <w:rPr>
          <w:rFonts w:hint="eastAsia" w:asciiTheme="minorEastAsia" w:hAnsiTheme="minorEastAsia" w:eastAsiaTheme="minorEastAsia" w:cstheme="minorEastAsia"/>
          <w:color w:val="auto"/>
          <w:sz w:val="32"/>
          <w:szCs w:val="32"/>
          <w:lang w:val="en-US" w:eastAsia="zh-CN"/>
        </w:rPr>
        <w:t>2022年3月至12月,</w:t>
      </w:r>
      <w:r>
        <w:rPr>
          <w:rFonts w:hint="eastAsia" w:asciiTheme="minorEastAsia" w:hAnsiTheme="minorEastAsia" w:eastAsiaTheme="minorEastAsia" w:cstheme="minorEastAsia"/>
          <w:color w:val="auto"/>
          <w:sz w:val="32"/>
          <w:szCs w:val="32"/>
          <w:lang w:eastAsia="zh-CN"/>
        </w:rPr>
        <w:t>共</w:t>
      </w:r>
      <w:r>
        <w:rPr>
          <w:rFonts w:hint="eastAsia" w:asciiTheme="minorEastAsia" w:hAnsiTheme="minorEastAsia" w:eastAsiaTheme="minorEastAsia" w:cstheme="minorEastAsia"/>
          <w:color w:val="auto"/>
          <w:sz w:val="32"/>
          <w:szCs w:val="32"/>
          <w:lang w:val="en-US" w:eastAsia="zh-CN"/>
        </w:rPr>
        <w:t>20个</w:t>
      </w:r>
      <w:r>
        <w:rPr>
          <w:rFonts w:hint="eastAsia" w:asciiTheme="minorEastAsia" w:hAnsiTheme="minorEastAsia" w:eastAsiaTheme="minorEastAsia" w:cstheme="minorEastAsia"/>
          <w:color w:val="auto"/>
          <w:sz w:val="32"/>
          <w:szCs w:val="32"/>
        </w:rPr>
        <w:t>批次</w:t>
      </w:r>
      <w:r>
        <w:rPr>
          <w:rFonts w:hint="eastAsia" w:asciiTheme="minorEastAsia" w:hAnsiTheme="minorEastAsia" w:eastAsiaTheme="minorEastAsia" w:cstheme="minorEastAsia"/>
          <w:color w:val="auto"/>
          <w:sz w:val="32"/>
          <w:szCs w:val="32"/>
          <w:lang w:eastAsia="zh-CN"/>
        </w:rPr>
        <w:t>实施完成，</w:t>
      </w:r>
      <w:r>
        <w:rPr>
          <w:rFonts w:hint="eastAsia" w:asciiTheme="minorEastAsia" w:hAnsiTheme="minorEastAsia" w:eastAsiaTheme="minorEastAsia" w:cstheme="minorEastAsia"/>
          <w:color w:val="auto"/>
          <w:sz w:val="32"/>
          <w:szCs w:val="32"/>
          <w:lang w:val="en-US" w:eastAsia="zh-CN"/>
        </w:rPr>
        <w:t>预算支付250,000.00元/批次，全年预算250,</w:t>
      </w:r>
      <w:r>
        <w:rPr>
          <w:rFonts w:hint="eastAsia" w:asciiTheme="minorEastAsia" w:hAnsiTheme="minorEastAsia" w:eastAsiaTheme="minorEastAsia" w:cstheme="minorEastAsia"/>
          <w:color w:val="auto"/>
          <w:sz w:val="32"/>
          <w:szCs w:val="32"/>
          <w:lang w:val="en-US" w:eastAsia="zh-CN"/>
        </w:rPr>
        <w:t>000.00元；</w:t>
      </w:r>
    </w:p>
    <w:p>
      <w:pPr>
        <w:spacing w:line="59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7.</w:t>
      </w:r>
      <w:r>
        <w:rPr>
          <w:rFonts w:hint="eastAsia" w:asciiTheme="minorEastAsia" w:hAnsiTheme="minorEastAsia" w:eastAsiaTheme="minorEastAsia" w:cstheme="minorEastAsia"/>
          <w:color w:val="auto"/>
          <w:sz w:val="32"/>
          <w:szCs w:val="32"/>
          <w:lang w:eastAsia="zh-CN"/>
        </w:rPr>
        <w:t>日常保洁用品计划于</w:t>
      </w:r>
      <w:r>
        <w:rPr>
          <w:rFonts w:hint="eastAsia" w:asciiTheme="minorEastAsia" w:hAnsiTheme="minorEastAsia" w:eastAsiaTheme="minorEastAsia" w:cstheme="minorEastAsia"/>
          <w:color w:val="auto"/>
          <w:sz w:val="32"/>
          <w:szCs w:val="32"/>
          <w:lang w:val="en-US" w:eastAsia="zh-CN"/>
        </w:rPr>
        <w:t>2022年3月至12月,</w:t>
      </w:r>
      <w:r>
        <w:rPr>
          <w:rFonts w:hint="eastAsia" w:asciiTheme="minorEastAsia" w:hAnsiTheme="minorEastAsia" w:eastAsiaTheme="minorEastAsia" w:cstheme="minorEastAsia"/>
          <w:color w:val="auto"/>
          <w:sz w:val="32"/>
          <w:szCs w:val="32"/>
          <w:lang w:eastAsia="zh-CN"/>
        </w:rPr>
        <w:t>共</w:t>
      </w:r>
      <w:r>
        <w:rPr>
          <w:rFonts w:hint="eastAsia" w:asciiTheme="minorEastAsia" w:hAnsiTheme="minorEastAsia" w:eastAsiaTheme="minorEastAsia" w:cstheme="minorEastAsia"/>
          <w:color w:val="auto"/>
          <w:sz w:val="32"/>
          <w:szCs w:val="32"/>
          <w:lang w:val="en-US" w:eastAsia="zh-CN"/>
        </w:rPr>
        <w:t>20个</w:t>
      </w:r>
      <w:r>
        <w:rPr>
          <w:rFonts w:hint="eastAsia" w:asciiTheme="minorEastAsia" w:hAnsiTheme="minorEastAsia" w:eastAsiaTheme="minorEastAsia" w:cstheme="minorEastAsia"/>
          <w:color w:val="auto"/>
          <w:sz w:val="32"/>
          <w:szCs w:val="32"/>
        </w:rPr>
        <w:t>批次</w:t>
      </w:r>
      <w:r>
        <w:rPr>
          <w:rFonts w:hint="eastAsia" w:asciiTheme="minorEastAsia" w:hAnsiTheme="minorEastAsia" w:eastAsiaTheme="minorEastAsia" w:cstheme="minorEastAsia"/>
          <w:color w:val="auto"/>
          <w:sz w:val="32"/>
          <w:szCs w:val="32"/>
          <w:lang w:eastAsia="zh-CN"/>
        </w:rPr>
        <w:t>实施完成，</w:t>
      </w:r>
      <w:r>
        <w:rPr>
          <w:rFonts w:hint="eastAsia" w:asciiTheme="minorEastAsia" w:hAnsiTheme="minorEastAsia" w:eastAsiaTheme="minorEastAsia" w:cstheme="minorEastAsia"/>
          <w:color w:val="auto"/>
          <w:sz w:val="32"/>
          <w:szCs w:val="32"/>
          <w:lang w:val="en-US" w:eastAsia="zh-CN"/>
        </w:rPr>
        <w:t>预算支付280,000.00元/批次，全年预算280,</w:t>
      </w:r>
      <w:r>
        <w:rPr>
          <w:rFonts w:hint="eastAsia" w:asciiTheme="minorEastAsia" w:hAnsiTheme="minorEastAsia" w:eastAsiaTheme="minorEastAsia" w:cstheme="minorEastAsia"/>
          <w:color w:val="auto"/>
          <w:sz w:val="32"/>
          <w:szCs w:val="32"/>
          <w:lang w:val="en-US" w:eastAsia="zh-CN"/>
        </w:rPr>
        <w:t>000.00元；</w:t>
      </w:r>
    </w:p>
    <w:p>
      <w:pPr>
        <w:spacing w:line="59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8.</w:t>
      </w:r>
      <w:r>
        <w:rPr>
          <w:rFonts w:hint="eastAsia" w:asciiTheme="minorEastAsia" w:hAnsiTheme="minorEastAsia" w:eastAsiaTheme="minorEastAsia" w:cstheme="minorEastAsia"/>
          <w:color w:val="auto"/>
          <w:sz w:val="32"/>
          <w:szCs w:val="32"/>
          <w:lang w:eastAsia="zh-CN"/>
        </w:rPr>
        <w:t>厨房用品全年分</w:t>
      </w:r>
      <w:r>
        <w:rPr>
          <w:rFonts w:hint="eastAsia" w:asciiTheme="minorEastAsia" w:hAnsiTheme="minorEastAsia" w:eastAsiaTheme="minorEastAsia" w:cstheme="minorEastAsia"/>
          <w:color w:val="auto"/>
          <w:sz w:val="32"/>
          <w:szCs w:val="32"/>
          <w:lang w:val="en-US" w:eastAsia="zh-CN"/>
        </w:rPr>
        <w:t>10批次实施完成，5,000.00元/批次，全年预算50,</w:t>
      </w:r>
      <w:r>
        <w:rPr>
          <w:rFonts w:hint="eastAsia" w:asciiTheme="minorEastAsia" w:hAnsiTheme="minorEastAsia" w:eastAsiaTheme="minorEastAsia" w:cstheme="minorEastAsia"/>
          <w:color w:val="auto"/>
          <w:sz w:val="32"/>
          <w:szCs w:val="32"/>
          <w:lang w:val="en-US" w:eastAsia="zh-CN"/>
        </w:rPr>
        <w:t>000.00元；</w:t>
      </w:r>
    </w:p>
    <w:p>
      <w:pPr>
        <w:spacing w:line="590" w:lineRule="exact"/>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9.</w:t>
      </w:r>
      <w:r>
        <w:rPr>
          <w:rFonts w:hint="eastAsia" w:asciiTheme="minorEastAsia" w:hAnsiTheme="minorEastAsia" w:eastAsiaTheme="minorEastAsia" w:cstheme="minorEastAsia"/>
          <w:color w:val="auto"/>
          <w:sz w:val="32"/>
          <w:szCs w:val="32"/>
          <w:lang w:eastAsia="zh-CN"/>
        </w:rPr>
        <w:t>消毒防疫用品全年分</w:t>
      </w:r>
      <w:r>
        <w:rPr>
          <w:rFonts w:hint="eastAsia" w:asciiTheme="minorEastAsia" w:hAnsiTheme="minorEastAsia" w:eastAsiaTheme="minorEastAsia" w:cstheme="minorEastAsia"/>
          <w:color w:val="auto"/>
          <w:sz w:val="32"/>
          <w:szCs w:val="32"/>
          <w:lang w:val="en-US" w:eastAsia="zh-CN"/>
        </w:rPr>
        <w:t>10批次实施完成，8,000.00元/批次，全年预算80,</w:t>
      </w:r>
      <w:r>
        <w:rPr>
          <w:rFonts w:hint="eastAsia" w:asciiTheme="minorEastAsia" w:hAnsiTheme="minorEastAsia" w:eastAsiaTheme="minorEastAsia" w:cstheme="minorEastAsia"/>
          <w:color w:val="auto"/>
          <w:sz w:val="32"/>
          <w:szCs w:val="32"/>
          <w:lang w:val="en-US" w:eastAsia="zh-CN"/>
        </w:rPr>
        <w:t xml:space="preserve">000.00元；  </w:t>
      </w:r>
    </w:p>
    <w:p>
      <w:pPr>
        <w:spacing w:line="590" w:lineRule="exact"/>
        <w:ind w:firstLine="640" w:firstLineChars="200"/>
        <w:rPr>
          <w:rFonts w:hint="eastAsia" w:asciiTheme="minorEastAsia" w:hAnsiTheme="minorEastAsia" w:eastAsiaTheme="minorEastAsia" w:cstheme="minorEastAsia"/>
          <w:color w:val="auto"/>
          <w:sz w:val="32"/>
          <w:szCs w:val="32"/>
        </w:rPr>
      </w:pPr>
      <w:bookmarkStart w:id="0" w:name="_GoBack"/>
      <w:r>
        <w:rPr>
          <w:rFonts w:hint="eastAsia" w:asciiTheme="minorEastAsia" w:hAnsiTheme="minorEastAsia" w:eastAsiaTheme="minorEastAsia" w:cstheme="minorEastAsia"/>
          <w:color w:val="auto"/>
          <w:sz w:val="32"/>
          <w:szCs w:val="32"/>
          <w:lang w:val="en-US" w:eastAsia="zh-CN"/>
        </w:rPr>
        <w:t>以上九项支出2023年</w:t>
      </w:r>
      <w:r>
        <w:rPr>
          <w:rFonts w:hint="eastAsia" w:asciiTheme="minorEastAsia" w:hAnsiTheme="minorEastAsia" w:eastAsiaTheme="minorEastAsia" w:cstheme="minorEastAsia"/>
          <w:color w:val="auto"/>
          <w:sz w:val="32"/>
          <w:szCs w:val="32"/>
        </w:rPr>
        <w:t>全年目标总计</w:t>
      </w:r>
      <w:r>
        <w:rPr>
          <w:rFonts w:hint="eastAsia" w:asciiTheme="minorEastAsia" w:hAnsiTheme="minorEastAsia" w:eastAsiaTheme="minorEastAsia" w:cstheme="minorEastAsia"/>
          <w:color w:val="auto"/>
          <w:sz w:val="32"/>
          <w:szCs w:val="32"/>
          <w:lang w:val="en-US" w:eastAsia="zh-CN"/>
        </w:rPr>
        <w:t>3,547,</w:t>
      </w:r>
      <w:r>
        <w:rPr>
          <w:rFonts w:hint="eastAsia" w:asciiTheme="minorEastAsia" w:hAnsiTheme="minorEastAsia" w:eastAsiaTheme="minorEastAsia" w:cstheme="minorEastAsia"/>
          <w:color w:val="auto"/>
          <w:sz w:val="32"/>
          <w:szCs w:val="32"/>
          <w:lang w:val="en-US" w:eastAsia="zh-CN"/>
        </w:rPr>
        <w:t>170</w:t>
      </w:r>
      <w:r>
        <w:rPr>
          <w:rFonts w:hint="eastAsia" w:asciiTheme="minorEastAsia" w:hAnsiTheme="minorEastAsia" w:eastAsiaTheme="minorEastAsia" w:cstheme="minorEastAsia"/>
          <w:color w:val="auto"/>
          <w:sz w:val="32"/>
          <w:szCs w:val="32"/>
        </w:rPr>
        <w:t>.00元。</w:t>
      </w:r>
    </w:p>
    <w:bookmarkEnd w:id="0"/>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项目实施成效</w:t>
      </w:r>
    </w:p>
    <w:p>
      <w:pPr>
        <w:pStyle w:val="2"/>
        <w:spacing w:line="590" w:lineRule="exact"/>
        <w:ind w:firstLine="640" w:firstLineChars="200"/>
        <w:rPr>
          <w:rFonts w:ascii="方正黑体_GBK" w:hAnsi="方正黑体_GBK" w:eastAsia="方正黑体_GBK" w:cs="方正黑体_GBK"/>
          <w:kern w:val="0"/>
          <w:sz w:val="32"/>
          <w:szCs w:val="32"/>
        </w:rPr>
      </w:pPr>
      <w:r>
        <w:rPr>
          <w:rFonts w:hint="eastAsia" w:asciiTheme="minorEastAsia" w:hAnsiTheme="minorEastAsia" w:eastAsiaTheme="minorEastAsia" w:cstheme="minorEastAsia"/>
          <w:color w:val="auto"/>
          <w:sz w:val="32"/>
          <w:szCs w:val="32"/>
        </w:rPr>
        <w:t>项目实施后，</w:t>
      </w:r>
      <w:r>
        <w:rPr>
          <w:rFonts w:hint="eastAsia" w:asciiTheme="minorEastAsia" w:hAnsiTheme="minorEastAsia" w:eastAsiaTheme="minorEastAsia" w:cstheme="minorEastAsia"/>
          <w:color w:val="auto"/>
          <w:sz w:val="32"/>
          <w:szCs w:val="32"/>
          <w:lang w:eastAsia="zh-CN"/>
        </w:rPr>
        <w:t>学前教育</w:t>
      </w:r>
      <w:r>
        <w:rPr>
          <w:rFonts w:hint="eastAsia" w:asciiTheme="minorEastAsia" w:hAnsiTheme="minorEastAsia" w:eastAsiaTheme="minorEastAsia" w:cstheme="minorEastAsia"/>
          <w:color w:val="auto"/>
          <w:sz w:val="32"/>
          <w:szCs w:val="32"/>
        </w:rPr>
        <w:t>公用经费将用于维持幼儿园正常保教活动开展，保障202</w:t>
      </w:r>
      <w:r>
        <w:rPr>
          <w:rFonts w:hint="eastAsia" w:asciiTheme="minorEastAsia" w:hAnsiTheme="minorEastAsia" w:eastAsiaTheme="minorEastAsia" w:cstheme="minorEastAsia"/>
          <w:color w:val="auto"/>
          <w:sz w:val="32"/>
          <w:szCs w:val="32"/>
          <w:lang w:val="en-US" w:eastAsia="zh-CN"/>
        </w:rPr>
        <w:t>3</w:t>
      </w:r>
      <w:r>
        <w:rPr>
          <w:rFonts w:hint="eastAsia" w:asciiTheme="minorEastAsia" w:hAnsiTheme="minorEastAsia" w:eastAsiaTheme="minorEastAsia" w:cstheme="minorEastAsia"/>
          <w:color w:val="auto"/>
          <w:sz w:val="32"/>
          <w:szCs w:val="32"/>
        </w:rPr>
        <w:t>年我园总园及五所乡镇中心园</w:t>
      </w:r>
      <w:r>
        <w:rPr>
          <w:rFonts w:hint="eastAsia" w:asciiTheme="minorEastAsia" w:hAnsiTheme="minorEastAsia" w:eastAsiaTheme="minorEastAsia" w:cstheme="minorEastAsia"/>
          <w:color w:val="auto"/>
          <w:sz w:val="32"/>
          <w:szCs w:val="32"/>
          <w:lang w:eastAsia="zh-CN"/>
        </w:rPr>
        <w:t>水电、邮电网络、</w:t>
      </w:r>
      <w:r>
        <w:rPr>
          <w:rFonts w:hint="eastAsia" w:asciiTheme="minorEastAsia" w:hAnsiTheme="minorEastAsia" w:eastAsiaTheme="minorEastAsia" w:cstheme="minorEastAsia"/>
          <w:color w:val="auto"/>
          <w:sz w:val="32"/>
          <w:szCs w:val="32"/>
        </w:rPr>
        <w:t>劳务费</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差旅费</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教师培训</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园舍修缮、</w:t>
      </w:r>
      <w:r>
        <w:rPr>
          <w:rFonts w:hint="eastAsia" w:asciiTheme="minorEastAsia" w:hAnsiTheme="minorEastAsia" w:eastAsiaTheme="minorEastAsia" w:cstheme="minorEastAsia"/>
          <w:color w:val="auto"/>
          <w:sz w:val="32"/>
          <w:szCs w:val="32"/>
          <w:lang w:eastAsia="zh-CN"/>
        </w:rPr>
        <w:t>办公费</w:t>
      </w:r>
      <w:r>
        <w:rPr>
          <w:rFonts w:hint="eastAsia" w:asciiTheme="minorEastAsia" w:hAnsiTheme="minorEastAsia" w:eastAsiaTheme="minorEastAsia" w:cstheme="minorEastAsia"/>
          <w:color w:val="auto"/>
          <w:sz w:val="32"/>
          <w:szCs w:val="32"/>
        </w:rPr>
        <w:t>等各种费用的支出，解决教育教学的需求；确保我园教育教学工作正常有序开展，购买相应教育教学设施设备，提高我园学前教育教学质量。我园将引领民办园、村幼开展课程游戏化，避免“小学化”，努力打造园舍空间、设施布局合理，充分利用当地自然和文化资源的教育环境，为幼儿提供有利于激发学习探索、安全丰富、适宜的游戏材料和玩教具，促进师幼身心健康发展。绩效产出指标值中我园受益幼儿数15</w:t>
      </w:r>
      <w:r>
        <w:rPr>
          <w:rFonts w:hint="eastAsia" w:asciiTheme="minorEastAsia" w:hAnsiTheme="minorEastAsia" w:eastAsiaTheme="minorEastAsia" w:cstheme="minorEastAsia"/>
          <w:color w:val="auto"/>
          <w:sz w:val="32"/>
          <w:szCs w:val="32"/>
          <w:lang w:val="en-US" w:eastAsia="zh-CN"/>
        </w:rPr>
        <w:t>05</w:t>
      </w:r>
      <w:r>
        <w:rPr>
          <w:rFonts w:hint="eastAsia" w:asciiTheme="minorEastAsia" w:hAnsiTheme="minorEastAsia" w:eastAsiaTheme="minorEastAsia" w:cstheme="minorEastAsia"/>
          <w:color w:val="auto"/>
          <w:sz w:val="32"/>
          <w:szCs w:val="32"/>
        </w:rPr>
        <w:t>人，</w:t>
      </w:r>
      <w:r>
        <w:rPr>
          <w:rFonts w:hint="eastAsia" w:asciiTheme="minorEastAsia" w:hAnsiTheme="minorEastAsia" w:eastAsiaTheme="minorEastAsia" w:cstheme="minorEastAsia"/>
          <w:color w:val="auto"/>
          <w:sz w:val="32"/>
          <w:szCs w:val="32"/>
          <w:lang w:eastAsia="zh-CN"/>
        </w:rPr>
        <w:t>教职工培训次数大于等于</w:t>
      </w:r>
      <w:r>
        <w:rPr>
          <w:rFonts w:hint="eastAsia" w:asciiTheme="minorEastAsia" w:hAnsiTheme="minorEastAsia" w:eastAsiaTheme="minorEastAsia" w:cstheme="minorEastAsia"/>
          <w:color w:val="auto"/>
          <w:sz w:val="32"/>
          <w:szCs w:val="32"/>
          <w:lang w:val="en-US" w:eastAsia="zh-CN"/>
        </w:rPr>
        <w:t>800人次，出差人次控制在600人次范围内，</w:t>
      </w:r>
      <w:r>
        <w:rPr>
          <w:rFonts w:hint="eastAsia" w:asciiTheme="minorEastAsia" w:hAnsiTheme="minorEastAsia" w:eastAsiaTheme="minorEastAsia" w:cstheme="minorEastAsia"/>
          <w:color w:val="auto"/>
          <w:sz w:val="32"/>
          <w:szCs w:val="32"/>
        </w:rPr>
        <w:t>效益指标值</w:t>
      </w:r>
      <w:r>
        <w:rPr>
          <w:rFonts w:hint="eastAsia" w:asciiTheme="minorEastAsia" w:hAnsiTheme="minorEastAsia" w:eastAsiaTheme="minorEastAsia" w:cstheme="minorEastAsia"/>
          <w:color w:val="auto"/>
          <w:sz w:val="32"/>
          <w:szCs w:val="32"/>
          <w:lang w:eastAsia="zh-CN"/>
        </w:rPr>
        <w:t>促进学前教育教学事业健康快速发展</w:t>
      </w:r>
      <w:r>
        <w:rPr>
          <w:rFonts w:hint="eastAsia" w:asciiTheme="minorEastAsia" w:hAnsiTheme="minorEastAsia" w:eastAsiaTheme="minorEastAsia" w:cstheme="minorEastAsia"/>
          <w:color w:val="auto"/>
          <w:sz w:val="32"/>
          <w:szCs w:val="32"/>
        </w:rPr>
        <w:t>，满意度指标值师生满意度大于98%</w:t>
      </w:r>
      <w:r>
        <w:rPr>
          <w:rFonts w:hint="eastAsia" w:asciiTheme="minorEastAsia" w:hAnsiTheme="minorEastAsia" w:eastAsiaTheme="minorEastAsia" w:cstheme="minorEastAsia"/>
          <w:color w:val="auto"/>
          <w:sz w:val="32"/>
          <w:szCs w:val="32"/>
          <w:lang w:eastAsia="zh-CN"/>
        </w:rPr>
        <w:t>。</w:t>
      </w:r>
    </w:p>
    <w:sectPr>
      <w:headerReference r:id="rId3" w:type="default"/>
      <w:footerReference r:id="rId5" w:type="default"/>
      <w:headerReference r:id="rId4" w:type="even"/>
      <w:footerReference r:id="rId6" w:type="even"/>
      <w:pgSz w:w="11906" w:h="16838"/>
      <w:pgMar w:top="1474" w:right="1474" w:bottom="1587"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7Q/a3UAAAABQEAAA8AAAAAAAAA&#10;AQAgAAAAIgAAAGRycy9kb3ducmV2LnhtbFBLAQIUABQAAAAIAIdO4kCQSkVmFQIAAAgEAAAOAAAA&#10;AAAAAAEAIAAAACMBAABkcnMvZTJvRG9jLnhtbFBLBQYAAAAABgAGAFkBAACqBQAAAAA=&#10;">
              <v:fill on="f" focussize="0,0"/>
              <v:stroke on="f" weight="0.5pt"/>
              <v:imagedata o:title=""/>
              <o:lock v:ext="edit" aspectratio="f"/>
              <v:textbox inset="0mm,0mm,0mm,0mm" style="mso-fit-shape-to-text:t;">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C48FB"/>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12F2089"/>
    <w:rsid w:val="027F376D"/>
    <w:rsid w:val="02DD573A"/>
    <w:rsid w:val="0315563B"/>
    <w:rsid w:val="074D73FD"/>
    <w:rsid w:val="08A73283"/>
    <w:rsid w:val="095A6BC7"/>
    <w:rsid w:val="0A712782"/>
    <w:rsid w:val="0AEA68A4"/>
    <w:rsid w:val="0AF93C7A"/>
    <w:rsid w:val="0D3274FF"/>
    <w:rsid w:val="0EEC2BAA"/>
    <w:rsid w:val="0F273C96"/>
    <w:rsid w:val="11650C4C"/>
    <w:rsid w:val="12842DC1"/>
    <w:rsid w:val="132D3E3D"/>
    <w:rsid w:val="13C227A4"/>
    <w:rsid w:val="153C0ABB"/>
    <w:rsid w:val="17C214D9"/>
    <w:rsid w:val="190147E5"/>
    <w:rsid w:val="1A9A2B8E"/>
    <w:rsid w:val="1CAC5BC3"/>
    <w:rsid w:val="1D3F6526"/>
    <w:rsid w:val="1DCA377F"/>
    <w:rsid w:val="20B67AE3"/>
    <w:rsid w:val="22C00116"/>
    <w:rsid w:val="23611291"/>
    <w:rsid w:val="2396674D"/>
    <w:rsid w:val="23B140D4"/>
    <w:rsid w:val="24CD307F"/>
    <w:rsid w:val="297056D3"/>
    <w:rsid w:val="297B48C3"/>
    <w:rsid w:val="2AD064D4"/>
    <w:rsid w:val="2B114DC2"/>
    <w:rsid w:val="2B2A3093"/>
    <w:rsid w:val="2B2C4A3B"/>
    <w:rsid w:val="2B7D0BC6"/>
    <w:rsid w:val="2F2B24D5"/>
    <w:rsid w:val="2F537CB9"/>
    <w:rsid w:val="309B20DC"/>
    <w:rsid w:val="30ED5DB2"/>
    <w:rsid w:val="3127169F"/>
    <w:rsid w:val="31315A5C"/>
    <w:rsid w:val="31376798"/>
    <w:rsid w:val="31661A20"/>
    <w:rsid w:val="33C4534A"/>
    <w:rsid w:val="34240C2C"/>
    <w:rsid w:val="34F0004B"/>
    <w:rsid w:val="37921A4F"/>
    <w:rsid w:val="388E1489"/>
    <w:rsid w:val="3B9B73E7"/>
    <w:rsid w:val="3C127D98"/>
    <w:rsid w:val="3DBC4FEA"/>
    <w:rsid w:val="41394A4F"/>
    <w:rsid w:val="43157E21"/>
    <w:rsid w:val="43B17559"/>
    <w:rsid w:val="43F96C88"/>
    <w:rsid w:val="446C50AF"/>
    <w:rsid w:val="44AF4C81"/>
    <w:rsid w:val="490C55EF"/>
    <w:rsid w:val="49D13A3E"/>
    <w:rsid w:val="4AC87A0F"/>
    <w:rsid w:val="4C706ACD"/>
    <w:rsid w:val="4D375F02"/>
    <w:rsid w:val="4DDF562B"/>
    <w:rsid w:val="4F227738"/>
    <w:rsid w:val="53486119"/>
    <w:rsid w:val="54531AC1"/>
    <w:rsid w:val="55A05383"/>
    <w:rsid w:val="592E6F80"/>
    <w:rsid w:val="59473369"/>
    <w:rsid w:val="59B129F3"/>
    <w:rsid w:val="59E45A1C"/>
    <w:rsid w:val="5A4E0363"/>
    <w:rsid w:val="5B7D02F3"/>
    <w:rsid w:val="617265A9"/>
    <w:rsid w:val="689D7DAF"/>
    <w:rsid w:val="6BF173E0"/>
    <w:rsid w:val="6E2F17C8"/>
    <w:rsid w:val="6F1A39FC"/>
    <w:rsid w:val="6FC91A6F"/>
    <w:rsid w:val="70D135D4"/>
    <w:rsid w:val="70EC6556"/>
    <w:rsid w:val="70ED12F4"/>
    <w:rsid w:val="73C36B94"/>
    <w:rsid w:val="7453702F"/>
    <w:rsid w:val="757B7643"/>
    <w:rsid w:val="769B5086"/>
    <w:rsid w:val="7C4A1DE0"/>
    <w:rsid w:val="7CD63E8E"/>
    <w:rsid w:val="7CF020FE"/>
    <w:rsid w:val="7D3624C7"/>
    <w:rsid w:val="7EB649F5"/>
    <w:rsid w:val="7F3A75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rFonts w:ascii="Calibri" w:hAnsi="Calibri"/>
    </w:r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semiHidden/>
    <w:qFormat/>
    <w:uiPriority w:val="0"/>
    <w:rPr>
      <w:b/>
      <w:bCs/>
    </w:rPr>
  </w:style>
  <w:style w:type="character" w:styleId="10">
    <w:name w:val="annotation reference"/>
    <w:semiHidden/>
    <w:qFormat/>
    <w:uiPriority w:val="0"/>
    <w:rPr>
      <w:sz w:val="21"/>
      <w:szCs w:val="21"/>
    </w:rPr>
  </w:style>
  <w:style w:type="paragraph" w:customStyle="1" w:styleId="11">
    <w:name w:val="修订1"/>
    <w:hidden/>
    <w:semiHidden/>
    <w:qFormat/>
    <w:uiPriority w:val="99"/>
    <w:rPr>
      <w:rFonts w:ascii="Times New Roman" w:hAnsi="Times New Roman" w:eastAsia="宋体" w:cs="Times New Roman"/>
      <w:kern w:val="2"/>
      <w:sz w:val="21"/>
      <w:szCs w:val="24"/>
      <w:lang w:val="en-US" w:eastAsia="zh-CN" w:bidi="ar-SA"/>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37</Pages>
  <Words>752</Words>
  <Characters>4292</Characters>
  <Lines>35</Lines>
  <Paragraphs>10</Paragraphs>
  <TotalTime>0</TotalTime>
  <ScaleCrop>false</ScaleCrop>
  <LinksUpToDate>false</LinksUpToDate>
  <CharactersWithSpaces>5034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lenovo</cp:lastModifiedBy>
  <cp:lastPrinted>2023-01-28T09:42:00Z</cp:lastPrinted>
  <dcterms:modified xsi:type="dcterms:W3CDTF">2023-08-24T07:57:43Z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683B1A7839A34E3B9F4F2072D53F56B8</vt:lpwstr>
  </property>
</Properties>
</file>