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5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84" w:line="242" w:lineRule="auto"/>
        <w:ind w:left="72"/>
        <w:rPr>
          <w:rFonts w:ascii="方正黑体_GBK" w:hAnsi="方正黑体_GBK" w:eastAsia="方正黑体_GBK" w:cs="方正黑体_GBK"/>
          <w:sz w:val="23"/>
          <w:szCs w:val="23"/>
        </w:rPr>
      </w:pPr>
      <w:r>
        <w:rPr>
          <w:rFonts w:ascii="方正黑体_GBK" w:hAnsi="方正黑体_GBK" w:eastAsia="方正黑体_GBK" w:cs="方正黑体_GBK"/>
          <w:sz w:val="23"/>
          <w:szCs w:val="23"/>
        </w:rPr>
        <w:t>附件1</w:t>
      </w:r>
    </w:p>
    <w:p>
      <w:pPr>
        <w:spacing w:before="150" w:line="198" w:lineRule="auto"/>
        <w:ind w:left="3678"/>
        <w:rPr>
          <w:rFonts w:ascii="方正黑体_GBK" w:hAnsi="方正黑体_GBK" w:eastAsia="方正黑体_GBK" w:cs="方正黑体_GBK"/>
          <w:sz w:val="39"/>
          <w:szCs w:val="39"/>
        </w:rPr>
      </w:pPr>
      <w:r>
        <w:rPr>
          <w:rFonts w:ascii="方正黑体_GBK" w:hAnsi="方正黑体_GBK" w:eastAsia="方正黑体_GBK" w:cs="方正黑体_GBK"/>
          <w:spacing w:val="13"/>
          <w:sz w:val="39"/>
          <w:szCs w:val="39"/>
        </w:rPr>
        <w:t>新</w:t>
      </w:r>
      <w:r>
        <w:rPr>
          <w:rFonts w:ascii="方正黑体_GBK" w:hAnsi="方正黑体_GBK" w:eastAsia="方正黑体_GBK" w:cs="方正黑体_GBK"/>
          <w:spacing w:val="12"/>
          <w:sz w:val="39"/>
          <w:szCs w:val="39"/>
        </w:rPr>
        <w:t>平县清理规范的行政审批中介服务事项目录</w:t>
      </w:r>
    </w:p>
    <w:p>
      <w:pPr>
        <w:tabs>
          <w:tab w:val="left" w:pos="6845"/>
        </w:tabs>
        <w:spacing w:line="221" w:lineRule="auto"/>
        <w:ind w:left="6650"/>
        <w:rPr>
          <w:rFonts w:ascii="方正黑体_GBK" w:hAnsi="方正黑体_GBK" w:eastAsia="方正黑体_GBK" w:cs="方正黑体_GBK"/>
          <w:sz w:val="39"/>
          <w:szCs w:val="39"/>
        </w:rPr>
      </w:pPr>
      <w:r>
        <w:rPr>
          <w:rFonts w:ascii="方正黑体_GBK" w:hAnsi="方正黑体_GBK" w:eastAsia="方正黑体_GBK" w:cs="方正黑体_GBK"/>
          <w:sz w:val="39"/>
          <w:szCs w:val="39"/>
        </w:rPr>
        <w:tab/>
      </w:r>
      <w:r>
        <w:rPr>
          <w:rFonts w:ascii="方正黑体_GBK" w:hAnsi="方正黑体_GBK" w:eastAsia="方正黑体_GBK" w:cs="方正黑体_GBK"/>
          <w:spacing w:val="8"/>
          <w:sz w:val="39"/>
          <w:szCs w:val="39"/>
        </w:rPr>
        <w:t>(</w:t>
      </w:r>
      <w:r>
        <w:rPr>
          <w:rFonts w:ascii="方正黑体_GBK" w:hAnsi="方正黑体_GBK" w:eastAsia="方正黑体_GBK" w:cs="方正黑体_GBK"/>
          <w:spacing w:val="7"/>
          <w:sz w:val="39"/>
          <w:szCs w:val="39"/>
        </w:rPr>
        <w:t xml:space="preserve"> 共13项 )</w:t>
      </w:r>
    </w:p>
    <w:p>
      <w:pPr>
        <w:spacing w:before="183" w:line="225" w:lineRule="auto"/>
        <w:ind w:left="61"/>
        <w:outlineLvl w:val="0"/>
        <w:rPr>
          <w:rFonts w:ascii="方正黑体_GBK" w:hAnsi="方正黑体_GBK" w:eastAsia="方正黑体_GBK" w:cs="方正黑体_GBK"/>
          <w:sz w:val="21"/>
          <w:szCs w:val="21"/>
        </w:rPr>
      </w:pPr>
      <w:r>
        <w:rPr>
          <w:rFonts w:ascii="方正黑体_GBK" w:hAnsi="方正黑体_GBK" w:eastAsia="方正黑体_GBK" w:cs="方正黑体_GBK"/>
          <w:spacing w:val="4"/>
          <w:sz w:val="21"/>
          <w:szCs w:val="21"/>
          <w14:textOutline w14:w="3995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方正黑体_GBK" w:hAnsi="方正黑体_GBK" w:eastAsia="方正黑体_GBK" w:cs="方正黑体_GBK"/>
          <w:spacing w:val="4"/>
          <w:sz w:val="21"/>
          <w:szCs w:val="21"/>
        </w:rPr>
        <w:t xml:space="preserve"> </w:t>
      </w:r>
      <w:r>
        <w:rPr>
          <w:rFonts w:ascii="方正黑体_GBK" w:hAnsi="方正黑体_GBK" w:eastAsia="方正黑体_GBK" w:cs="方正黑体_GBK"/>
          <w:spacing w:val="4"/>
          <w:sz w:val="21"/>
          <w:szCs w:val="21"/>
          <w14:textOutline w14:w="3995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方正黑体_GBK" w:hAnsi="方正黑体_GBK" w:eastAsia="方正黑体_GBK" w:cs="方正黑体_GBK"/>
          <w:spacing w:val="4"/>
          <w:sz w:val="21"/>
          <w:szCs w:val="21"/>
        </w:rPr>
        <w:t xml:space="preserve">  </w:t>
      </w:r>
      <w:r>
        <w:rPr>
          <w:rFonts w:ascii="方正黑体_GBK" w:hAnsi="方正黑体_GBK" w:eastAsia="方正黑体_GBK" w:cs="方正黑体_GBK"/>
          <w:spacing w:val="4"/>
          <w:sz w:val="21"/>
          <w:szCs w:val="21"/>
          <w14:textOutline w14:w="3995" w14:cap="sq" w14:cmpd="sng">
            <w14:solidFill>
              <w14:srgbClr w14:val="000000"/>
            </w14:solidFill>
            <w14:prstDash w14:val="solid"/>
            <w14:bevel/>
          </w14:textOutline>
        </w:rPr>
        <w:t>直</w:t>
      </w:r>
      <w:r>
        <w:rPr>
          <w:rFonts w:ascii="方正黑体_GBK" w:hAnsi="方正黑体_GBK" w:eastAsia="方正黑体_GBK" w:cs="方正黑体_GBK"/>
          <w:spacing w:val="3"/>
          <w:sz w:val="21"/>
          <w:szCs w:val="21"/>
          <w14:textOutline w14:w="3995" w14:cap="sq" w14:cmpd="sng">
            <w14:solidFill>
              <w14:srgbClr w14:val="000000"/>
            </w14:solidFill>
            <w14:prstDash w14:val="solid"/>
            <w14:bevel/>
          </w14:textOutline>
        </w:rPr>
        <w:t>接</w:t>
      </w:r>
      <w:r>
        <w:rPr>
          <w:rFonts w:ascii="方正黑体_GBK" w:hAnsi="方正黑体_GBK" w:eastAsia="方正黑体_GBK" w:cs="方正黑体_GBK"/>
          <w:spacing w:val="2"/>
          <w:sz w:val="21"/>
          <w:szCs w:val="21"/>
          <w14:textOutline w14:w="3995" w14:cap="sq" w14:cmpd="sng">
            <w14:solidFill>
              <w14:srgbClr w14:val="000000"/>
            </w14:solidFill>
            <w14:prstDash w14:val="solid"/>
            <w14:bevel/>
          </w14:textOutline>
        </w:rPr>
        <w:t>取消中介服务的事项</w:t>
      </w:r>
      <w:r>
        <w:rPr>
          <w:rFonts w:ascii="方正黑体_GBK" w:hAnsi="方正黑体_GBK" w:eastAsia="方正黑体_GBK" w:cs="方正黑体_GBK"/>
          <w:spacing w:val="2"/>
          <w:sz w:val="21"/>
          <w:szCs w:val="21"/>
        </w:rPr>
        <w:t xml:space="preserve"> </w:t>
      </w:r>
      <w:r>
        <w:rPr>
          <w:rFonts w:ascii="方正黑体_GBK" w:hAnsi="方正黑体_GBK" w:eastAsia="方正黑体_GBK" w:cs="方正黑体_GBK"/>
          <w:spacing w:val="2"/>
          <w:sz w:val="21"/>
          <w:szCs w:val="21"/>
          <w14:textOutline w14:w="3995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方正黑体_GBK" w:hAnsi="方正黑体_GBK" w:eastAsia="方正黑体_GBK" w:cs="方正黑体_GBK"/>
          <w:spacing w:val="2"/>
          <w:sz w:val="21"/>
          <w:szCs w:val="21"/>
        </w:rPr>
        <w:t xml:space="preserve"> </w:t>
      </w:r>
      <w:r>
        <w:rPr>
          <w:rFonts w:ascii="方正黑体_GBK" w:hAnsi="方正黑体_GBK" w:eastAsia="方正黑体_GBK" w:cs="方正黑体_GBK"/>
          <w:spacing w:val="2"/>
          <w:sz w:val="21"/>
          <w:szCs w:val="21"/>
          <w14:textOutline w14:w="3995" w14:cap="sq" w14:cmpd="sng">
            <w14:solidFill>
              <w14:srgbClr w14:val="000000"/>
            </w14:solidFill>
            <w14:prstDash w14:val="solid"/>
            <w14:bevel/>
          </w14:textOutline>
        </w:rPr>
        <w:t>3项</w:t>
      </w:r>
      <w:r>
        <w:rPr>
          <w:rFonts w:ascii="方正黑体_GBK" w:hAnsi="方正黑体_GBK" w:eastAsia="方正黑体_GBK" w:cs="方正黑体_GBK"/>
          <w:spacing w:val="2"/>
          <w:sz w:val="21"/>
          <w:szCs w:val="21"/>
        </w:rPr>
        <w:t xml:space="preserve"> </w:t>
      </w:r>
      <w:r>
        <w:rPr>
          <w:rFonts w:ascii="方正黑体_GBK" w:hAnsi="方正黑体_GBK" w:eastAsia="方正黑体_GBK" w:cs="方正黑体_GBK"/>
          <w:spacing w:val="2"/>
          <w:sz w:val="21"/>
          <w:szCs w:val="21"/>
          <w14:textOutline w14:w="3995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</w:p>
    <w:p>
      <w:pPr>
        <w:spacing w:line="98" w:lineRule="exact"/>
      </w:pPr>
    </w:p>
    <w:tbl>
      <w:tblPr>
        <w:tblStyle w:val="4"/>
        <w:tblW w:w="153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1724"/>
        <w:gridCol w:w="1117"/>
        <w:gridCol w:w="1323"/>
        <w:gridCol w:w="1518"/>
        <w:gridCol w:w="1338"/>
        <w:gridCol w:w="2606"/>
        <w:gridCol w:w="1352"/>
        <w:gridCol w:w="36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86" w:hRule="atLeast"/>
        </w:trPr>
        <w:tc>
          <w:tcPr>
            <w:tcW w:w="68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0" w:line="282" w:lineRule="exact"/>
              <w:ind w:left="142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9"/>
                <w:szCs w:val="19"/>
              </w:rPr>
              <w:t>序</w:t>
            </w:r>
            <w:r>
              <w:rPr>
                <w:rFonts w:ascii="方正黑体_GBK" w:hAnsi="方正黑体_GBK" w:eastAsia="方正黑体_GBK" w:cs="方正黑体_GBK"/>
                <w:spacing w:val="8"/>
                <w:position w:val="2"/>
                <w:sz w:val="19"/>
                <w:szCs w:val="19"/>
              </w:rPr>
              <w:t>号</w:t>
            </w:r>
          </w:p>
        </w:tc>
        <w:tc>
          <w:tcPr>
            <w:tcW w:w="172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68" w:line="234" w:lineRule="auto"/>
              <w:ind w:left="462" w:right="48" w:hanging="409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1"/>
                <w:sz w:val="19"/>
                <w:szCs w:val="19"/>
              </w:rPr>
              <w:t>行政审批中介服</w:t>
            </w:r>
            <w:r>
              <w:rPr>
                <w:rFonts w:ascii="方正黑体_GBK" w:hAnsi="方正黑体_GBK" w:eastAsia="方正黑体_GBK" w:cs="方正黑体_GBK"/>
                <w:spacing w:val="9"/>
                <w:sz w:val="19"/>
                <w:szCs w:val="19"/>
              </w:rPr>
              <w:t>务</w:t>
            </w:r>
            <w:r>
              <w:rPr>
                <w:rFonts w:ascii="方正黑体_GBK" w:hAnsi="方正黑体_GBK" w:eastAsia="方正黑体_GBK" w:cs="方正黑体_GBK"/>
                <w:sz w:val="19"/>
                <w:szCs w:val="19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10"/>
                <w:sz w:val="19"/>
                <w:szCs w:val="19"/>
              </w:rPr>
              <w:t>事</w:t>
            </w:r>
            <w:r>
              <w:rPr>
                <w:rFonts w:ascii="方正黑体_GBK" w:hAnsi="方正黑体_GBK" w:eastAsia="方正黑体_GBK" w:cs="方正黑体_GBK"/>
                <w:spacing w:val="8"/>
                <w:sz w:val="19"/>
                <w:szCs w:val="19"/>
              </w:rPr>
              <w:t>项名称</w:t>
            </w:r>
          </w:p>
        </w:tc>
        <w:tc>
          <w:tcPr>
            <w:tcW w:w="529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4"/>
              <w:ind w:left="1848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4"/>
                <w:sz w:val="19"/>
                <w:szCs w:val="19"/>
              </w:rPr>
              <w:t>涉</w:t>
            </w:r>
            <w:r>
              <w:rPr>
                <w:rFonts w:ascii="方正黑体_GBK" w:hAnsi="方正黑体_GBK" w:eastAsia="方正黑体_GBK" w:cs="方正黑体_GBK"/>
                <w:spacing w:val="10"/>
                <w:sz w:val="19"/>
                <w:szCs w:val="19"/>
              </w:rPr>
              <w:t>及行政许可事项</w:t>
            </w:r>
          </w:p>
        </w:tc>
        <w:tc>
          <w:tcPr>
            <w:tcW w:w="260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9" w:line="241" w:lineRule="auto"/>
              <w:ind w:left="419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9"/>
                <w:sz w:val="19"/>
                <w:szCs w:val="19"/>
              </w:rPr>
              <w:t>中介服务原设定依</w:t>
            </w:r>
            <w:r>
              <w:rPr>
                <w:rFonts w:ascii="方正黑体_GBK" w:hAnsi="方正黑体_GBK" w:eastAsia="方正黑体_GBK" w:cs="方正黑体_GBK"/>
                <w:spacing w:val="8"/>
                <w:sz w:val="19"/>
                <w:szCs w:val="19"/>
              </w:rPr>
              <w:t>据</w:t>
            </w:r>
          </w:p>
        </w:tc>
        <w:tc>
          <w:tcPr>
            <w:tcW w:w="135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67" w:line="236" w:lineRule="auto"/>
              <w:ind w:left="584" w:right="53" w:hanging="505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4"/>
                <w:sz w:val="19"/>
                <w:szCs w:val="19"/>
              </w:rPr>
              <w:t>原</w:t>
            </w:r>
            <w:r>
              <w:rPr>
                <w:rFonts w:ascii="方正黑体_GBK" w:hAnsi="方正黑体_GBK" w:eastAsia="方正黑体_GBK" w:cs="方正黑体_GBK"/>
                <w:spacing w:val="10"/>
                <w:sz w:val="19"/>
                <w:szCs w:val="19"/>
              </w:rPr>
              <w:t>中介服务机</w:t>
            </w:r>
            <w:r>
              <w:rPr>
                <w:rFonts w:ascii="方正黑体_GBK" w:hAnsi="方正黑体_GBK" w:eastAsia="方正黑体_GBK" w:cs="方正黑体_GBK"/>
                <w:sz w:val="19"/>
                <w:szCs w:val="19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5"/>
                <w:sz w:val="19"/>
                <w:szCs w:val="19"/>
              </w:rPr>
              <w:t>构</w:t>
            </w:r>
          </w:p>
        </w:tc>
        <w:tc>
          <w:tcPr>
            <w:tcW w:w="369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0" w:line="282" w:lineRule="exact"/>
              <w:ind w:left="1451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9"/>
                <w:szCs w:val="19"/>
              </w:rPr>
              <w:t>处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9"/>
                <w:szCs w:val="19"/>
              </w:rPr>
              <w:t>理决定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8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242" w:lineRule="auto"/>
              <w:ind w:left="161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9"/>
                <w:sz w:val="19"/>
                <w:szCs w:val="19"/>
              </w:rPr>
              <w:t>主</w:t>
            </w:r>
            <w:r>
              <w:rPr>
                <w:rFonts w:ascii="方正黑体_GBK" w:hAnsi="方正黑体_GBK" w:eastAsia="方正黑体_GBK" w:cs="方正黑体_GBK"/>
                <w:spacing w:val="8"/>
                <w:sz w:val="19"/>
                <w:szCs w:val="19"/>
              </w:rPr>
              <w:t>项名称</w:t>
            </w: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242" w:lineRule="auto"/>
              <w:ind w:left="265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sz w:val="19"/>
                <w:szCs w:val="19"/>
              </w:rPr>
              <w:t>子</w:t>
            </w:r>
            <w:r>
              <w:rPr>
                <w:rFonts w:ascii="方正黑体_GBK" w:hAnsi="方正黑体_GBK" w:eastAsia="方正黑体_GBK" w:cs="方正黑体_GBK"/>
                <w:spacing w:val="8"/>
                <w:sz w:val="19"/>
                <w:szCs w:val="19"/>
              </w:rPr>
              <w:t>项名称</w:t>
            </w:r>
          </w:p>
        </w:tc>
        <w:tc>
          <w:tcPr>
            <w:tcW w:w="1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240"/>
              </w:tabs>
              <w:spacing w:before="17" w:line="211" w:lineRule="auto"/>
              <w:ind w:left="145" w:right="142" w:firstLine="11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2"/>
                <w:sz w:val="19"/>
                <w:szCs w:val="19"/>
              </w:rPr>
              <w:t>省</w:t>
            </w:r>
            <w:r>
              <w:rPr>
                <w:rFonts w:ascii="方正黑体_GBK" w:hAnsi="方正黑体_GBK" w:eastAsia="方正黑体_GBK" w:cs="方正黑体_GBK"/>
                <w:spacing w:val="10"/>
                <w:sz w:val="19"/>
                <w:szCs w:val="19"/>
              </w:rPr>
              <w:t>级审批指导</w:t>
            </w:r>
            <w:r>
              <w:rPr>
                <w:rFonts w:ascii="方正黑体_GBK" w:hAnsi="方正黑体_GBK" w:eastAsia="方正黑体_GBK" w:cs="方正黑体_GBK"/>
                <w:sz w:val="19"/>
                <w:szCs w:val="19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z w:val="19"/>
                <w:szCs w:val="19"/>
              </w:rPr>
              <w:tab/>
            </w:r>
            <w:r>
              <w:rPr>
                <w:rFonts w:ascii="方正黑体_GBK" w:hAnsi="方正黑体_GBK" w:eastAsia="方正黑体_GBK" w:cs="方正黑体_GBK"/>
                <w:spacing w:val="14"/>
                <w:sz w:val="19"/>
                <w:szCs w:val="19"/>
              </w:rPr>
              <w:t>(</w:t>
            </w:r>
            <w:r>
              <w:rPr>
                <w:rFonts w:ascii="方正黑体_GBK" w:hAnsi="方正黑体_GBK" w:eastAsia="方正黑体_GBK" w:cs="方正黑体_GBK"/>
                <w:spacing w:val="8"/>
                <w:sz w:val="19"/>
                <w:szCs w:val="19"/>
              </w:rPr>
              <w:t xml:space="preserve"> 实施 ) 部门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242" w:lineRule="auto"/>
              <w:ind w:left="282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9"/>
                <w:sz w:val="19"/>
                <w:szCs w:val="19"/>
              </w:rPr>
              <w:t>审</w:t>
            </w:r>
            <w:r>
              <w:rPr>
                <w:rFonts w:ascii="方正黑体_GBK" w:hAnsi="方正黑体_GBK" w:eastAsia="方正黑体_GBK" w:cs="方正黑体_GBK"/>
                <w:spacing w:val="6"/>
                <w:sz w:val="19"/>
                <w:szCs w:val="19"/>
              </w:rPr>
              <w:t>批部门</w:t>
            </w:r>
          </w:p>
        </w:tc>
        <w:tc>
          <w:tcPr>
            <w:tcW w:w="260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9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82" w:line="174" w:lineRule="auto"/>
              <w:ind w:left="30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1</w:t>
            </w: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82" w:line="200" w:lineRule="auto"/>
              <w:ind w:left="44" w:right="72" w:hanging="1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2"/>
                <w:sz w:val="19"/>
                <w:szCs w:val="19"/>
              </w:rPr>
              <w:t>设</w:t>
            </w: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>立民办职业培训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学校资产审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计</w:t>
            </w:r>
          </w:p>
        </w:tc>
        <w:tc>
          <w:tcPr>
            <w:tcW w:w="11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181" w:lineRule="auto"/>
              <w:ind w:left="37" w:right="67" w:firstLine="2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民办职业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培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19"/>
                <w:szCs w:val="19"/>
              </w:rPr>
              <w:t>训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学校设立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9"/>
                <w:szCs w:val="19"/>
              </w:rPr>
              <w:t>、分立 、</w:t>
            </w:r>
            <w:r>
              <w:rPr>
                <w:rFonts w:ascii="微软雅黑" w:hAnsi="微软雅黑" w:eastAsia="微软雅黑" w:cs="微软雅黑"/>
                <w:spacing w:val="-1"/>
                <w:sz w:val="19"/>
                <w:szCs w:val="19"/>
              </w:rPr>
              <w:t>合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9"/>
                <w:szCs w:val="19"/>
              </w:rPr>
              <w:t>并 、变</w:t>
            </w:r>
            <w:r>
              <w:rPr>
                <w:rFonts w:ascii="微软雅黑" w:hAnsi="微软雅黑" w:eastAsia="微软雅黑" w:cs="微软雅黑"/>
                <w:spacing w:val="-1"/>
                <w:sz w:val="19"/>
                <w:szCs w:val="19"/>
              </w:rPr>
              <w:t>更及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终止审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批</w:t>
            </w: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81" w:line="200" w:lineRule="auto"/>
              <w:ind w:left="264" w:right="244" w:firstLine="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省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人力资源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19"/>
                <w:szCs w:val="19"/>
              </w:rPr>
              <w:t>社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会保障厅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93" w:lineRule="auto"/>
              <w:ind w:left="44" w:right="84" w:firstLine="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2"/>
                <w:sz w:val="19"/>
                <w:szCs w:val="19"/>
              </w:rPr>
              <w:t>新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平县人力资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源和社会保障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局</w:t>
            </w:r>
          </w:p>
        </w:tc>
        <w:tc>
          <w:tcPr>
            <w:tcW w:w="2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9" w:lineRule="auto"/>
              <w:ind w:left="37" w:right="137" w:hanging="1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3"/>
                <w:sz w:val="19"/>
                <w:szCs w:val="19"/>
              </w:rPr>
              <w:t>《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 xml:space="preserve"> 中华人民共和国民办教育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19"/>
                <w:szCs w:val="19"/>
              </w:rPr>
              <w:t>促进法</w:t>
            </w:r>
            <w:r>
              <w:rPr>
                <w:rFonts w:ascii="微软雅黑" w:hAnsi="微软雅黑" w:eastAsia="微软雅黑" w:cs="微软雅黑"/>
                <w:spacing w:val="-2"/>
                <w:sz w:val="19"/>
                <w:szCs w:val="19"/>
              </w:rPr>
              <w:t>》 注：  审批工作中要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9"/>
                <w:szCs w:val="19"/>
              </w:rPr>
              <w:t>求</w:t>
            </w:r>
            <w:r>
              <w:rPr>
                <w:rFonts w:ascii="微软雅黑" w:hAnsi="微软雅黑" w:eastAsia="微软雅黑" w:cs="微软雅黑"/>
                <w:spacing w:val="11"/>
                <w:sz w:val="19"/>
                <w:szCs w:val="19"/>
              </w:rPr>
              <w:t>申请人提供审计机构出具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3"/>
                <w:sz w:val="19"/>
                <w:szCs w:val="19"/>
              </w:rPr>
              <w:t>的</w:t>
            </w: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>资产审计报告</w:t>
            </w: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spacing w:before="82" w:line="210" w:lineRule="auto"/>
              <w:ind w:left="5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法定验资机构</w:t>
            </w:r>
          </w:p>
        </w:tc>
        <w:tc>
          <w:tcPr>
            <w:tcW w:w="36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spacing w:before="82" w:line="210" w:lineRule="auto"/>
              <w:ind w:left="5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>不再要求申请人提供资产审计报告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8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81" w:line="173" w:lineRule="auto"/>
              <w:ind w:left="30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2</w:t>
            </w:r>
          </w:p>
        </w:tc>
        <w:tc>
          <w:tcPr>
            <w:tcW w:w="172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82" w:line="194" w:lineRule="auto"/>
              <w:ind w:left="35" w:right="7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>采矿权申请范围核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查</w:t>
            </w:r>
          </w:p>
        </w:tc>
        <w:tc>
          <w:tcPr>
            <w:tcW w:w="111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81" w:line="199" w:lineRule="auto"/>
              <w:ind w:left="42" w:right="67" w:hanging="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1"/>
                <w:sz w:val="19"/>
                <w:szCs w:val="19"/>
              </w:rPr>
              <w:t>开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采矿产资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源审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批</w:t>
            </w: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" w:line="180" w:lineRule="auto"/>
              <w:ind w:left="40" w:right="7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>开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采矿产资源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>划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定矿区范围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批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准</w:t>
            </w:r>
          </w:p>
        </w:tc>
        <w:tc>
          <w:tcPr>
            <w:tcW w:w="1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9" w:line="210" w:lineRule="auto"/>
              <w:ind w:left="16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1"/>
                <w:sz w:val="19"/>
                <w:szCs w:val="19"/>
              </w:rPr>
              <w:t>省 自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>然资源厅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0" w:line="200" w:lineRule="auto"/>
              <w:ind w:left="45" w:right="8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2"/>
                <w:sz w:val="19"/>
                <w:szCs w:val="19"/>
              </w:rPr>
              <w:t>新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平县自然资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源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局</w:t>
            </w:r>
          </w:p>
        </w:tc>
        <w:tc>
          <w:tcPr>
            <w:tcW w:w="260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82" w:line="188" w:lineRule="auto"/>
              <w:ind w:left="40" w:right="137" w:hanging="2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3"/>
                <w:sz w:val="19"/>
                <w:szCs w:val="19"/>
              </w:rPr>
              <w:t>《国土资源部关于调整探</w:t>
            </w:r>
            <w:r>
              <w:rPr>
                <w:rFonts w:ascii="微软雅黑" w:hAnsi="微软雅黑" w:eastAsia="微软雅黑" w:cs="微软雅黑"/>
                <w:spacing w:val="11"/>
                <w:sz w:val="19"/>
                <w:szCs w:val="19"/>
              </w:rPr>
              <w:t>矿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权 、采矿权申请资料有关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问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题的公告》   ( 国土资源部</w:t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>公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9"/>
                <w:szCs w:val="19"/>
              </w:rPr>
              <w:t>告2009年第</w:t>
            </w:r>
            <w:r>
              <w:rPr>
                <w:rFonts w:ascii="微软雅黑" w:hAnsi="微软雅黑" w:eastAsia="微软雅黑" w:cs="微软雅黑"/>
                <w:spacing w:val="-1"/>
                <w:sz w:val="19"/>
                <w:szCs w:val="19"/>
              </w:rPr>
              <w:t>17号 )</w:t>
            </w:r>
          </w:p>
        </w:tc>
        <w:tc>
          <w:tcPr>
            <w:tcW w:w="135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82" w:line="199" w:lineRule="auto"/>
              <w:ind w:left="62" w:right="94" w:hanging="1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3"/>
                <w:sz w:val="19"/>
                <w:szCs w:val="19"/>
              </w:rPr>
              <w:t>具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备相应资质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的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测量单位</w:t>
            </w:r>
          </w:p>
        </w:tc>
        <w:tc>
          <w:tcPr>
            <w:tcW w:w="369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82" w:line="193" w:lineRule="auto"/>
              <w:ind w:left="49" w:right="206" w:firstLine="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1"/>
                <w:sz w:val="19"/>
                <w:szCs w:val="19"/>
              </w:rPr>
              <w:t>不再要求申请人提供采矿权申请范围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核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9"/>
                <w:szCs w:val="19"/>
              </w:rPr>
              <w:t>查表 ，   自然资源主管部门也</w:t>
            </w:r>
            <w:r>
              <w:rPr>
                <w:rFonts w:ascii="微软雅黑" w:hAnsi="微软雅黑" w:eastAsia="微软雅黑" w:cs="微软雅黑"/>
                <w:spacing w:val="-1"/>
                <w:sz w:val="19"/>
                <w:szCs w:val="19"/>
              </w:rPr>
              <w:t>不再委托有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3"/>
                <w:sz w:val="19"/>
                <w:szCs w:val="19"/>
              </w:rPr>
              <w:t>关</w:t>
            </w: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>机构进行采矿权申请范围核查。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6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194" w:lineRule="auto"/>
              <w:ind w:left="39" w:right="72" w:firstLine="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2"/>
                <w:sz w:val="19"/>
                <w:szCs w:val="19"/>
              </w:rPr>
              <w:t>新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设采矿权登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记</w:t>
            </w:r>
          </w:p>
        </w:tc>
        <w:tc>
          <w:tcPr>
            <w:tcW w:w="1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210" w:lineRule="auto"/>
              <w:ind w:left="16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1"/>
                <w:sz w:val="19"/>
                <w:szCs w:val="19"/>
              </w:rPr>
              <w:t>省 自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>然资源厅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00" w:lineRule="auto"/>
              <w:ind w:left="45" w:right="8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2"/>
                <w:sz w:val="19"/>
                <w:szCs w:val="19"/>
              </w:rPr>
              <w:t>新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平县自然资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源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局</w:t>
            </w:r>
          </w:p>
        </w:tc>
        <w:tc>
          <w:tcPr>
            <w:tcW w:w="26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68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195" w:lineRule="auto"/>
              <w:ind w:left="39" w:right="7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1"/>
                <w:sz w:val="19"/>
                <w:szCs w:val="19"/>
              </w:rPr>
              <w:t>采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矿权变更登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记</w:t>
            </w:r>
          </w:p>
        </w:tc>
        <w:tc>
          <w:tcPr>
            <w:tcW w:w="1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10" w:lineRule="auto"/>
              <w:ind w:left="16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1"/>
                <w:sz w:val="19"/>
                <w:szCs w:val="19"/>
              </w:rPr>
              <w:t>省 自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>然资源厅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01" w:lineRule="auto"/>
              <w:ind w:left="45" w:right="8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2"/>
                <w:sz w:val="19"/>
                <w:szCs w:val="19"/>
              </w:rPr>
              <w:t>新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平县自然资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源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局</w:t>
            </w:r>
          </w:p>
        </w:tc>
        <w:tc>
          <w:tcPr>
            <w:tcW w:w="260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9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68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81" w:line="172" w:lineRule="auto"/>
              <w:ind w:left="29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3</w:t>
            </w:r>
          </w:p>
        </w:tc>
        <w:tc>
          <w:tcPr>
            <w:tcW w:w="172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81" w:line="200" w:lineRule="auto"/>
              <w:ind w:left="37" w:right="72" w:hanging="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1"/>
                <w:sz w:val="19"/>
                <w:szCs w:val="19"/>
              </w:rPr>
              <w:t>矿</w:t>
            </w: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>产资源开采地质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>报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告编制</w:t>
            </w:r>
          </w:p>
        </w:tc>
        <w:tc>
          <w:tcPr>
            <w:tcW w:w="111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82" w:line="200" w:lineRule="auto"/>
              <w:ind w:left="42" w:right="67" w:hanging="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1"/>
                <w:sz w:val="19"/>
                <w:szCs w:val="19"/>
              </w:rPr>
              <w:t>开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采矿产资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源审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批</w:t>
            </w: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94" w:lineRule="auto"/>
              <w:ind w:left="39" w:right="72" w:firstLine="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2"/>
                <w:sz w:val="19"/>
                <w:szCs w:val="19"/>
              </w:rPr>
              <w:t>新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设采矿权登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记</w:t>
            </w:r>
          </w:p>
        </w:tc>
        <w:tc>
          <w:tcPr>
            <w:tcW w:w="1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10" w:lineRule="auto"/>
              <w:ind w:left="16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1"/>
                <w:sz w:val="19"/>
                <w:szCs w:val="19"/>
              </w:rPr>
              <w:t>省 自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>然资源厅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00" w:lineRule="auto"/>
              <w:ind w:left="45" w:right="8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2"/>
                <w:sz w:val="19"/>
                <w:szCs w:val="19"/>
              </w:rPr>
              <w:t>新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平县自然资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源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局</w:t>
            </w:r>
          </w:p>
        </w:tc>
        <w:tc>
          <w:tcPr>
            <w:tcW w:w="260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spacing w:before="81" w:line="188" w:lineRule="auto"/>
              <w:ind w:left="40" w:right="137" w:hanging="2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3"/>
                <w:sz w:val="19"/>
                <w:szCs w:val="19"/>
              </w:rPr>
              <w:t>《国土资源部关于矿产资</w:t>
            </w:r>
            <w:r>
              <w:rPr>
                <w:rFonts w:ascii="微软雅黑" w:hAnsi="微软雅黑" w:eastAsia="微软雅黑" w:cs="微软雅黑"/>
                <w:spacing w:val="11"/>
                <w:sz w:val="19"/>
                <w:szCs w:val="19"/>
              </w:rPr>
              <w:t>源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>勘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查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登记 、开采登记有关规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19"/>
                <w:szCs w:val="19"/>
              </w:rPr>
              <w:t>定的通知》   ( 国土资发〔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14"/>
                <w:sz w:val="19"/>
                <w:szCs w:val="19"/>
              </w:rPr>
              <w:t>1</w:t>
            </w:r>
            <w:r>
              <w:rPr>
                <w:rFonts w:ascii="微软雅黑" w:hAnsi="微软雅黑" w:eastAsia="微软雅黑" w:cs="微软雅黑"/>
                <w:spacing w:val="-8"/>
                <w:sz w:val="19"/>
                <w:szCs w:val="19"/>
              </w:rPr>
              <w:t>9</w:t>
            </w:r>
            <w:r>
              <w:rPr>
                <w:rFonts w:ascii="微软雅黑" w:hAnsi="微软雅黑" w:eastAsia="微软雅黑" w:cs="微软雅黑"/>
                <w:spacing w:val="-7"/>
                <w:sz w:val="19"/>
                <w:szCs w:val="19"/>
              </w:rPr>
              <w:t>98〕 7号 )</w:t>
            </w:r>
          </w:p>
        </w:tc>
        <w:tc>
          <w:tcPr>
            <w:tcW w:w="135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82" w:line="200" w:lineRule="auto"/>
              <w:ind w:left="62" w:right="94" w:hanging="1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3"/>
                <w:sz w:val="19"/>
                <w:szCs w:val="19"/>
              </w:rPr>
              <w:t>具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备相应资质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>的机构</w:t>
            </w:r>
          </w:p>
        </w:tc>
        <w:tc>
          <w:tcPr>
            <w:tcW w:w="369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81" w:line="200" w:lineRule="auto"/>
              <w:ind w:left="51" w:right="206" w:firstLine="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1"/>
                <w:sz w:val="19"/>
                <w:szCs w:val="19"/>
              </w:rPr>
              <w:t>不再要求申请人提供矿产资源开采地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质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报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告。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6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194" w:lineRule="auto"/>
              <w:ind w:left="39" w:right="7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1"/>
                <w:sz w:val="19"/>
                <w:szCs w:val="19"/>
              </w:rPr>
              <w:t>采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矿权变更登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记</w:t>
            </w:r>
          </w:p>
        </w:tc>
        <w:tc>
          <w:tcPr>
            <w:tcW w:w="1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210" w:lineRule="auto"/>
              <w:ind w:left="16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1"/>
                <w:sz w:val="19"/>
                <w:szCs w:val="19"/>
              </w:rPr>
              <w:t>省 自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>然资源厅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00" w:lineRule="auto"/>
              <w:ind w:left="45" w:right="8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2"/>
                <w:sz w:val="19"/>
                <w:szCs w:val="19"/>
              </w:rPr>
              <w:t>新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平县自然资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源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局</w:t>
            </w:r>
          </w:p>
        </w:tc>
        <w:tc>
          <w:tcPr>
            <w:tcW w:w="26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8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7" w:line="194" w:lineRule="auto"/>
              <w:ind w:left="39" w:right="7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1"/>
                <w:sz w:val="19"/>
                <w:szCs w:val="19"/>
              </w:rPr>
              <w:t>采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矿权延续登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记</w:t>
            </w:r>
          </w:p>
        </w:tc>
        <w:tc>
          <w:tcPr>
            <w:tcW w:w="1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10" w:lineRule="auto"/>
              <w:ind w:left="16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1"/>
                <w:sz w:val="19"/>
                <w:szCs w:val="19"/>
              </w:rPr>
              <w:t>省 自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>然资源厅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00" w:lineRule="auto"/>
              <w:ind w:left="45" w:right="8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2"/>
                <w:sz w:val="19"/>
                <w:szCs w:val="19"/>
              </w:rPr>
              <w:t>新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平县自然资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源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局</w:t>
            </w:r>
          </w:p>
        </w:tc>
        <w:tc>
          <w:tcPr>
            <w:tcW w:w="260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9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6837" w:h="11905"/>
          <w:pgMar w:top="1011" w:right="572" w:bottom="977" w:left="895" w:header="0" w:footer="718" w:gutter="0"/>
          <w:cols w:space="720" w:num="1"/>
        </w:sectPr>
      </w:pPr>
    </w:p>
    <w:p>
      <w:pPr>
        <w:spacing w:line="466" w:lineRule="auto"/>
        <w:rPr>
          <w:rFonts w:ascii="Arial"/>
          <w:sz w:val="21"/>
        </w:rPr>
      </w:pPr>
    </w:p>
    <w:p>
      <w:pPr>
        <w:spacing w:before="77" w:line="225" w:lineRule="auto"/>
        <w:ind w:left="60"/>
        <w:outlineLvl w:val="0"/>
        <w:rPr>
          <w:rFonts w:ascii="方正黑体_GBK" w:hAnsi="方正黑体_GBK" w:eastAsia="方正黑体_GBK" w:cs="方正黑体_GBK"/>
          <w:sz w:val="21"/>
          <w:szCs w:val="21"/>
        </w:rPr>
      </w:pPr>
      <w:r>
        <w:rPr>
          <w:rFonts w:ascii="方正黑体_GBK" w:hAnsi="方正黑体_GBK" w:eastAsia="方正黑体_GBK" w:cs="方正黑体_GBK"/>
          <w:spacing w:val="7"/>
          <w:sz w:val="21"/>
          <w:szCs w:val="21"/>
          <w14:textOutline w14:w="3995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方正黑体_GBK" w:hAnsi="方正黑体_GBK" w:eastAsia="方正黑体_GBK" w:cs="方正黑体_GBK"/>
          <w:spacing w:val="6"/>
          <w:sz w:val="21"/>
          <w:szCs w:val="21"/>
        </w:rPr>
        <w:t xml:space="preserve"> </w:t>
      </w:r>
      <w:r>
        <w:rPr>
          <w:rFonts w:ascii="方正黑体_GBK" w:hAnsi="方正黑体_GBK" w:eastAsia="方正黑体_GBK" w:cs="方正黑体_GBK"/>
          <w:spacing w:val="6"/>
          <w:sz w:val="21"/>
          <w:szCs w:val="21"/>
          <w14:textOutline w14:w="3995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方正黑体_GBK" w:hAnsi="方正黑体_GBK" w:eastAsia="方正黑体_GBK" w:cs="方正黑体_GBK"/>
          <w:spacing w:val="6"/>
          <w:sz w:val="21"/>
          <w:szCs w:val="21"/>
        </w:rPr>
        <w:t xml:space="preserve">  </w:t>
      </w:r>
      <w:r>
        <w:rPr>
          <w:rFonts w:ascii="方正黑体_GBK" w:hAnsi="方正黑体_GBK" w:eastAsia="方正黑体_GBK" w:cs="方正黑体_GBK"/>
          <w:spacing w:val="6"/>
          <w:sz w:val="21"/>
          <w:szCs w:val="21"/>
          <w14:textOutline w14:w="3995" w14:cap="sq" w14:cmpd="sng">
            <w14:solidFill>
              <w14:srgbClr w14:val="000000"/>
            </w14:solidFill>
            <w14:prstDash w14:val="solid"/>
            <w14:bevel/>
          </w14:textOutline>
        </w:rPr>
        <w:t>改由申请人自主决定是否委托中介机构完成的事项</w:t>
      </w:r>
      <w:r>
        <w:rPr>
          <w:rFonts w:ascii="方正黑体_GBK" w:hAnsi="方正黑体_GBK" w:eastAsia="方正黑体_GBK" w:cs="方正黑体_GBK"/>
          <w:spacing w:val="6"/>
          <w:sz w:val="21"/>
          <w:szCs w:val="21"/>
        </w:rPr>
        <w:t xml:space="preserve"> </w:t>
      </w:r>
      <w:r>
        <w:rPr>
          <w:rFonts w:ascii="方正黑体_GBK" w:hAnsi="方正黑体_GBK" w:eastAsia="方正黑体_GBK" w:cs="方正黑体_GBK"/>
          <w:spacing w:val="6"/>
          <w:sz w:val="21"/>
          <w:szCs w:val="21"/>
          <w14:textOutline w14:w="3995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方正黑体_GBK" w:hAnsi="方正黑体_GBK" w:eastAsia="方正黑体_GBK" w:cs="方正黑体_GBK"/>
          <w:spacing w:val="6"/>
          <w:sz w:val="21"/>
          <w:szCs w:val="21"/>
        </w:rPr>
        <w:t xml:space="preserve"> </w:t>
      </w:r>
      <w:r>
        <w:rPr>
          <w:rFonts w:ascii="方正黑体_GBK" w:hAnsi="方正黑体_GBK" w:eastAsia="方正黑体_GBK" w:cs="方正黑体_GBK"/>
          <w:spacing w:val="6"/>
          <w:sz w:val="21"/>
          <w:szCs w:val="21"/>
          <w14:textOutline w14:w="3995" w14:cap="sq" w14:cmpd="sng">
            <w14:solidFill>
              <w14:srgbClr w14:val="000000"/>
            </w14:solidFill>
            <w14:prstDash w14:val="solid"/>
            <w14:bevel/>
          </w14:textOutline>
        </w:rPr>
        <w:t>10项</w:t>
      </w:r>
      <w:r>
        <w:rPr>
          <w:rFonts w:ascii="方正黑体_GBK" w:hAnsi="方正黑体_GBK" w:eastAsia="方正黑体_GBK" w:cs="方正黑体_GBK"/>
          <w:spacing w:val="6"/>
          <w:sz w:val="21"/>
          <w:szCs w:val="21"/>
        </w:rPr>
        <w:t xml:space="preserve"> </w:t>
      </w:r>
      <w:r>
        <w:rPr>
          <w:rFonts w:ascii="方正黑体_GBK" w:hAnsi="方正黑体_GBK" w:eastAsia="方正黑体_GBK" w:cs="方正黑体_GBK"/>
          <w:spacing w:val="6"/>
          <w:sz w:val="21"/>
          <w:szCs w:val="21"/>
          <w14:textOutline w14:w="3995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</w:p>
    <w:p>
      <w:pPr>
        <w:spacing w:line="66" w:lineRule="exact"/>
      </w:pPr>
    </w:p>
    <w:tbl>
      <w:tblPr>
        <w:tblStyle w:val="4"/>
        <w:tblW w:w="153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1724"/>
        <w:gridCol w:w="1117"/>
        <w:gridCol w:w="1323"/>
        <w:gridCol w:w="1518"/>
        <w:gridCol w:w="1338"/>
        <w:gridCol w:w="2606"/>
        <w:gridCol w:w="1352"/>
        <w:gridCol w:w="2316"/>
        <w:gridCol w:w="13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9" w:line="282" w:lineRule="exact"/>
              <w:ind w:left="139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72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68" w:line="234" w:lineRule="auto"/>
              <w:ind w:left="457" w:right="41" w:hanging="411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方正黑体_GBK" w:hAnsi="方正黑体_GBK" w:eastAsia="方正黑体_GBK" w:cs="方正黑体_GBK"/>
                <w:spacing w:val="1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政审批中介服务</w:t>
            </w:r>
            <w:r>
              <w:rPr>
                <w:rFonts w:ascii="方正黑体_GBK" w:hAnsi="方正黑体_GBK" w:eastAsia="方正黑体_GBK" w:cs="方正黑体_GBK"/>
                <w:sz w:val="19"/>
                <w:szCs w:val="19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事项名称</w:t>
            </w:r>
          </w:p>
        </w:tc>
        <w:tc>
          <w:tcPr>
            <w:tcW w:w="529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4"/>
              <w:ind w:left="1838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涉</w:t>
            </w:r>
            <w:r>
              <w:rPr>
                <w:rFonts w:ascii="方正黑体_GBK" w:hAnsi="方正黑体_GBK" w:eastAsia="方正黑体_GBK" w:cs="方正黑体_GBK"/>
                <w:spacing w:val="1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及行政许可事项</w:t>
            </w:r>
          </w:p>
        </w:tc>
        <w:tc>
          <w:tcPr>
            <w:tcW w:w="260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9" w:line="241" w:lineRule="auto"/>
              <w:ind w:left="513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</w:t>
            </w:r>
            <w:r>
              <w:rPr>
                <w:rFonts w:ascii="方正黑体_GBK" w:hAnsi="方正黑体_GBK" w:eastAsia="方正黑体_GBK" w:cs="方正黑体_GBK"/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介服务设定依据</w:t>
            </w:r>
          </w:p>
        </w:tc>
        <w:tc>
          <w:tcPr>
            <w:tcW w:w="135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9" w:line="241" w:lineRule="auto"/>
              <w:ind w:left="93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中介服务机构</w:t>
            </w:r>
          </w:p>
        </w:tc>
        <w:tc>
          <w:tcPr>
            <w:tcW w:w="231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9" w:line="282" w:lineRule="exact"/>
              <w:ind w:left="765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1"/>
                <w:position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处理决</w:t>
            </w: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定</w:t>
            </w:r>
          </w:p>
        </w:tc>
        <w:tc>
          <w:tcPr>
            <w:tcW w:w="137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9" w:line="282" w:lineRule="exact"/>
              <w:ind w:left="495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position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8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242" w:lineRule="auto"/>
              <w:ind w:left="159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主项名</w:t>
            </w:r>
            <w:r>
              <w:rPr>
                <w:rFonts w:ascii="方正黑体_GBK" w:hAnsi="方正黑体_GBK" w:eastAsia="方正黑体_GBK" w:cs="方正黑体_GBK"/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242" w:lineRule="auto"/>
              <w:ind w:left="260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子项名称</w:t>
            </w:r>
          </w:p>
        </w:tc>
        <w:tc>
          <w:tcPr>
            <w:tcW w:w="1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235"/>
              </w:tabs>
              <w:spacing w:before="17" w:line="211" w:lineRule="auto"/>
              <w:ind w:left="140" w:right="138" w:firstLine="11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省级审批指导</w:t>
            </w:r>
            <w:r>
              <w:rPr>
                <w:rFonts w:ascii="方正黑体_GBK" w:hAnsi="方正黑体_GBK" w:eastAsia="方正黑体_GBK" w:cs="方正黑体_GBK"/>
                <w:sz w:val="19"/>
                <w:szCs w:val="19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b/>
                <w:bCs/>
                <w:sz w:val="19"/>
                <w:szCs w:val="19"/>
              </w:rPr>
              <w:tab/>
            </w:r>
            <w:r>
              <w:rPr>
                <w:rFonts w:ascii="方正黑体_GBK" w:hAnsi="方正黑体_GBK" w:eastAsia="方正黑体_GBK" w:cs="方正黑体_GBK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方正黑体_GBK" w:hAnsi="方正黑体_GBK" w:eastAsia="方正黑体_GBK" w:cs="方正黑体_GBK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实施</w:t>
            </w:r>
            <w:r>
              <w:rPr>
                <w:rFonts w:ascii="方正黑体_GBK" w:hAnsi="方正黑体_GBK" w:eastAsia="方正黑体_GBK" w:cs="方正黑体_GBK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  <w:r>
              <w:rPr>
                <w:rFonts w:ascii="方正黑体_GBK" w:hAnsi="方正黑体_GBK" w:eastAsia="方正黑体_GBK" w:cs="方正黑体_GBK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方正黑体_GBK" w:hAnsi="方正黑体_GBK" w:eastAsia="方正黑体_GBK" w:cs="方正黑体_GBK"/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部门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242" w:lineRule="auto"/>
              <w:ind w:left="277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</w:t>
            </w:r>
            <w:r>
              <w:rPr>
                <w:rFonts w:ascii="方正黑体_GBK" w:hAnsi="方正黑体_GBK" w:eastAsia="方正黑体_GBK" w:cs="方正黑体_GBK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批部门</w:t>
            </w:r>
          </w:p>
        </w:tc>
        <w:tc>
          <w:tcPr>
            <w:tcW w:w="260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81" w:line="174" w:lineRule="auto"/>
              <w:ind w:left="30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1</w:t>
            </w: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81" w:line="201" w:lineRule="auto"/>
              <w:ind w:left="45" w:right="72" w:hanging="1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3"/>
                <w:sz w:val="19"/>
                <w:szCs w:val="19"/>
              </w:rPr>
              <w:t>终</w:t>
            </w: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>止民办职业培训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学校财务清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算</w:t>
            </w:r>
          </w:p>
        </w:tc>
        <w:tc>
          <w:tcPr>
            <w:tcW w:w="11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187" w:lineRule="auto"/>
              <w:ind w:left="37" w:right="67" w:firstLine="2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民办职业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培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19"/>
                <w:szCs w:val="19"/>
              </w:rPr>
              <w:t>训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学校设立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9"/>
                <w:szCs w:val="19"/>
              </w:rPr>
              <w:t>、分立 、</w:t>
            </w:r>
            <w:r>
              <w:rPr>
                <w:rFonts w:ascii="微软雅黑" w:hAnsi="微软雅黑" w:eastAsia="微软雅黑" w:cs="微软雅黑"/>
                <w:spacing w:val="-1"/>
                <w:sz w:val="19"/>
                <w:szCs w:val="19"/>
              </w:rPr>
              <w:t>合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9"/>
                <w:szCs w:val="19"/>
              </w:rPr>
              <w:t>并 、变</w:t>
            </w:r>
            <w:r>
              <w:rPr>
                <w:rFonts w:ascii="微软雅黑" w:hAnsi="微软雅黑" w:eastAsia="微软雅黑" w:cs="微软雅黑"/>
                <w:spacing w:val="-1"/>
                <w:sz w:val="19"/>
                <w:szCs w:val="19"/>
              </w:rPr>
              <w:t>更及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终止审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批</w:t>
            </w: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spacing w:before="82" w:line="200" w:lineRule="auto"/>
              <w:ind w:left="264" w:right="244" w:firstLine="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省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人力资源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19"/>
                <w:szCs w:val="19"/>
              </w:rPr>
              <w:t>社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会保障厅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81" w:line="193" w:lineRule="auto"/>
              <w:ind w:left="44" w:right="84" w:firstLine="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2"/>
                <w:sz w:val="19"/>
                <w:szCs w:val="19"/>
              </w:rPr>
              <w:t>新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平县人力资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源和社会保障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局</w:t>
            </w:r>
          </w:p>
        </w:tc>
        <w:tc>
          <w:tcPr>
            <w:tcW w:w="2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82" w:line="201" w:lineRule="auto"/>
              <w:ind w:left="37" w:right="137" w:hanging="1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3"/>
                <w:sz w:val="19"/>
                <w:szCs w:val="19"/>
              </w:rPr>
              <w:t>《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 xml:space="preserve"> 中华人民共和国民办教育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3"/>
                <w:sz w:val="19"/>
                <w:szCs w:val="19"/>
              </w:rPr>
              <w:t>促</w:t>
            </w:r>
            <w:r>
              <w:rPr>
                <w:rFonts w:ascii="微软雅黑" w:hAnsi="微软雅黑" w:eastAsia="微软雅黑" w:cs="微软雅黑"/>
                <w:spacing w:val="12"/>
                <w:sz w:val="19"/>
                <w:szCs w:val="19"/>
              </w:rPr>
              <w:t>进法》</w:t>
            </w: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81" w:line="210" w:lineRule="auto"/>
              <w:ind w:left="5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法定验资机构</w:t>
            </w:r>
          </w:p>
        </w:tc>
        <w:tc>
          <w:tcPr>
            <w:tcW w:w="23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2" w:line="181" w:lineRule="auto"/>
              <w:ind w:left="47" w:right="44" w:firstLine="3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4"/>
                <w:sz w:val="19"/>
                <w:szCs w:val="19"/>
              </w:rPr>
              <w:t>申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请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人可按照要求自行编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制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财务清算报告 ，也可委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19"/>
                <w:szCs w:val="19"/>
              </w:rPr>
              <w:t>托有关</w:t>
            </w:r>
            <w:r>
              <w:rPr>
                <w:rFonts w:ascii="微软雅黑" w:hAnsi="微软雅黑" w:eastAsia="微软雅黑" w:cs="微软雅黑"/>
                <w:spacing w:val="-3"/>
                <w:sz w:val="19"/>
                <w:szCs w:val="19"/>
              </w:rPr>
              <w:t>机构编制 ，  审批部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19"/>
                <w:szCs w:val="19"/>
              </w:rPr>
              <w:t>门不得以任何形式要求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申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19"/>
                <w:szCs w:val="19"/>
              </w:rPr>
              <w:t>请人必须委托中介机构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提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供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服务。</w:t>
            </w:r>
          </w:p>
        </w:tc>
        <w:tc>
          <w:tcPr>
            <w:tcW w:w="13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</w:trPr>
        <w:tc>
          <w:tcPr>
            <w:tcW w:w="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81" w:line="173" w:lineRule="auto"/>
              <w:ind w:left="30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2</w:t>
            </w: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82" w:line="195" w:lineRule="auto"/>
              <w:ind w:left="32" w:right="72" w:firstLine="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2"/>
                <w:sz w:val="19"/>
                <w:szCs w:val="19"/>
              </w:rPr>
              <w:t>建</w:t>
            </w: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>设项目踏勘选址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论证</w:t>
            </w:r>
          </w:p>
        </w:tc>
        <w:tc>
          <w:tcPr>
            <w:tcW w:w="11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81" w:line="189" w:lineRule="auto"/>
              <w:ind w:left="36" w:right="67" w:firstLine="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>建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设项目用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9"/>
                <w:szCs w:val="19"/>
              </w:rPr>
              <w:t>地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预审与选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9"/>
                <w:szCs w:val="19"/>
              </w:rPr>
              <w:t>址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意见书核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发</w:t>
            </w: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81" w:line="210" w:lineRule="auto"/>
              <w:ind w:left="16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1"/>
                <w:sz w:val="19"/>
                <w:szCs w:val="19"/>
              </w:rPr>
              <w:t>省 自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>然资源厅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82" w:line="201" w:lineRule="auto"/>
              <w:ind w:left="45" w:right="8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2"/>
                <w:sz w:val="19"/>
                <w:szCs w:val="19"/>
              </w:rPr>
              <w:t>新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平县自然资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源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局</w:t>
            </w:r>
          </w:p>
        </w:tc>
        <w:tc>
          <w:tcPr>
            <w:tcW w:w="2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81" w:line="178" w:lineRule="auto"/>
              <w:ind w:left="39" w:right="45" w:hanging="2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3"/>
                <w:sz w:val="19"/>
                <w:szCs w:val="19"/>
              </w:rPr>
              <w:t>《建设项目用地预审管理</w:t>
            </w:r>
            <w:r>
              <w:rPr>
                <w:rFonts w:ascii="微软雅黑" w:hAnsi="微软雅黑" w:eastAsia="微软雅黑" w:cs="微软雅黑"/>
                <w:spacing w:val="11"/>
                <w:sz w:val="19"/>
                <w:szCs w:val="19"/>
              </w:rPr>
              <w:t>办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法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》   ( 国土资源部令第42 号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0"/>
                <w:sz w:val="19"/>
                <w:szCs w:val="19"/>
              </w:rPr>
              <w:t>发</w:t>
            </w:r>
            <w:r>
              <w:rPr>
                <w:rFonts w:ascii="微软雅黑" w:hAnsi="微软雅黑" w:eastAsia="微软雅黑" w:cs="微软雅黑"/>
                <w:spacing w:val="-6"/>
                <w:sz w:val="19"/>
                <w:szCs w:val="19"/>
              </w:rPr>
              <w:t>布</w:t>
            </w:r>
            <w:r>
              <w:rPr>
                <w:rFonts w:ascii="微软雅黑" w:hAnsi="微软雅黑" w:eastAsia="微软雅黑" w:cs="微软雅黑"/>
                <w:spacing w:val="-5"/>
                <w:sz w:val="19"/>
                <w:szCs w:val="19"/>
              </w:rPr>
              <w:t xml:space="preserve"> ，   国土资源部令第68 号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修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正 )</w:t>
            </w:r>
          </w:p>
          <w:p>
            <w:pPr>
              <w:spacing w:before="1" w:line="209" w:lineRule="auto"/>
              <w:ind w:left="1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4"/>
                <w:sz w:val="19"/>
                <w:szCs w:val="19"/>
              </w:rPr>
              <w:t>《云南省城乡规划条例</w:t>
            </w:r>
            <w:r>
              <w:rPr>
                <w:rFonts w:ascii="微软雅黑" w:hAnsi="微软雅黑" w:eastAsia="微软雅黑" w:cs="微软雅黑"/>
                <w:spacing w:val="12"/>
                <w:sz w:val="19"/>
                <w:szCs w:val="19"/>
              </w:rPr>
              <w:t>》</w:t>
            </w: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81" w:line="201" w:lineRule="auto"/>
              <w:ind w:left="62" w:right="94" w:hanging="1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3"/>
                <w:sz w:val="19"/>
                <w:szCs w:val="19"/>
              </w:rPr>
              <w:t>具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备相应能力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>的机构</w:t>
            </w:r>
          </w:p>
        </w:tc>
        <w:tc>
          <w:tcPr>
            <w:tcW w:w="23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185" w:lineRule="auto"/>
              <w:ind w:left="48" w:right="44" w:firstLine="3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4"/>
                <w:sz w:val="19"/>
                <w:szCs w:val="19"/>
              </w:rPr>
              <w:t>申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请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人可按照要求自行编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8"/>
                <w:sz w:val="19"/>
                <w:szCs w:val="19"/>
              </w:rPr>
              <w:t>制</w:t>
            </w: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>建设项目踏勘选址论证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报告 ，也可委托有关机构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19"/>
                <w:szCs w:val="19"/>
              </w:rPr>
              <w:t xml:space="preserve">编制 </w:t>
            </w:r>
            <w:r>
              <w:rPr>
                <w:rFonts w:ascii="微软雅黑" w:hAnsi="微软雅黑" w:eastAsia="微软雅黑" w:cs="微软雅黑"/>
                <w:spacing w:val="-4"/>
                <w:sz w:val="19"/>
                <w:szCs w:val="19"/>
              </w:rPr>
              <w:t>，</w:t>
            </w:r>
            <w:r>
              <w:rPr>
                <w:rFonts w:ascii="微软雅黑" w:hAnsi="微软雅黑" w:eastAsia="微软雅黑" w:cs="微软雅黑"/>
                <w:spacing w:val="-3"/>
                <w:sz w:val="19"/>
                <w:szCs w:val="19"/>
              </w:rPr>
              <w:t xml:space="preserve">  审批部门不得以任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8"/>
                <w:sz w:val="19"/>
                <w:szCs w:val="19"/>
              </w:rPr>
              <w:t>何</w:t>
            </w: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>形式要求申请人必须委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3"/>
                <w:sz w:val="19"/>
                <w:szCs w:val="19"/>
              </w:rPr>
              <w:t>托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中介机构提供服务。</w:t>
            </w:r>
          </w:p>
        </w:tc>
        <w:tc>
          <w:tcPr>
            <w:tcW w:w="13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180" w:hRule="atLeast"/>
        </w:trPr>
        <w:tc>
          <w:tcPr>
            <w:tcW w:w="68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82" w:line="172" w:lineRule="auto"/>
              <w:ind w:left="29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3</w:t>
            </w:r>
          </w:p>
        </w:tc>
        <w:tc>
          <w:tcPr>
            <w:tcW w:w="172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81" w:line="189" w:lineRule="auto"/>
              <w:ind w:left="35" w:right="72" w:firstLine="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2"/>
                <w:sz w:val="19"/>
                <w:szCs w:val="19"/>
              </w:rPr>
              <w:t>不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涉及自然资源主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19"/>
                <w:szCs w:val="19"/>
              </w:rPr>
              <w:t>管</w:t>
            </w: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>部门直接出让采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19"/>
                <w:szCs w:val="19"/>
              </w:rPr>
              <w:t>矿</w:t>
            </w: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>权情形的矿产资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>源储量报告编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制</w:t>
            </w:r>
          </w:p>
        </w:tc>
        <w:tc>
          <w:tcPr>
            <w:tcW w:w="111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82" w:line="200" w:lineRule="auto"/>
              <w:ind w:left="42" w:right="67" w:hanging="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1"/>
                <w:sz w:val="19"/>
                <w:szCs w:val="19"/>
              </w:rPr>
              <w:t>开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采矿产资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源审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批</w:t>
            </w: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81" w:line="194" w:lineRule="auto"/>
              <w:ind w:left="39" w:right="72" w:firstLine="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2"/>
                <w:sz w:val="19"/>
                <w:szCs w:val="19"/>
              </w:rPr>
              <w:t>新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设采矿权登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记</w:t>
            </w:r>
          </w:p>
        </w:tc>
        <w:tc>
          <w:tcPr>
            <w:tcW w:w="1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81" w:line="210" w:lineRule="auto"/>
              <w:ind w:left="16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1"/>
                <w:sz w:val="19"/>
                <w:szCs w:val="19"/>
              </w:rPr>
              <w:t>省 自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>然资源厅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82" w:line="200" w:lineRule="auto"/>
              <w:ind w:left="45" w:right="8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2"/>
                <w:sz w:val="19"/>
                <w:szCs w:val="19"/>
              </w:rPr>
              <w:t>新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平县自然资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源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局</w:t>
            </w:r>
          </w:p>
        </w:tc>
        <w:tc>
          <w:tcPr>
            <w:tcW w:w="260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81" w:line="188" w:lineRule="auto"/>
              <w:ind w:left="42" w:right="137" w:hanging="2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3"/>
                <w:sz w:val="19"/>
                <w:szCs w:val="19"/>
              </w:rPr>
              <w:t>《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 xml:space="preserve"> 自然资源部办公厅关于矿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8"/>
                <w:sz w:val="19"/>
                <w:szCs w:val="19"/>
              </w:rPr>
              <w:t>产</w:t>
            </w: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>资源储量评审备案管理若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9"/>
                <w:szCs w:val="19"/>
              </w:rPr>
              <w:t xml:space="preserve">干事项的通知》 </w:t>
            </w:r>
            <w:r>
              <w:rPr>
                <w:rFonts w:ascii="微软雅黑" w:hAnsi="微软雅黑" w:eastAsia="微软雅黑" w:cs="微软雅黑"/>
                <w:spacing w:val="-1"/>
                <w:sz w:val="19"/>
                <w:szCs w:val="19"/>
              </w:rPr>
              <w:t xml:space="preserve">  (  自然资办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2"/>
                <w:sz w:val="19"/>
                <w:szCs w:val="19"/>
              </w:rPr>
              <w:t>发</w:t>
            </w:r>
            <w:r>
              <w:rPr>
                <w:rFonts w:ascii="微软雅黑" w:hAnsi="微软雅黑" w:eastAsia="微软雅黑" w:cs="微软雅黑"/>
                <w:spacing w:val="-8"/>
                <w:sz w:val="19"/>
                <w:szCs w:val="19"/>
              </w:rPr>
              <w:t>〔2020〕 26号 )</w:t>
            </w:r>
          </w:p>
        </w:tc>
        <w:tc>
          <w:tcPr>
            <w:tcW w:w="135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2" w:line="200" w:lineRule="auto"/>
              <w:ind w:left="62" w:right="94" w:hanging="1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3"/>
                <w:sz w:val="19"/>
                <w:szCs w:val="19"/>
              </w:rPr>
              <w:t>具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备相应资质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>的单位</w:t>
            </w:r>
          </w:p>
        </w:tc>
        <w:tc>
          <w:tcPr>
            <w:tcW w:w="231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>
              <w:pict>
                <v:shape id="_x0000_s1026" o:spid="_x0000_s1026" o:spt="202" type="#_x0000_t202" style="position:absolute;left:0pt;margin-left:2.05pt;margin-top:122.2pt;height:16.25pt;width:11.25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09" w:lineRule="auto"/>
                          <w:ind w:left="20"/>
                          <w:rPr>
                            <w:rFonts w:ascii="微软雅黑" w:hAnsi="微软雅黑" w:eastAsia="微软雅黑" w:cs="微软雅黑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z w:val="19"/>
                            <w:szCs w:val="19"/>
                          </w:rPr>
                          <w:t>务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before="81" w:line="178" w:lineRule="auto"/>
              <w:ind w:left="47" w:right="44" w:firstLine="1"/>
              <w:jc w:val="right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8"/>
                <w:sz w:val="19"/>
                <w:szCs w:val="19"/>
              </w:rPr>
              <w:t>具</w:t>
            </w: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>备相应资质的申请人可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19"/>
                <w:szCs w:val="19"/>
              </w:rPr>
              <w:t>按照要求自行编制不涉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及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19"/>
                <w:szCs w:val="19"/>
              </w:rPr>
              <w:t>自然资源主管部门直接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出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19"/>
                <w:szCs w:val="19"/>
              </w:rPr>
              <w:t>让采矿权情形的矿产资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源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储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量报告 ，也可以委托有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19"/>
                <w:szCs w:val="19"/>
              </w:rPr>
              <w:t>关机</w:t>
            </w:r>
            <w:r>
              <w:rPr>
                <w:rFonts w:ascii="微软雅黑" w:hAnsi="微软雅黑" w:eastAsia="微软雅黑" w:cs="微软雅黑"/>
                <w:spacing w:val="-5"/>
                <w:sz w:val="19"/>
                <w:szCs w:val="19"/>
              </w:rPr>
              <w:t>构</w:t>
            </w:r>
            <w:r>
              <w:rPr>
                <w:rFonts w:ascii="微软雅黑" w:hAnsi="微软雅黑" w:eastAsia="微软雅黑" w:cs="微软雅黑"/>
                <w:spacing w:val="-3"/>
                <w:sz w:val="19"/>
                <w:szCs w:val="19"/>
              </w:rPr>
              <w:t>编制 ，  审批部门不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19"/>
                <w:szCs w:val="19"/>
              </w:rPr>
              <w:t>得以任何形式要求申请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人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19"/>
                <w:szCs w:val="19"/>
              </w:rPr>
              <w:t>必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须委托中介机构提供服</w:t>
            </w:r>
          </w:p>
          <w:p>
            <w:pPr>
              <w:spacing w:before="139" w:line="118" w:lineRule="exact"/>
              <w:ind w:left="26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position w:val="3"/>
                <w:sz w:val="19"/>
                <w:szCs w:val="19"/>
              </w:rPr>
              <w:t>。</w:t>
            </w:r>
          </w:p>
        </w:tc>
        <w:tc>
          <w:tcPr>
            <w:tcW w:w="137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81" w:line="183" w:lineRule="auto"/>
              <w:ind w:left="47" w:right="112" w:firstLine="1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涉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及自然资源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>主管部门直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接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>出让采矿权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情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>形的矿产资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源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3"/>
                <w:sz w:val="19"/>
                <w:szCs w:val="19"/>
              </w:rPr>
              <w:t>储</w:t>
            </w:r>
            <w:r>
              <w:rPr>
                <w:rFonts w:ascii="微软雅黑" w:hAnsi="微软雅黑" w:eastAsia="微软雅黑" w:cs="微软雅黑"/>
                <w:spacing w:val="-16"/>
                <w:sz w:val="19"/>
                <w:szCs w:val="19"/>
              </w:rPr>
              <w:t>量报告 ，   由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>审批部门自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行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>编制或委托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中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>介机构提供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服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19"/>
                <w:szCs w:val="19"/>
              </w:rPr>
              <w:t>务。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6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6" w:line="193" w:lineRule="auto"/>
              <w:ind w:left="39" w:right="7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1"/>
                <w:sz w:val="19"/>
                <w:szCs w:val="19"/>
              </w:rPr>
              <w:t>采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矿权变更登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记</w:t>
            </w:r>
          </w:p>
        </w:tc>
        <w:tc>
          <w:tcPr>
            <w:tcW w:w="1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82" w:line="210" w:lineRule="auto"/>
              <w:ind w:left="16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1"/>
                <w:sz w:val="19"/>
                <w:szCs w:val="19"/>
              </w:rPr>
              <w:t>省 自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>然资源厅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7" w:line="199" w:lineRule="auto"/>
              <w:ind w:left="45" w:right="8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2"/>
                <w:sz w:val="19"/>
                <w:szCs w:val="19"/>
              </w:rPr>
              <w:t>新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平县自然资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源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局</w:t>
            </w:r>
          </w:p>
        </w:tc>
        <w:tc>
          <w:tcPr>
            <w:tcW w:w="26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68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7" w:line="194" w:lineRule="auto"/>
              <w:ind w:left="39" w:right="7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1"/>
                <w:sz w:val="19"/>
                <w:szCs w:val="19"/>
              </w:rPr>
              <w:t>采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矿权延续登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记</w:t>
            </w:r>
          </w:p>
        </w:tc>
        <w:tc>
          <w:tcPr>
            <w:tcW w:w="1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81" w:line="210" w:lineRule="auto"/>
              <w:ind w:left="16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1"/>
                <w:sz w:val="19"/>
                <w:szCs w:val="19"/>
              </w:rPr>
              <w:t>省 自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>然资源厅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8" w:line="200" w:lineRule="auto"/>
              <w:ind w:left="45" w:right="8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2"/>
                <w:sz w:val="19"/>
                <w:szCs w:val="19"/>
              </w:rPr>
              <w:t>新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平县自然资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源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局</w:t>
            </w:r>
          </w:p>
        </w:tc>
        <w:tc>
          <w:tcPr>
            <w:tcW w:w="260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6837" w:h="11905"/>
          <w:pgMar w:top="1011" w:right="572" w:bottom="977" w:left="895" w:header="0" w:footer="718" w:gutter="0"/>
          <w:cols w:space="720" w:num="1"/>
        </w:sectPr>
      </w:pPr>
    </w:p>
    <w:p/>
    <w:p>
      <w:pPr>
        <w:spacing w:line="176" w:lineRule="exact"/>
      </w:pPr>
    </w:p>
    <w:tbl>
      <w:tblPr>
        <w:tblStyle w:val="4"/>
        <w:tblW w:w="153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1724"/>
        <w:gridCol w:w="1117"/>
        <w:gridCol w:w="1323"/>
        <w:gridCol w:w="1518"/>
        <w:gridCol w:w="1338"/>
        <w:gridCol w:w="2606"/>
        <w:gridCol w:w="1352"/>
        <w:gridCol w:w="2316"/>
        <w:gridCol w:w="13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8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9" w:line="282" w:lineRule="exact"/>
              <w:ind w:left="139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72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68" w:line="232" w:lineRule="auto"/>
              <w:ind w:left="457" w:right="41" w:hanging="411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方正黑体_GBK" w:hAnsi="方正黑体_GBK" w:eastAsia="方正黑体_GBK" w:cs="方正黑体_GBK"/>
                <w:spacing w:val="1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政审批中介服务</w:t>
            </w:r>
            <w:r>
              <w:rPr>
                <w:rFonts w:ascii="方正黑体_GBK" w:hAnsi="方正黑体_GBK" w:eastAsia="方正黑体_GBK" w:cs="方正黑体_GBK"/>
                <w:sz w:val="19"/>
                <w:szCs w:val="19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事项名称</w:t>
            </w:r>
          </w:p>
        </w:tc>
        <w:tc>
          <w:tcPr>
            <w:tcW w:w="529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4"/>
              <w:ind w:left="1838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涉</w:t>
            </w:r>
            <w:r>
              <w:rPr>
                <w:rFonts w:ascii="方正黑体_GBK" w:hAnsi="方正黑体_GBK" w:eastAsia="方正黑体_GBK" w:cs="方正黑体_GBK"/>
                <w:spacing w:val="1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及行政许可事项</w:t>
            </w:r>
          </w:p>
        </w:tc>
        <w:tc>
          <w:tcPr>
            <w:tcW w:w="260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0" w:line="241" w:lineRule="auto"/>
              <w:ind w:left="513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</w:t>
            </w:r>
            <w:r>
              <w:rPr>
                <w:rFonts w:ascii="方正黑体_GBK" w:hAnsi="方正黑体_GBK" w:eastAsia="方正黑体_GBK" w:cs="方正黑体_GBK"/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介服务设定依据</w:t>
            </w:r>
          </w:p>
        </w:tc>
        <w:tc>
          <w:tcPr>
            <w:tcW w:w="135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0" w:line="241" w:lineRule="auto"/>
              <w:ind w:left="93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中介服务机构</w:t>
            </w:r>
          </w:p>
        </w:tc>
        <w:tc>
          <w:tcPr>
            <w:tcW w:w="231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9" w:line="282" w:lineRule="exact"/>
              <w:ind w:left="765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1"/>
                <w:position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处理决</w:t>
            </w: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定</w:t>
            </w:r>
          </w:p>
        </w:tc>
        <w:tc>
          <w:tcPr>
            <w:tcW w:w="137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9" w:line="283" w:lineRule="exact"/>
              <w:ind w:left="495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position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8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242" w:lineRule="auto"/>
              <w:ind w:left="159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主项名</w:t>
            </w:r>
            <w:r>
              <w:rPr>
                <w:rFonts w:ascii="方正黑体_GBK" w:hAnsi="方正黑体_GBK" w:eastAsia="方正黑体_GBK" w:cs="方正黑体_GBK"/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242" w:lineRule="auto"/>
              <w:ind w:left="260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子项名称</w:t>
            </w:r>
          </w:p>
        </w:tc>
        <w:tc>
          <w:tcPr>
            <w:tcW w:w="1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235"/>
              </w:tabs>
              <w:spacing w:before="19" w:line="210" w:lineRule="auto"/>
              <w:ind w:left="140" w:right="138" w:firstLine="11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省级审批指导</w:t>
            </w:r>
            <w:r>
              <w:rPr>
                <w:rFonts w:ascii="方正黑体_GBK" w:hAnsi="方正黑体_GBK" w:eastAsia="方正黑体_GBK" w:cs="方正黑体_GBK"/>
                <w:sz w:val="19"/>
                <w:szCs w:val="19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b/>
                <w:bCs/>
                <w:sz w:val="19"/>
                <w:szCs w:val="19"/>
              </w:rPr>
              <w:tab/>
            </w:r>
            <w:r>
              <w:rPr>
                <w:rFonts w:ascii="方正黑体_GBK" w:hAnsi="方正黑体_GBK" w:eastAsia="方正黑体_GBK" w:cs="方正黑体_GBK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方正黑体_GBK" w:hAnsi="方正黑体_GBK" w:eastAsia="方正黑体_GBK" w:cs="方正黑体_GBK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实施</w:t>
            </w:r>
            <w:r>
              <w:rPr>
                <w:rFonts w:ascii="方正黑体_GBK" w:hAnsi="方正黑体_GBK" w:eastAsia="方正黑体_GBK" w:cs="方正黑体_GBK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  <w:r>
              <w:rPr>
                <w:rFonts w:ascii="方正黑体_GBK" w:hAnsi="方正黑体_GBK" w:eastAsia="方正黑体_GBK" w:cs="方正黑体_GBK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方正黑体_GBK" w:hAnsi="方正黑体_GBK" w:eastAsia="方正黑体_GBK" w:cs="方正黑体_GBK"/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部门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242" w:lineRule="auto"/>
              <w:ind w:left="277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</w:t>
            </w:r>
            <w:r>
              <w:rPr>
                <w:rFonts w:ascii="方正黑体_GBK" w:hAnsi="方正黑体_GBK" w:eastAsia="方正黑体_GBK" w:cs="方正黑体_GBK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批部门</w:t>
            </w:r>
          </w:p>
        </w:tc>
        <w:tc>
          <w:tcPr>
            <w:tcW w:w="260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68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82" w:line="173" w:lineRule="auto"/>
              <w:ind w:left="29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4</w:t>
            </w:r>
          </w:p>
        </w:tc>
        <w:tc>
          <w:tcPr>
            <w:tcW w:w="172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81" w:line="193" w:lineRule="auto"/>
              <w:ind w:left="35" w:right="72" w:hanging="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保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障公路 、公路附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19"/>
                <w:szCs w:val="19"/>
              </w:rPr>
              <w:t>属</w:t>
            </w: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>设施质量和安全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技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术评价</w:t>
            </w:r>
          </w:p>
        </w:tc>
        <w:tc>
          <w:tcPr>
            <w:tcW w:w="111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82" w:line="200" w:lineRule="auto"/>
              <w:ind w:left="46" w:right="67" w:firstLine="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涉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路施工许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可</w:t>
            </w: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1" w:line="183" w:lineRule="auto"/>
              <w:ind w:left="39" w:right="70" w:firstLine="3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6"/>
                <w:sz w:val="19"/>
                <w:szCs w:val="19"/>
              </w:rPr>
              <w:t>占</w:t>
            </w:r>
            <w:r>
              <w:rPr>
                <w:rFonts w:ascii="微软雅黑" w:hAnsi="微软雅黑" w:eastAsia="微软雅黑" w:cs="微软雅黑"/>
                <w:spacing w:val="-5"/>
                <w:sz w:val="19"/>
                <w:szCs w:val="19"/>
              </w:rPr>
              <w:t>用 、挖掘公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 xml:space="preserve">路 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、公路用地 </w:t>
            </w:r>
            <w:r>
              <w:rPr>
                <w:rFonts w:ascii="微软雅黑" w:hAnsi="微软雅黑" w:eastAsia="微软雅黑" w:cs="微软雅黑"/>
                <w:spacing w:val="11"/>
                <w:sz w:val="19"/>
                <w:szCs w:val="19"/>
              </w:rPr>
              <w:t>或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者使公路改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线审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批</w:t>
            </w:r>
          </w:p>
        </w:tc>
        <w:tc>
          <w:tcPr>
            <w:tcW w:w="1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82" w:line="210" w:lineRule="auto"/>
              <w:ind w:left="16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省交通运输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厅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200" w:lineRule="auto"/>
              <w:ind w:left="44" w:right="84" w:firstLine="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2"/>
                <w:sz w:val="19"/>
                <w:szCs w:val="19"/>
              </w:rPr>
              <w:t>新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平县交通运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输局</w:t>
            </w:r>
          </w:p>
        </w:tc>
        <w:tc>
          <w:tcPr>
            <w:tcW w:w="260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82" w:line="210" w:lineRule="auto"/>
              <w:ind w:left="28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4"/>
                <w:sz w:val="19"/>
                <w:szCs w:val="19"/>
              </w:rPr>
              <w:t>《公路安全保护条例</w:t>
            </w:r>
            <w:r>
              <w:rPr>
                <w:rFonts w:ascii="微软雅黑" w:hAnsi="微软雅黑" w:eastAsia="微软雅黑" w:cs="微软雅黑"/>
                <w:spacing w:val="12"/>
                <w:sz w:val="19"/>
                <w:szCs w:val="19"/>
              </w:rPr>
              <w:t>》</w:t>
            </w:r>
          </w:p>
        </w:tc>
        <w:tc>
          <w:tcPr>
            <w:tcW w:w="135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81" w:line="199" w:lineRule="auto"/>
              <w:ind w:left="62" w:right="94" w:hanging="1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3"/>
                <w:sz w:val="19"/>
                <w:szCs w:val="19"/>
              </w:rPr>
              <w:t>具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备相应资质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>的单位</w:t>
            </w:r>
          </w:p>
        </w:tc>
        <w:tc>
          <w:tcPr>
            <w:tcW w:w="231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82" w:line="184" w:lineRule="auto"/>
              <w:ind w:left="47" w:right="4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8"/>
                <w:sz w:val="19"/>
                <w:szCs w:val="19"/>
              </w:rPr>
              <w:t>具</w:t>
            </w: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>备相应资质的申请人可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19"/>
                <w:szCs w:val="19"/>
              </w:rPr>
              <w:t>按照要求自行编制安全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技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19"/>
                <w:szCs w:val="19"/>
              </w:rPr>
              <w:t>术评</w:t>
            </w:r>
            <w:r>
              <w:rPr>
                <w:rFonts w:ascii="微软雅黑" w:hAnsi="微软雅黑" w:eastAsia="微软雅黑" w:cs="微软雅黑"/>
                <w:spacing w:val="-5"/>
                <w:sz w:val="19"/>
                <w:szCs w:val="19"/>
              </w:rPr>
              <w:t>价</w:t>
            </w:r>
            <w:r>
              <w:rPr>
                <w:rFonts w:ascii="微软雅黑" w:hAnsi="微软雅黑" w:eastAsia="微软雅黑" w:cs="微软雅黑"/>
                <w:spacing w:val="-3"/>
                <w:sz w:val="19"/>
                <w:szCs w:val="19"/>
              </w:rPr>
              <w:t>报告 ，  也可委托有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19"/>
                <w:szCs w:val="19"/>
              </w:rPr>
              <w:t>关机</w:t>
            </w:r>
            <w:r>
              <w:rPr>
                <w:rFonts w:ascii="微软雅黑" w:hAnsi="微软雅黑" w:eastAsia="微软雅黑" w:cs="微软雅黑"/>
                <w:spacing w:val="-5"/>
                <w:sz w:val="19"/>
                <w:szCs w:val="19"/>
              </w:rPr>
              <w:t>构</w:t>
            </w:r>
            <w:r>
              <w:rPr>
                <w:rFonts w:ascii="微软雅黑" w:hAnsi="微软雅黑" w:eastAsia="微软雅黑" w:cs="微软雅黑"/>
                <w:spacing w:val="-3"/>
                <w:sz w:val="19"/>
                <w:szCs w:val="19"/>
              </w:rPr>
              <w:t>编制 ，  审批部门不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19"/>
                <w:szCs w:val="19"/>
              </w:rPr>
              <w:t>得以任何形式要求申请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人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19"/>
                <w:szCs w:val="19"/>
              </w:rPr>
              <w:t>必须委托中介机构提供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服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19"/>
                <w:szCs w:val="19"/>
              </w:rPr>
              <w:t>务。</w:t>
            </w:r>
          </w:p>
        </w:tc>
        <w:tc>
          <w:tcPr>
            <w:tcW w:w="137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2" w:hRule="atLeast"/>
        </w:trPr>
        <w:tc>
          <w:tcPr>
            <w:tcW w:w="6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83" w:lineRule="auto"/>
              <w:ind w:left="35" w:right="70" w:firstLine="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>跨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越 、穿越公 </w:t>
            </w: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>路及在公路用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>地范围内架设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 xml:space="preserve">、埋设管线 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、 </w:t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 xml:space="preserve">电缆等设施 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， </w:t>
            </w: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>或者利用公路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>桥梁 、公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路隧 </w:t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>道 、涵洞铺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设 </w:t>
            </w: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>电缆等设施许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可</w:t>
            </w:r>
          </w:p>
        </w:tc>
        <w:tc>
          <w:tcPr>
            <w:tcW w:w="1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82" w:line="210" w:lineRule="auto"/>
              <w:ind w:left="16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省交通运输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厅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82" w:line="200" w:lineRule="auto"/>
              <w:ind w:left="44" w:right="84" w:firstLine="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2"/>
                <w:sz w:val="19"/>
                <w:szCs w:val="19"/>
              </w:rPr>
              <w:t>新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平县交通运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输局</w:t>
            </w:r>
          </w:p>
        </w:tc>
        <w:tc>
          <w:tcPr>
            <w:tcW w:w="26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6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81" w:line="201" w:lineRule="auto"/>
              <w:ind w:left="46" w:right="72" w:hanging="1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>设置非公路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标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志审批</w:t>
            </w:r>
          </w:p>
        </w:tc>
        <w:tc>
          <w:tcPr>
            <w:tcW w:w="1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82" w:line="210" w:lineRule="auto"/>
              <w:ind w:left="16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省交通运输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厅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81" w:line="201" w:lineRule="auto"/>
              <w:ind w:left="44" w:right="84" w:firstLine="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2"/>
                <w:sz w:val="19"/>
                <w:szCs w:val="19"/>
              </w:rPr>
              <w:t>新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平县交通运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输局</w:t>
            </w:r>
          </w:p>
        </w:tc>
        <w:tc>
          <w:tcPr>
            <w:tcW w:w="26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6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8" w:line="192" w:lineRule="auto"/>
              <w:ind w:left="37" w:right="7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3"/>
                <w:sz w:val="19"/>
                <w:szCs w:val="19"/>
              </w:rPr>
              <w:t>在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公路增设或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3"/>
                <w:sz w:val="19"/>
                <w:szCs w:val="19"/>
              </w:rPr>
              <w:t>改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造平面交叉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4"/>
                <w:sz w:val="19"/>
                <w:szCs w:val="19"/>
              </w:rPr>
              <w:t>道</w:t>
            </w:r>
            <w:r>
              <w:rPr>
                <w:rFonts w:ascii="微软雅黑" w:hAnsi="微软雅黑" w:eastAsia="微软雅黑" w:cs="微软雅黑"/>
                <w:spacing w:val="-13"/>
                <w:sz w:val="19"/>
                <w:szCs w:val="19"/>
              </w:rPr>
              <w:t xml:space="preserve"> 口 审批</w:t>
            </w:r>
          </w:p>
        </w:tc>
        <w:tc>
          <w:tcPr>
            <w:tcW w:w="1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81" w:line="210" w:lineRule="auto"/>
              <w:ind w:left="16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省交通运输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厅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81" w:line="200" w:lineRule="auto"/>
              <w:ind w:left="44" w:right="84" w:firstLine="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2"/>
                <w:sz w:val="19"/>
                <w:szCs w:val="19"/>
              </w:rPr>
              <w:t>新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平县交通运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输局</w:t>
            </w:r>
          </w:p>
        </w:tc>
        <w:tc>
          <w:tcPr>
            <w:tcW w:w="26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68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4" w:line="190" w:lineRule="auto"/>
              <w:ind w:left="41" w:right="70" w:hanging="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2"/>
                <w:sz w:val="19"/>
                <w:szCs w:val="19"/>
              </w:rPr>
              <w:t>公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路建筑控制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区内埋设管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线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19"/>
                <w:szCs w:val="19"/>
              </w:rPr>
              <w:t>、</w:t>
            </w:r>
            <w:r>
              <w:rPr>
                <w:rFonts w:ascii="微软雅黑" w:hAnsi="微软雅黑" w:eastAsia="微软雅黑" w:cs="微软雅黑"/>
                <w:spacing w:val="-7"/>
                <w:sz w:val="19"/>
                <w:szCs w:val="19"/>
              </w:rPr>
              <w:t xml:space="preserve">  电缆等设施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许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可</w:t>
            </w:r>
          </w:p>
        </w:tc>
        <w:tc>
          <w:tcPr>
            <w:tcW w:w="1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spacing w:before="82" w:line="210" w:lineRule="auto"/>
              <w:ind w:left="16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省交通运输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厅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81" w:line="201" w:lineRule="auto"/>
              <w:ind w:left="44" w:right="84" w:firstLine="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2"/>
                <w:sz w:val="19"/>
                <w:szCs w:val="19"/>
              </w:rPr>
              <w:t>新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平县交通运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输局</w:t>
            </w:r>
          </w:p>
        </w:tc>
        <w:tc>
          <w:tcPr>
            <w:tcW w:w="260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6837" w:h="11905"/>
          <w:pgMar w:top="1011" w:right="572" w:bottom="977" w:left="895" w:header="0" w:footer="718" w:gutter="0"/>
          <w:cols w:space="720" w:num="1"/>
        </w:sectPr>
      </w:pPr>
    </w:p>
    <w:p/>
    <w:p>
      <w:pPr>
        <w:spacing w:line="176" w:lineRule="exact"/>
      </w:pPr>
    </w:p>
    <w:tbl>
      <w:tblPr>
        <w:tblStyle w:val="4"/>
        <w:tblW w:w="153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1724"/>
        <w:gridCol w:w="1117"/>
        <w:gridCol w:w="1323"/>
        <w:gridCol w:w="1518"/>
        <w:gridCol w:w="1338"/>
        <w:gridCol w:w="2606"/>
        <w:gridCol w:w="1352"/>
        <w:gridCol w:w="2316"/>
        <w:gridCol w:w="13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8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9" w:line="282" w:lineRule="exact"/>
              <w:ind w:left="139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72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68" w:line="232" w:lineRule="auto"/>
              <w:ind w:left="457" w:right="41" w:hanging="411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方正黑体_GBK" w:hAnsi="方正黑体_GBK" w:eastAsia="方正黑体_GBK" w:cs="方正黑体_GBK"/>
                <w:spacing w:val="1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政审批中介服务</w:t>
            </w:r>
            <w:r>
              <w:rPr>
                <w:rFonts w:ascii="方正黑体_GBK" w:hAnsi="方正黑体_GBK" w:eastAsia="方正黑体_GBK" w:cs="方正黑体_GBK"/>
                <w:sz w:val="19"/>
                <w:szCs w:val="19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事项名称</w:t>
            </w:r>
          </w:p>
        </w:tc>
        <w:tc>
          <w:tcPr>
            <w:tcW w:w="529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4"/>
              <w:ind w:left="1838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涉</w:t>
            </w:r>
            <w:r>
              <w:rPr>
                <w:rFonts w:ascii="方正黑体_GBK" w:hAnsi="方正黑体_GBK" w:eastAsia="方正黑体_GBK" w:cs="方正黑体_GBK"/>
                <w:spacing w:val="1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及行政许可事项</w:t>
            </w:r>
          </w:p>
        </w:tc>
        <w:tc>
          <w:tcPr>
            <w:tcW w:w="260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0" w:line="241" w:lineRule="auto"/>
              <w:ind w:left="513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</w:t>
            </w:r>
            <w:r>
              <w:rPr>
                <w:rFonts w:ascii="方正黑体_GBK" w:hAnsi="方正黑体_GBK" w:eastAsia="方正黑体_GBK" w:cs="方正黑体_GBK"/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介服务设定依据</w:t>
            </w:r>
          </w:p>
        </w:tc>
        <w:tc>
          <w:tcPr>
            <w:tcW w:w="135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0" w:line="241" w:lineRule="auto"/>
              <w:ind w:left="93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中介服务机构</w:t>
            </w:r>
          </w:p>
        </w:tc>
        <w:tc>
          <w:tcPr>
            <w:tcW w:w="231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9" w:line="282" w:lineRule="exact"/>
              <w:ind w:left="765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1"/>
                <w:position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处理决</w:t>
            </w: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定</w:t>
            </w:r>
          </w:p>
        </w:tc>
        <w:tc>
          <w:tcPr>
            <w:tcW w:w="137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9" w:line="283" w:lineRule="exact"/>
              <w:ind w:left="495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position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8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242" w:lineRule="auto"/>
              <w:ind w:left="159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主项名</w:t>
            </w:r>
            <w:r>
              <w:rPr>
                <w:rFonts w:ascii="方正黑体_GBK" w:hAnsi="方正黑体_GBK" w:eastAsia="方正黑体_GBK" w:cs="方正黑体_GBK"/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242" w:lineRule="auto"/>
              <w:ind w:left="260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子项名称</w:t>
            </w:r>
          </w:p>
        </w:tc>
        <w:tc>
          <w:tcPr>
            <w:tcW w:w="1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235"/>
              </w:tabs>
              <w:spacing w:before="19" w:line="210" w:lineRule="auto"/>
              <w:ind w:left="140" w:right="138" w:firstLine="11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省级审批指导</w:t>
            </w:r>
            <w:r>
              <w:rPr>
                <w:rFonts w:ascii="方正黑体_GBK" w:hAnsi="方正黑体_GBK" w:eastAsia="方正黑体_GBK" w:cs="方正黑体_GBK"/>
                <w:sz w:val="19"/>
                <w:szCs w:val="19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b/>
                <w:bCs/>
                <w:sz w:val="19"/>
                <w:szCs w:val="19"/>
              </w:rPr>
              <w:tab/>
            </w:r>
            <w:r>
              <w:rPr>
                <w:rFonts w:ascii="方正黑体_GBK" w:hAnsi="方正黑体_GBK" w:eastAsia="方正黑体_GBK" w:cs="方正黑体_GBK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方正黑体_GBK" w:hAnsi="方正黑体_GBK" w:eastAsia="方正黑体_GBK" w:cs="方正黑体_GBK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实施</w:t>
            </w:r>
            <w:r>
              <w:rPr>
                <w:rFonts w:ascii="方正黑体_GBK" w:hAnsi="方正黑体_GBK" w:eastAsia="方正黑体_GBK" w:cs="方正黑体_GBK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  <w:r>
              <w:rPr>
                <w:rFonts w:ascii="方正黑体_GBK" w:hAnsi="方正黑体_GBK" w:eastAsia="方正黑体_GBK" w:cs="方正黑体_GBK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方正黑体_GBK" w:hAnsi="方正黑体_GBK" w:eastAsia="方正黑体_GBK" w:cs="方正黑体_GBK"/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部门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8" w:line="242" w:lineRule="auto"/>
              <w:ind w:left="277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</w:t>
            </w:r>
            <w:r>
              <w:rPr>
                <w:rFonts w:ascii="方正黑体_GBK" w:hAnsi="方正黑体_GBK" w:eastAsia="方正黑体_GBK" w:cs="方正黑体_GBK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批部门</w:t>
            </w:r>
          </w:p>
        </w:tc>
        <w:tc>
          <w:tcPr>
            <w:tcW w:w="260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3" w:hRule="atLeast"/>
        </w:trPr>
        <w:tc>
          <w:tcPr>
            <w:tcW w:w="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82" w:line="170" w:lineRule="auto"/>
              <w:ind w:left="30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5</w:t>
            </w: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82" w:line="200" w:lineRule="auto"/>
              <w:ind w:left="33" w:right="72" w:firstLine="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公路工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程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建设项 目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>设计文件编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制</w:t>
            </w:r>
          </w:p>
        </w:tc>
        <w:tc>
          <w:tcPr>
            <w:tcW w:w="111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81" w:line="187" w:lineRule="auto"/>
              <w:ind w:left="60" w:right="4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2"/>
                <w:sz w:val="19"/>
                <w:szCs w:val="19"/>
              </w:rPr>
              <w:t>公路 、</w:t>
            </w:r>
            <w:r>
              <w:rPr>
                <w:rFonts w:ascii="微软雅黑" w:hAnsi="微软雅黑" w:eastAsia="微软雅黑" w:cs="微软雅黑"/>
                <w:spacing w:val="-1"/>
                <w:sz w:val="19"/>
                <w:szCs w:val="19"/>
              </w:rPr>
              <w:t>水运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9"/>
                <w:szCs w:val="19"/>
              </w:rPr>
              <w:t>、铁路 、</w:t>
            </w:r>
            <w:r>
              <w:rPr>
                <w:rFonts w:ascii="微软雅黑" w:hAnsi="微软雅黑" w:eastAsia="微软雅黑" w:cs="微软雅黑"/>
                <w:spacing w:val="-1"/>
                <w:sz w:val="19"/>
                <w:szCs w:val="19"/>
              </w:rPr>
              <w:t>城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>市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轨道交通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9"/>
                <w:szCs w:val="19"/>
              </w:rPr>
              <w:t>建设项 目</w:t>
            </w:r>
            <w:r>
              <w:rPr>
                <w:rFonts w:ascii="微软雅黑" w:hAnsi="微软雅黑" w:eastAsia="微软雅黑" w:cs="微软雅黑"/>
                <w:spacing w:val="-1"/>
                <w:sz w:val="19"/>
                <w:szCs w:val="19"/>
              </w:rPr>
              <w:t>设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>计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文件审批</w:t>
            </w: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82" w:line="193" w:lineRule="auto"/>
              <w:ind w:left="38" w:right="7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2"/>
                <w:sz w:val="19"/>
                <w:szCs w:val="19"/>
              </w:rPr>
              <w:t>公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路工程建设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项 目设计文件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审批</w:t>
            </w:r>
          </w:p>
        </w:tc>
        <w:tc>
          <w:tcPr>
            <w:tcW w:w="1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82" w:line="210" w:lineRule="auto"/>
              <w:ind w:left="16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省交通运输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厅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82" w:line="200" w:lineRule="auto"/>
              <w:ind w:left="44" w:right="84" w:firstLine="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2"/>
                <w:sz w:val="19"/>
                <w:szCs w:val="19"/>
              </w:rPr>
              <w:t>新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平县交通运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输局</w:t>
            </w:r>
          </w:p>
        </w:tc>
        <w:tc>
          <w:tcPr>
            <w:tcW w:w="2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121"/>
              </w:tabs>
              <w:spacing w:before="307" w:line="184" w:lineRule="auto"/>
              <w:ind w:left="19" w:right="12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1"/>
                <w:sz w:val="19"/>
                <w:szCs w:val="19"/>
              </w:rPr>
              <w:t>《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 xml:space="preserve"> 中华人民共和国公路法》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1"/>
                <w:sz w:val="19"/>
                <w:szCs w:val="19"/>
              </w:rPr>
              <w:t>《</w:t>
            </w:r>
            <w:r>
              <w:rPr>
                <w:rFonts w:ascii="微软雅黑" w:hAnsi="微软雅黑" w:eastAsia="微软雅黑" w:cs="微软雅黑"/>
                <w:spacing w:val="13"/>
                <w:sz w:val="19"/>
                <w:szCs w:val="19"/>
              </w:rPr>
              <w:t>公路建设市场管理办法》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ab/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( 交通部令 2004 年第  1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4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19"/>
                <w:szCs w:val="19"/>
              </w:rPr>
              <w:t>号</w:t>
            </w:r>
            <w:r>
              <w:rPr>
                <w:rFonts w:ascii="微软雅黑" w:hAnsi="微软雅黑" w:eastAsia="微软雅黑" w:cs="微软雅黑"/>
                <w:spacing w:val="-3"/>
                <w:sz w:val="19"/>
                <w:szCs w:val="19"/>
              </w:rPr>
              <w:t>发布 ，  交通运输部令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      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2011 年第  1 1 号第 一次</w:t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>修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19"/>
                <w:szCs w:val="19"/>
              </w:rPr>
              <w:t>正 ，  交通运输部令 20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15 年 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第  1 1 号第二次修正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)</w:t>
            </w: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81" w:line="200" w:lineRule="auto"/>
              <w:ind w:left="52" w:right="94" w:hanging="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3"/>
                <w:sz w:val="19"/>
                <w:szCs w:val="19"/>
              </w:rPr>
              <w:t>具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备相应设计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资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质的单位</w:t>
            </w:r>
          </w:p>
        </w:tc>
        <w:tc>
          <w:tcPr>
            <w:tcW w:w="23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81" w:line="185" w:lineRule="auto"/>
              <w:ind w:left="49" w:right="44" w:hanging="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8"/>
                <w:sz w:val="19"/>
                <w:szCs w:val="19"/>
              </w:rPr>
              <w:t>具</w:t>
            </w: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>备相应设计资质的申请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  <w:sz w:val="19"/>
                <w:szCs w:val="19"/>
              </w:rPr>
              <w:t>人</w:t>
            </w: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>可按照要求自行编制设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计文件 ，也可委托有关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机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19"/>
                <w:szCs w:val="19"/>
              </w:rPr>
              <w:t>构编制 ，  审批部门不得</w:t>
            </w:r>
            <w:r>
              <w:rPr>
                <w:rFonts w:ascii="微软雅黑" w:hAnsi="微软雅黑" w:eastAsia="微软雅黑" w:cs="微软雅黑"/>
                <w:spacing w:val="-3"/>
                <w:sz w:val="19"/>
                <w:szCs w:val="19"/>
              </w:rPr>
              <w:t>以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  <w:sz w:val="19"/>
                <w:szCs w:val="19"/>
              </w:rPr>
              <w:t>任</w:t>
            </w: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>何形式要求申请人必须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19"/>
                <w:szCs w:val="19"/>
              </w:rPr>
              <w:t>委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托中介机构提供服务。</w:t>
            </w:r>
          </w:p>
        </w:tc>
        <w:tc>
          <w:tcPr>
            <w:tcW w:w="13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5" w:hRule="atLeast"/>
        </w:trPr>
        <w:tc>
          <w:tcPr>
            <w:tcW w:w="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81" w:line="172" w:lineRule="auto"/>
              <w:ind w:left="30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6</w:t>
            </w: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82" w:line="201" w:lineRule="auto"/>
              <w:ind w:left="33" w:right="72" w:firstLine="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水运工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程建设项 目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9"/>
                <w:szCs w:val="19"/>
              </w:rPr>
              <w:t>初</w:t>
            </w: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>步设计文件编制</w:t>
            </w:r>
          </w:p>
        </w:tc>
        <w:tc>
          <w:tcPr>
            <w:tcW w:w="111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81" w:line="193" w:lineRule="auto"/>
              <w:ind w:left="39" w:right="7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1"/>
                <w:sz w:val="19"/>
                <w:szCs w:val="19"/>
              </w:rPr>
              <w:t>水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运工程建设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项 目设计文件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审批</w:t>
            </w:r>
          </w:p>
        </w:tc>
        <w:tc>
          <w:tcPr>
            <w:tcW w:w="1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81" w:line="210" w:lineRule="auto"/>
              <w:ind w:left="16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省交通运输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厅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81" w:line="201" w:lineRule="auto"/>
              <w:ind w:left="44" w:right="84" w:firstLine="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2"/>
                <w:sz w:val="19"/>
                <w:szCs w:val="19"/>
              </w:rPr>
              <w:t>新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平县道路运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输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管理局</w:t>
            </w:r>
          </w:p>
        </w:tc>
        <w:tc>
          <w:tcPr>
            <w:tcW w:w="2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81" w:line="177" w:lineRule="auto"/>
              <w:ind w:left="42" w:right="137" w:hanging="2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3"/>
                <w:sz w:val="19"/>
                <w:szCs w:val="19"/>
              </w:rPr>
              <w:t>《建设工程勘察设计管理</w:t>
            </w:r>
            <w:r>
              <w:rPr>
                <w:rFonts w:ascii="微软雅黑" w:hAnsi="微软雅黑" w:eastAsia="微软雅黑" w:cs="微软雅黑"/>
                <w:spacing w:val="11"/>
                <w:sz w:val="19"/>
                <w:szCs w:val="19"/>
              </w:rPr>
              <w:t>条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19"/>
                <w:szCs w:val="19"/>
              </w:rPr>
              <w:t>例</w:t>
            </w: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>》</w:t>
            </w:r>
          </w:p>
          <w:p>
            <w:pPr>
              <w:spacing w:before="1" w:line="191" w:lineRule="auto"/>
              <w:ind w:left="40" w:right="137" w:hanging="2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3"/>
                <w:sz w:val="19"/>
                <w:szCs w:val="19"/>
              </w:rPr>
              <w:t>《水运建设市场监督管理</w:t>
            </w:r>
            <w:r>
              <w:rPr>
                <w:rFonts w:ascii="微软雅黑" w:hAnsi="微软雅黑" w:eastAsia="微软雅黑" w:cs="微软雅黑"/>
                <w:spacing w:val="11"/>
                <w:sz w:val="19"/>
                <w:szCs w:val="19"/>
              </w:rPr>
              <w:t>办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 xml:space="preserve">法》 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 ( 交通运输部令 2016  </w:t>
            </w:r>
            <w:r>
              <w:rPr>
                <w:rFonts w:ascii="微软雅黑" w:hAnsi="微软雅黑" w:eastAsia="微软雅黑" w:cs="微软雅黑"/>
                <w:spacing w:val="11"/>
                <w:sz w:val="19"/>
                <w:szCs w:val="19"/>
              </w:rPr>
              <w:t>年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第 74 号 )</w:t>
            </w: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82" w:line="201" w:lineRule="auto"/>
              <w:ind w:left="52" w:right="94" w:hanging="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3"/>
                <w:sz w:val="19"/>
                <w:szCs w:val="19"/>
              </w:rPr>
              <w:t>具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备相应设计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资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质的单位</w:t>
            </w:r>
          </w:p>
        </w:tc>
        <w:tc>
          <w:tcPr>
            <w:tcW w:w="23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82" w:line="184" w:lineRule="auto"/>
              <w:ind w:left="49" w:right="44" w:hanging="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8"/>
                <w:sz w:val="19"/>
                <w:szCs w:val="19"/>
              </w:rPr>
              <w:t>具</w:t>
            </w: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>备相应设计资质的申请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  <w:sz w:val="19"/>
                <w:szCs w:val="19"/>
              </w:rPr>
              <w:t>人</w:t>
            </w: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>可按照要求自行编制初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19"/>
                <w:szCs w:val="19"/>
              </w:rPr>
              <w:t>步设计</w:t>
            </w:r>
            <w:r>
              <w:rPr>
                <w:rFonts w:ascii="微软雅黑" w:hAnsi="微软雅黑" w:eastAsia="微软雅黑" w:cs="微软雅黑"/>
                <w:spacing w:val="-5"/>
                <w:sz w:val="19"/>
                <w:szCs w:val="19"/>
              </w:rPr>
              <w:t>文</w:t>
            </w:r>
            <w:r>
              <w:rPr>
                <w:rFonts w:ascii="微软雅黑" w:hAnsi="微软雅黑" w:eastAsia="微软雅黑" w:cs="微软雅黑"/>
                <w:spacing w:val="-3"/>
                <w:sz w:val="19"/>
                <w:szCs w:val="19"/>
              </w:rPr>
              <w:t>件 ，  也可委托有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19"/>
                <w:szCs w:val="19"/>
              </w:rPr>
              <w:t>关机构</w:t>
            </w:r>
            <w:r>
              <w:rPr>
                <w:rFonts w:ascii="微软雅黑" w:hAnsi="微软雅黑" w:eastAsia="微软雅黑" w:cs="微软雅黑"/>
                <w:spacing w:val="-5"/>
                <w:sz w:val="19"/>
                <w:szCs w:val="19"/>
              </w:rPr>
              <w:t>编</w:t>
            </w:r>
            <w:r>
              <w:rPr>
                <w:rFonts w:ascii="微软雅黑" w:hAnsi="微软雅黑" w:eastAsia="微软雅黑" w:cs="微软雅黑"/>
                <w:spacing w:val="-3"/>
                <w:sz w:val="19"/>
                <w:szCs w:val="19"/>
              </w:rPr>
              <w:t>制 ，  审批部门不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  <w:sz w:val="19"/>
                <w:szCs w:val="19"/>
              </w:rPr>
              <w:t>得</w:t>
            </w: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>以任何形式要求申请人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  <w:sz w:val="19"/>
                <w:szCs w:val="19"/>
              </w:rPr>
              <w:t>必</w:t>
            </w: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>须委托中介机构提供服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9"/>
                <w:szCs w:val="19"/>
              </w:rPr>
              <w:t>务。</w:t>
            </w:r>
          </w:p>
        </w:tc>
        <w:tc>
          <w:tcPr>
            <w:tcW w:w="13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3" w:hRule="atLeast"/>
        </w:trPr>
        <w:tc>
          <w:tcPr>
            <w:tcW w:w="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81" w:line="171" w:lineRule="auto"/>
              <w:ind w:left="30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7</w:t>
            </w: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82" w:line="210" w:lineRule="auto"/>
              <w:ind w:left="4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>河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道采砂方案编制</w:t>
            </w:r>
          </w:p>
        </w:tc>
        <w:tc>
          <w:tcPr>
            <w:tcW w:w="11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81" w:line="201" w:lineRule="auto"/>
              <w:ind w:left="46" w:right="6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河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道采砂许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可</w:t>
            </w: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82" w:line="211" w:lineRule="auto"/>
              <w:ind w:left="37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省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水利厅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82" w:line="210" w:lineRule="auto"/>
              <w:ind w:left="4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2"/>
                <w:sz w:val="19"/>
                <w:szCs w:val="19"/>
              </w:rPr>
              <w:t>新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平县水利局</w:t>
            </w:r>
          </w:p>
        </w:tc>
        <w:tc>
          <w:tcPr>
            <w:tcW w:w="2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81" w:line="179" w:lineRule="auto"/>
              <w:ind w:left="1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3"/>
                <w:sz w:val="19"/>
                <w:szCs w:val="19"/>
              </w:rPr>
              <w:t>《水利部关于河道采砂管</w:t>
            </w:r>
            <w:r>
              <w:rPr>
                <w:rFonts w:ascii="微软雅黑" w:hAnsi="微软雅黑" w:eastAsia="微软雅黑" w:cs="微软雅黑"/>
                <w:spacing w:val="11"/>
                <w:sz w:val="19"/>
                <w:szCs w:val="19"/>
              </w:rPr>
              <w:t>理</w:t>
            </w:r>
          </w:p>
          <w:p>
            <w:pPr>
              <w:spacing w:before="1" w:line="197" w:lineRule="auto"/>
              <w:ind w:left="30" w:right="138" w:firstLine="1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>工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作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的指导意见》   (水河湖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19"/>
                <w:szCs w:val="19"/>
              </w:rPr>
              <w:t>〔</w:t>
            </w:r>
            <w:r>
              <w:rPr>
                <w:rFonts w:ascii="微软雅黑" w:hAnsi="微软雅黑" w:eastAsia="微软雅黑" w:cs="微软雅黑"/>
                <w:spacing w:val="-3"/>
                <w:sz w:val="19"/>
                <w:szCs w:val="19"/>
              </w:rPr>
              <w:t>2019〕 58 号 )</w:t>
            </w: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81" w:line="200" w:lineRule="auto"/>
              <w:ind w:left="62" w:right="94" w:hanging="1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3"/>
                <w:sz w:val="19"/>
                <w:szCs w:val="19"/>
              </w:rPr>
              <w:t>具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备相应能力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>的单位</w:t>
            </w:r>
          </w:p>
        </w:tc>
        <w:tc>
          <w:tcPr>
            <w:tcW w:w="23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82" w:line="185" w:lineRule="auto"/>
              <w:ind w:left="47" w:right="44" w:firstLine="3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4"/>
                <w:sz w:val="19"/>
                <w:szCs w:val="19"/>
              </w:rPr>
              <w:t>申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请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人可按照要求自行编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制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河道采砂方案 ，也可委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19"/>
                <w:szCs w:val="19"/>
              </w:rPr>
              <w:t>托有关</w:t>
            </w:r>
            <w:r>
              <w:rPr>
                <w:rFonts w:ascii="微软雅黑" w:hAnsi="微软雅黑" w:eastAsia="微软雅黑" w:cs="微软雅黑"/>
                <w:spacing w:val="-3"/>
                <w:sz w:val="19"/>
                <w:szCs w:val="19"/>
              </w:rPr>
              <w:t>机构编制 ，  审批部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19"/>
                <w:szCs w:val="19"/>
              </w:rPr>
              <w:t>门不得以任何形式要求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申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19"/>
                <w:szCs w:val="19"/>
              </w:rPr>
              <w:t>请人必须委托中介机构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提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供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服务。</w:t>
            </w:r>
          </w:p>
        </w:tc>
        <w:tc>
          <w:tcPr>
            <w:tcW w:w="13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6837" w:h="11905"/>
          <w:pgMar w:top="1011" w:right="572" w:bottom="977" w:left="895" w:header="0" w:footer="718" w:gutter="0"/>
          <w:cols w:space="720" w:num="1"/>
        </w:sectPr>
      </w:pPr>
    </w:p>
    <w:p/>
    <w:p>
      <w:pPr>
        <w:spacing w:line="176" w:lineRule="exact"/>
      </w:pPr>
    </w:p>
    <w:tbl>
      <w:tblPr>
        <w:tblStyle w:val="4"/>
        <w:tblW w:w="153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1724"/>
        <w:gridCol w:w="1117"/>
        <w:gridCol w:w="1323"/>
        <w:gridCol w:w="1518"/>
        <w:gridCol w:w="1338"/>
        <w:gridCol w:w="2606"/>
        <w:gridCol w:w="1352"/>
        <w:gridCol w:w="2316"/>
        <w:gridCol w:w="13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8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9" w:line="282" w:lineRule="exact"/>
              <w:ind w:left="139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方正黑体_GBK" w:hAnsi="方正黑体_GBK" w:eastAsia="方正黑体_GBK" w:cs="方正黑体_GBK"/>
                <w:spacing w:val="9"/>
                <w:position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72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68" w:line="232" w:lineRule="auto"/>
              <w:ind w:left="457" w:right="41" w:hanging="411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方正黑体_GBK" w:hAnsi="方正黑体_GBK" w:eastAsia="方正黑体_GBK" w:cs="方正黑体_GBK"/>
                <w:spacing w:val="1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政审批中介服务</w:t>
            </w:r>
            <w:r>
              <w:rPr>
                <w:rFonts w:ascii="方正黑体_GBK" w:hAnsi="方正黑体_GBK" w:eastAsia="方正黑体_GBK" w:cs="方正黑体_GBK"/>
                <w:sz w:val="19"/>
                <w:szCs w:val="19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事项名称</w:t>
            </w:r>
          </w:p>
        </w:tc>
        <w:tc>
          <w:tcPr>
            <w:tcW w:w="5296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4"/>
              <w:ind w:left="1838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4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涉</w:t>
            </w:r>
            <w:r>
              <w:rPr>
                <w:rFonts w:ascii="方正黑体_GBK" w:hAnsi="方正黑体_GBK" w:eastAsia="方正黑体_GBK" w:cs="方正黑体_GBK"/>
                <w:spacing w:val="1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及行政许可事项</w:t>
            </w:r>
          </w:p>
        </w:tc>
        <w:tc>
          <w:tcPr>
            <w:tcW w:w="260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0" w:line="241" w:lineRule="auto"/>
              <w:ind w:left="513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</w:t>
            </w:r>
            <w:r>
              <w:rPr>
                <w:rFonts w:ascii="方正黑体_GBK" w:hAnsi="方正黑体_GBK" w:eastAsia="方正黑体_GBK" w:cs="方正黑体_GBK"/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介服务设定依据</w:t>
            </w:r>
          </w:p>
        </w:tc>
        <w:tc>
          <w:tcPr>
            <w:tcW w:w="135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0" w:line="241" w:lineRule="auto"/>
              <w:ind w:left="93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中介服务机构</w:t>
            </w:r>
          </w:p>
        </w:tc>
        <w:tc>
          <w:tcPr>
            <w:tcW w:w="231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9" w:line="282" w:lineRule="exact"/>
              <w:ind w:left="765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1"/>
                <w:position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处理决</w:t>
            </w:r>
            <w:r>
              <w:rPr>
                <w:rFonts w:ascii="方正黑体_GBK" w:hAnsi="方正黑体_GBK" w:eastAsia="方正黑体_GBK" w:cs="方正黑体_GBK"/>
                <w:spacing w:val="10"/>
                <w:position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定</w:t>
            </w:r>
          </w:p>
        </w:tc>
        <w:tc>
          <w:tcPr>
            <w:tcW w:w="137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9" w:line="283" w:lineRule="exact"/>
              <w:ind w:left="495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position w:val="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8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242" w:lineRule="auto"/>
              <w:ind w:left="159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主项名</w:t>
            </w:r>
            <w:r>
              <w:rPr>
                <w:rFonts w:ascii="方正黑体_GBK" w:hAnsi="方正黑体_GBK" w:eastAsia="方正黑体_GBK" w:cs="方正黑体_GBK"/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242" w:lineRule="auto"/>
              <w:ind w:left="260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子项名称</w:t>
            </w:r>
          </w:p>
        </w:tc>
        <w:tc>
          <w:tcPr>
            <w:tcW w:w="1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235"/>
              </w:tabs>
              <w:spacing w:before="19" w:line="210" w:lineRule="auto"/>
              <w:ind w:left="140" w:right="138" w:firstLine="11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2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省级审批指导</w:t>
            </w:r>
            <w:r>
              <w:rPr>
                <w:rFonts w:ascii="方正黑体_GBK" w:hAnsi="方正黑体_GBK" w:eastAsia="方正黑体_GBK" w:cs="方正黑体_GBK"/>
                <w:sz w:val="19"/>
                <w:szCs w:val="19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b/>
                <w:bCs/>
                <w:sz w:val="19"/>
                <w:szCs w:val="19"/>
              </w:rPr>
              <w:tab/>
            </w:r>
            <w:r>
              <w:rPr>
                <w:rFonts w:ascii="方正黑体_GBK" w:hAnsi="方正黑体_GBK" w:eastAsia="方正黑体_GBK" w:cs="方正黑体_GBK"/>
                <w:spacing w:val="6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方正黑体_GBK" w:hAnsi="方正黑体_GBK" w:eastAsia="方正黑体_GBK" w:cs="方正黑体_GBK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实施</w:t>
            </w:r>
            <w:r>
              <w:rPr>
                <w:rFonts w:ascii="方正黑体_GBK" w:hAnsi="方正黑体_GBK" w:eastAsia="方正黑体_GBK" w:cs="方正黑体_GBK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  <w:r>
              <w:rPr>
                <w:rFonts w:ascii="方正黑体_GBK" w:hAnsi="方正黑体_GBK" w:eastAsia="方正黑体_GBK" w:cs="方正黑体_GBK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方正黑体_GBK" w:hAnsi="方正黑体_GBK" w:eastAsia="方正黑体_GBK" w:cs="方正黑体_GBK"/>
                <w:spacing w:val="3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部门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242" w:lineRule="auto"/>
              <w:ind w:left="277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9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</w:t>
            </w:r>
            <w:r>
              <w:rPr>
                <w:rFonts w:ascii="方正黑体_GBK" w:hAnsi="方正黑体_GBK" w:eastAsia="方正黑体_GBK" w:cs="方正黑体_GBK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批部门</w:t>
            </w:r>
          </w:p>
        </w:tc>
        <w:tc>
          <w:tcPr>
            <w:tcW w:w="260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3" w:hRule="atLeast"/>
        </w:trPr>
        <w:tc>
          <w:tcPr>
            <w:tcW w:w="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81" w:line="172" w:lineRule="auto"/>
              <w:ind w:left="29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8</w:t>
            </w: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82" w:line="198" w:lineRule="auto"/>
              <w:ind w:left="35" w:right="72" w:hanging="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2"/>
                <w:sz w:val="19"/>
                <w:szCs w:val="19"/>
              </w:rPr>
              <w:t>建</w:t>
            </w: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>设项目水资源论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证</w:t>
            </w:r>
          </w:p>
        </w:tc>
        <w:tc>
          <w:tcPr>
            <w:tcW w:w="11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82" w:line="211" w:lineRule="auto"/>
              <w:ind w:left="3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>取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水许可</w:t>
            </w: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82" w:line="211" w:lineRule="auto"/>
              <w:ind w:left="37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省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水利厅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82" w:line="210" w:lineRule="auto"/>
              <w:ind w:left="4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2"/>
                <w:sz w:val="19"/>
                <w:szCs w:val="19"/>
              </w:rPr>
              <w:t>新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平县水利局</w:t>
            </w:r>
          </w:p>
        </w:tc>
        <w:tc>
          <w:tcPr>
            <w:tcW w:w="2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82" w:line="201" w:lineRule="auto"/>
              <w:ind w:left="48" w:right="137" w:hanging="2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3"/>
                <w:sz w:val="19"/>
                <w:szCs w:val="19"/>
              </w:rPr>
              <w:t>《取水许可和水资源费征</w:t>
            </w:r>
            <w:r>
              <w:rPr>
                <w:rFonts w:ascii="微软雅黑" w:hAnsi="微软雅黑" w:eastAsia="微软雅黑" w:cs="微软雅黑"/>
                <w:spacing w:val="11"/>
                <w:sz w:val="19"/>
                <w:szCs w:val="19"/>
              </w:rPr>
              <w:t>收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>管理条例》</w:t>
            </w: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81" w:line="200" w:lineRule="auto"/>
              <w:ind w:left="62" w:right="94" w:hanging="1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3"/>
                <w:sz w:val="19"/>
                <w:szCs w:val="19"/>
              </w:rPr>
              <w:t>具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备相应能力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>的单位</w:t>
            </w:r>
          </w:p>
        </w:tc>
        <w:tc>
          <w:tcPr>
            <w:tcW w:w="23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spacing w:before="82" w:line="185" w:lineRule="auto"/>
              <w:ind w:left="50" w:right="44" w:firstLine="3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4"/>
                <w:sz w:val="19"/>
                <w:szCs w:val="19"/>
              </w:rPr>
              <w:t>申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请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人可按照要求自行编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19"/>
                <w:szCs w:val="19"/>
              </w:rPr>
              <w:t>制</w:t>
            </w: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>建设项目水资源论证报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告 ，也可委托有关机构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编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19"/>
                <w:szCs w:val="19"/>
              </w:rPr>
              <w:t>制 ，  审批部门不得以任</w:t>
            </w:r>
            <w:r>
              <w:rPr>
                <w:rFonts w:ascii="微软雅黑" w:hAnsi="微软雅黑" w:eastAsia="微软雅黑" w:cs="微软雅黑"/>
                <w:spacing w:val="-2"/>
                <w:sz w:val="19"/>
                <w:szCs w:val="19"/>
              </w:rPr>
              <w:t>何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19"/>
                <w:szCs w:val="19"/>
              </w:rPr>
              <w:t>形</w:t>
            </w: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>式要求申请人必须委托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中介机构提供服务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。</w:t>
            </w:r>
          </w:p>
        </w:tc>
        <w:tc>
          <w:tcPr>
            <w:tcW w:w="13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5" w:hRule="atLeast"/>
        </w:trPr>
        <w:tc>
          <w:tcPr>
            <w:tcW w:w="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82" w:line="172" w:lineRule="auto"/>
              <w:ind w:left="30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9</w:t>
            </w: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81" w:line="210" w:lineRule="auto"/>
              <w:ind w:left="4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>洪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水影响评价</w:t>
            </w:r>
          </w:p>
        </w:tc>
        <w:tc>
          <w:tcPr>
            <w:tcW w:w="11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81" w:line="201" w:lineRule="auto"/>
              <w:ind w:left="37" w:right="67" w:firstLine="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>洪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水影响评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价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审批</w:t>
            </w: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81" w:line="211" w:lineRule="auto"/>
              <w:ind w:left="37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省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水利厅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81" w:line="210" w:lineRule="auto"/>
              <w:ind w:left="4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2"/>
                <w:sz w:val="19"/>
                <w:szCs w:val="19"/>
              </w:rPr>
              <w:t>新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平县水利局</w:t>
            </w:r>
          </w:p>
        </w:tc>
        <w:tc>
          <w:tcPr>
            <w:tcW w:w="2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182" w:lineRule="auto"/>
              <w:ind w:left="19" w:right="3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1"/>
                <w:sz w:val="19"/>
                <w:szCs w:val="19"/>
              </w:rPr>
              <w:t>《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 xml:space="preserve"> 中华人民共和国防洪法》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3"/>
                <w:sz w:val="19"/>
                <w:szCs w:val="19"/>
              </w:rPr>
              <w:t>《水工程建设规划同意书</w:t>
            </w:r>
            <w:r>
              <w:rPr>
                <w:rFonts w:ascii="微软雅黑" w:hAnsi="微软雅黑" w:eastAsia="微软雅黑" w:cs="微软雅黑"/>
                <w:spacing w:val="11"/>
                <w:sz w:val="19"/>
                <w:szCs w:val="19"/>
              </w:rPr>
              <w:t>制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1"/>
                <w:sz w:val="19"/>
                <w:szCs w:val="19"/>
              </w:rPr>
              <w:t>度管理办法 (试行)  》   (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水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7"/>
                <w:sz w:val="19"/>
                <w:szCs w:val="19"/>
              </w:rPr>
              <w:t>利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部令第 31 号发布 ，水利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4"/>
                <w:sz w:val="19"/>
                <w:szCs w:val="19"/>
              </w:rPr>
              <w:t>部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 xml:space="preserve"> 令第 47 号第 一次修正 ，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19"/>
                <w:szCs w:val="19"/>
              </w:rPr>
              <w:t>水利 部令第 49 号第二次</w:t>
            </w:r>
            <w:r>
              <w:rPr>
                <w:rFonts w:ascii="微软雅黑" w:hAnsi="微软雅黑" w:eastAsia="微软雅黑" w:cs="微软雅黑"/>
                <w:spacing w:val="11"/>
                <w:sz w:val="19"/>
                <w:szCs w:val="19"/>
              </w:rPr>
              <w:t>修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正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 xml:space="preserve"> )    《水利部关于加强非防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8"/>
                <w:sz w:val="19"/>
                <w:szCs w:val="19"/>
              </w:rPr>
              <w:t>洪</w:t>
            </w:r>
            <w:r>
              <w:rPr>
                <w:rFonts w:ascii="微软雅黑" w:hAnsi="微软雅黑" w:eastAsia="微软雅黑" w:cs="微软雅黑"/>
                <w:spacing w:val="14"/>
                <w:sz w:val="19"/>
                <w:szCs w:val="19"/>
              </w:rPr>
              <w:t>建 设项目洪水影响评价工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>作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的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 xml:space="preserve"> 通知》   (水汛〔2017〕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359 号 )</w:t>
            </w: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81" w:line="201" w:lineRule="auto"/>
              <w:ind w:left="62" w:right="94" w:hanging="1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3"/>
                <w:sz w:val="19"/>
                <w:szCs w:val="19"/>
              </w:rPr>
              <w:t>具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备相应能力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>的单位</w:t>
            </w:r>
          </w:p>
        </w:tc>
        <w:tc>
          <w:tcPr>
            <w:tcW w:w="23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81" w:line="185" w:lineRule="auto"/>
              <w:ind w:left="50" w:right="44" w:firstLine="3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4"/>
                <w:sz w:val="19"/>
                <w:szCs w:val="19"/>
              </w:rPr>
              <w:t>申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请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人可按照要求自行编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制洪水影响评价报告 ，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也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19"/>
                <w:szCs w:val="19"/>
              </w:rPr>
              <w:t xml:space="preserve">可委托有关机构编制 ，  </w:t>
            </w:r>
            <w:r>
              <w:rPr>
                <w:rFonts w:ascii="微软雅黑" w:hAnsi="微软雅黑" w:eastAsia="微软雅黑" w:cs="微软雅黑"/>
                <w:spacing w:val="-3"/>
                <w:sz w:val="19"/>
                <w:szCs w:val="19"/>
              </w:rPr>
              <w:t>审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  <w:sz w:val="19"/>
                <w:szCs w:val="19"/>
              </w:rPr>
              <w:t>批</w:t>
            </w: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>部门不得以任何形式要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  <w:sz w:val="19"/>
                <w:szCs w:val="19"/>
              </w:rPr>
              <w:t>求</w:t>
            </w: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>申请人必须委托中介机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构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提供服务。</w:t>
            </w:r>
          </w:p>
        </w:tc>
        <w:tc>
          <w:tcPr>
            <w:tcW w:w="13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3" w:hRule="atLeast"/>
        </w:trPr>
        <w:tc>
          <w:tcPr>
            <w:tcW w:w="6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82" w:line="173" w:lineRule="auto"/>
              <w:ind w:left="25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5"/>
                <w:sz w:val="19"/>
                <w:szCs w:val="19"/>
              </w:rPr>
              <w:t>10</w:t>
            </w:r>
          </w:p>
        </w:tc>
        <w:tc>
          <w:tcPr>
            <w:tcW w:w="1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82" w:line="201" w:lineRule="auto"/>
              <w:ind w:left="34" w:right="7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2"/>
                <w:sz w:val="19"/>
                <w:szCs w:val="19"/>
              </w:rPr>
              <w:t>建</w:t>
            </w: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>设项目环境影响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评价</w:t>
            </w:r>
          </w:p>
        </w:tc>
        <w:tc>
          <w:tcPr>
            <w:tcW w:w="11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82" w:line="193" w:lineRule="auto"/>
              <w:ind w:left="36" w:right="67" w:firstLine="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2"/>
                <w:sz w:val="19"/>
                <w:szCs w:val="19"/>
              </w:rPr>
              <w:t>建设项 目</w:t>
            </w:r>
            <w:r>
              <w:rPr>
                <w:rFonts w:ascii="微软雅黑" w:hAnsi="微软雅黑" w:eastAsia="微软雅黑" w:cs="微软雅黑"/>
                <w:spacing w:val="-1"/>
                <w:sz w:val="19"/>
                <w:szCs w:val="19"/>
              </w:rPr>
              <w:t>环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19"/>
                <w:szCs w:val="19"/>
              </w:rPr>
              <w:t>境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影响评价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审批</w:t>
            </w:r>
          </w:p>
        </w:tc>
        <w:tc>
          <w:tcPr>
            <w:tcW w:w="13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81" w:line="210" w:lineRule="auto"/>
              <w:ind w:left="16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省生态环境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厅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81" w:line="201" w:lineRule="auto"/>
              <w:ind w:left="38" w:right="84" w:firstLine="1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>玉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溪市生态环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>境局新平分局</w:t>
            </w:r>
          </w:p>
        </w:tc>
        <w:tc>
          <w:tcPr>
            <w:tcW w:w="26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82" w:line="201" w:lineRule="auto"/>
              <w:ind w:left="40" w:right="137" w:hanging="2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3"/>
                <w:sz w:val="19"/>
                <w:szCs w:val="19"/>
              </w:rPr>
              <w:t>《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 xml:space="preserve"> 中华人民共和国环境影响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3"/>
                <w:sz w:val="19"/>
                <w:szCs w:val="19"/>
              </w:rPr>
              <w:t>评</w:t>
            </w:r>
            <w:r>
              <w:rPr>
                <w:rFonts w:ascii="微软雅黑" w:hAnsi="微软雅黑" w:eastAsia="微软雅黑" w:cs="微软雅黑"/>
                <w:spacing w:val="11"/>
                <w:sz w:val="19"/>
                <w:szCs w:val="19"/>
              </w:rPr>
              <w:t>价法》</w:t>
            </w:r>
          </w:p>
        </w:tc>
        <w:tc>
          <w:tcPr>
            <w:tcW w:w="13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82" w:line="210" w:lineRule="auto"/>
              <w:ind w:left="4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技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术单位</w:t>
            </w:r>
          </w:p>
        </w:tc>
        <w:tc>
          <w:tcPr>
            <w:tcW w:w="23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9" w:line="184" w:lineRule="auto"/>
              <w:ind w:left="47" w:right="4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8"/>
                <w:sz w:val="19"/>
                <w:szCs w:val="19"/>
              </w:rPr>
              <w:t>具</w:t>
            </w: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>备相应技术能力的申请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19"/>
                <w:szCs w:val="19"/>
              </w:rPr>
              <w:t>人可按照要求自行编制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建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设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项目环境影响报告书 、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环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境影响报告表 ，也可委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19"/>
                <w:szCs w:val="19"/>
              </w:rPr>
              <w:t>托有关</w:t>
            </w:r>
            <w:r>
              <w:rPr>
                <w:rFonts w:ascii="微软雅黑" w:hAnsi="微软雅黑" w:eastAsia="微软雅黑" w:cs="微软雅黑"/>
                <w:spacing w:val="-3"/>
                <w:sz w:val="19"/>
                <w:szCs w:val="19"/>
              </w:rPr>
              <w:t>机构编制 ，  审批部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19"/>
                <w:szCs w:val="19"/>
              </w:rPr>
              <w:t>门不得以任何形式要求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申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19"/>
                <w:szCs w:val="19"/>
              </w:rPr>
              <w:t>请人必须委托中介机构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提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供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服务。</w:t>
            </w:r>
          </w:p>
        </w:tc>
        <w:tc>
          <w:tcPr>
            <w:tcW w:w="13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9" w:type="default"/>
      <w:pgSz w:w="16837" w:h="11905"/>
      <w:pgMar w:top="1011" w:right="572" w:bottom="977" w:left="895" w:header="0" w:footer="71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auto"/>
      <w:ind w:left="6643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10"/>
        <w:sz w:val="21"/>
        <w:szCs w:val="21"/>
      </w:rPr>
      <w:t>第 1 页 ， 共 5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auto"/>
      <w:ind w:left="6643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10"/>
        <w:sz w:val="21"/>
        <w:szCs w:val="21"/>
      </w:rPr>
      <w:t>第 2 页 ， 共 5 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auto"/>
      <w:ind w:left="6643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10"/>
        <w:sz w:val="21"/>
        <w:szCs w:val="21"/>
      </w:rPr>
      <w:t>第 3 页 ， 共 5 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auto"/>
      <w:ind w:left="6643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10"/>
        <w:sz w:val="21"/>
        <w:szCs w:val="21"/>
      </w:rPr>
      <w:t>第 4 页 ， 共 5 页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auto"/>
      <w:ind w:left="6643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pacing w:val="-10"/>
        <w:sz w:val="21"/>
        <w:szCs w:val="21"/>
      </w:rPr>
      <w:t>第 5 页 ， 共 5 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KSO_WPS_MARK_KEY" w:val="da0c62a1-59f5-4ebe-a355-e2acaa5c73c3"/>
  </w:docVars>
  <w:rsids>
    <w:rsidRoot w:val="00000000"/>
    <w:rsid w:val="2DDD3F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2747</Words>
  <Characters>2789</Characters>
  <TotalTime>0</TotalTime>
  <ScaleCrop>false</ScaleCrop>
  <LinksUpToDate>false</LinksUpToDate>
  <CharactersWithSpaces>3255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2024-01-11T17:27:00Z</dcterms:created>
  <dc:creator>刘学忠</dc:creator>
  <cp:lastModifiedBy>卢伟亮</cp:lastModifiedBy>
  <dcterms:modified xsi:type="dcterms:W3CDTF">2024-01-12T08:18:43Z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2024-01-11T17:29:06Z</vt:filetime>
  </property>
  <property fmtid="{D5CDD505-2E9C-101B-9397-08002B2CF9AE}" pid="4" name="KSOProductBuildVer">
    <vt:lpwstr>2052-11.1.0.14309</vt:lpwstr>
  </property>
  <property fmtid="{D5CDD505-2E9C-101B-9397-08002B2CF9AE}" pid="5" name="ICV">
    <vt:lpwstr>1E21EA5D9C4A448EAADF920D625B40DB_13</vt:lpwstr>
  </property>
</Properties>
</file>