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县卫生健康局地震应急演练工作情况汇报</w:t>
      </w:r>
    </w:p>
    <w:p>
      <w:pPr>
        <w:jc w:val="both"/>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各位领导：</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大家上午好！</w:t>
      </w:r>
      <w:r>
        <w:rPr>
          <w:rFonts w:hint="default" w:ascii="Times New Roman" w:hAnsi="Times New Roman" w:eastAsia="方正仿宋_GBK" w:cs="Times New Roman"/>
          <w:sz w:val="32"/>
          <w:szCs w:val="32"/>
          <w:lang w:eastAsia="zh-CN"/>
        </w:rPr>
        <w:t>为</w:t>
      </w:r>
      <w:r>
        <w:rPr>
          <w:rFonts w:hint="default" w:ascii="Times New Roman" w:hAnsi="Times New Roman" w:eastAsia="方正仿宋_GBK" w:cs="Times New Roman"/>
          <w:sz w:val="32"/>
          <w:szCs w:val="32"/>
        </w:rPr>
        <w:t>深入贯彻落实习近平总书记关于防范化解重大安全风险和防灾减灾救灾重要论述以及考察云南重要讲话精神，坚持人民至上、生命至上，坚持以防为主、防抗救相结合，坚持常态减灾和非常态救灾相统一，强化应急救援能力建设，规范地震应急救援指挥体系，依法、科学、高效、有序组织开展地震应急防范与处置工作，最大限度减轻地震灾害风险，减少人员伤亡和经济损失</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根据演练背景，结合卫生健康系统职能职责，我</w:t>
      </w:r>
      <w:r>
        <w:rPr>
          <w:rFonts w:hint="eastAsia" w:ascii="Times New Roman" w:hAnsi="Times New Roman" w:eastAsia="方正仿宋_GBK" w:cs="Times New Roman"/>
          <w:sz w:val="32"/>
          <w:szCs w:val="32"/>
          <w:lang w:val="en-US" w:eastAsia="zh-CN"/>
        </w:rPr>
        <w:t>作</w:t>
      </w:r>
      <w:r>
        <w:rPr>
          <w:rFonts w:hint="default" w:ascii="Times New Roman" w:hAnsi="Times New Roman" w:eastAsia="方正仿宋_GBK" w:cs="Times New Roman"/>
          <w:sz w:val="32"/>
          <w:szCs w:val="32"/>
          <w:lang w:val="en-US" w:eastAsia="zh-CN"/>
        </w:rPr>
        <w:t>简要汇报：</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Chars="0"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灾情信息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lang w:bidi="ar"/>
        </w:rPr>
      </w:pPr>
      <w:r>
        <w:rPr>
          <w:rFonts w:hint="default" w:ascii="Times New Roman" w:hAnsi="Times New Roman" w:eastAsia="方正仿宋_GBK" w:cs="Times New Roman"/>
          <w:spacing w:val="0"/>
          <w:sz w:val="32"/>
          <w:szCs w:val="32"/>
          <w:lang w:bidi="ar"/>
        </w:rPr>
        <w:t>2022年7月22日</w:t>
      </w:r>
      <w:r>
        <w:rPr>
          <w:rFonts w:hint="default" w:ascii="Times New Roman" w:hAnsi="Times New Roman" w:eastAsia="方正仿宋_GBK" w:cs="Times New Roman"/>
          <w:spacing w:val="0"/>
          <w:sz w:val="32"/>
          <w:szCs w:val="32"/>
          <w:lang w:val="en-US" w:eastAsia="zh-CN" w:bidi="ar"/>
        </w:rPr>
        <w:t>7</w:t>
      </w:r>
      <w:r>
        <w:rPr>
          <w:rFonts w:hint="default" w:ascii="Times New Roman" w:hAnsi="Times New Roman" w:eastAsia="方正仿宋_GBK" w:cs="Times New Roman"/>
          <w:spacing w:val="0"/>
          <w:sz w:val="32"/>
          <w:szCs w:val="32"/>
          <w:lang w:bidi="ar"/>
        </w:rPr>
        <w:t>时</w:t>
      </w:r>
      <w:r>
        <w:rPr>
          <w:rFonts w:hint="default" w:ascii="Times New Roman" w:hAnsi="Times New Roman" w:eastAsia="方正仿宋_GBK" w:cs="Times New Roman"/>
          <w:spacing w:val="0"/>
          <w:sz w:val="32"/>
          <w:szCs w:val="32"/>
          <w:lang w:val="en-US" w:eastAsia="zh-CN" w:bidi="ar"/>
        </w:rPr>
        <w:t>5</w:t>
      </w:r>
      <w:r>
        <w:rPr>
          <w:rFonts w:hint="default" w:ascii="Times New Roman" w:hAnsi="Times New Roman" w:eastAsia="方正仿宋_GBK" w:cs="Times New Roman"/>
          <w:spacing w:val="0"/>
          <w:sz w:val="32"/>
          <w:szCs w:val="32"/>
          <w:lang w:bidi="ar"/>
        </w:rPr>
        <w:t>0分36秒，在云南省玉溪市新平县扬武镇丁苴村一带发生5.8级地震，造成部分道路坍塌，供电、通信等基础设施受损，部分老旧房屋倒塌导致一定的人员伤亡，灾区急需进行群众转移安置。初步预测，我县扬武镇、桂山街道受灾较重，预计造成2人死亡，45人受伤，需转移安置5000余人。</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采取的应对措施</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地震发生后，县卫生健康局</w:t>
      </w:r>
      <w:r>
        <w:rPr>
          <w:rFonts w:hint="eastAsia" w:ascii="Times New Roman" w:hAnsi="Times New Roman" w:eastAsia="方正仿宋_GBK" w:cs="Times New Roman"/>
          <w:sz w:val="32"/>
          <w:szCs w:val="32"/>
          <w:lang w:val="en-US" w:eastAsia="zh-CN"/>
        </w:rPr>
        <w:t>立即</w:t>
      </w:r>
      <w:r>
        <w:rPr>
          <w:rFonts w:hint="default" w:ascii="Times New Roman" w:hAnsi="Times New Roman" w:eastAsia="方正仿宋_GBK" w:cs="Times New Roman"/>
          <w:sz w:val="32"/>
          <w:szCs w:val="32"/>
          <w:lang w:val="en-US" w:eastAsia="zh-CN"/>
        </w:rPr>
        <w:t>启动地震应急预案，要求全县卫生系统立即进入紧急避险状态，落实领导带班和24小时应急值班值守，整合全县医疗资源及卫生防疫力量，统一指挥、统一调度，全力做好地震应急救援工作。具体措施如下：</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（一）紧急避险及紧急疏散人群。</w:t>
      </w:r>
      <w:r>
        <w:rPr>
          <w:rFonts w:hint="default" w:ascii="Times New Roman" w:hAnsi="Times New Roman" w:eastAsia="方正仿宋_GBK" w:cs="Times New Roman"/>
          <w:sz w:val="32"/>
          <w:szCs w:val="32"/>
          <w:lang w:val="en-US" w:eastAsia="zh-CN"/>
        </w:rPr>
        <w:t>地震发生时，处于震区的各医疗卫生机构即刻进入紧急避险状态，就近躲避，禁止盲目逃窜和跳楼。震后，医护人员快速组织患者及家属有序撤离危险区，疏散到安全地带。并立即设置临时医疗点，搜索</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集中伤员，对伤员进行紧急抢救。</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（二）全力做好医疗救治。</w:t>
      </w:r>
      <w:r>
        <w:rPr>
          <w:rFonts w:hint="default" w:ascii="Times New Roman" w:hAnsi="Times New Roman" w:eastAsia="方正仿宋_GBK" w:cs="Times New Roman"/>
          <w:sz w:val="32"/>
          <w:szCs w:val="32"/>
          <w:lang w:val="en-US" w:eastAsia="zh-CN"/>
        </w:rPr>
        <w:t>接到地震应急救援命令后，县级医疗机构立即备齐应急药品和物资，开通绿色通道，全力做好受灾群众的医疗救援工作准备。并组建医疗救治队迅速赶往扬武镇、桂山街道灾区现场，与各种救援组织密切配合，积极指导和参与伤员的抢救治疗。充分调动县级及周边乡镇医疗资源提升医疗救治能力，集中一切优势资源全力救治</w:t>
      </w:r>
      <w:r>
        <w:rPr>
          <w:rFonts w:hint="eastAsia" w:ascii="Times New Roman" w:hAnsi="Times New Roman" w:eastAsia="方正仿宋_GBK" w:cs="Times New Roman"/>
          <w:sz w:val="32"/>
          <w:szCs w:val="32"/>
          <w:lang w:val="en-US" w:eastAsia="zh-CN"/>
        </w:rPr>
        <w:t>及转运</w:t>
      </w:r>
      <w:r>
        <w:rPr>
          <w:rFonts w:hint="default" w:ascii="Times New Roman" w:hAnsi="Times New Roman" w:eastAsia="方正仿宋_GBK" w:cs="Times New Roman"/>
          <w:sz w:val="32"/>
          <w:szCs w:val="32"/>
          <w:lang w:val="en-US" w:eastAsia="zh-CN"/>
        </w:rPr>
        <w:t>危重伤员。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（三）全力做好防疫消杀及媒介控制工作。</w:t>
      </w:r>
      <w:r>
        <w:rPr>
          <w:rFonts w:hint="default" w:ascii="Times New Roman" w:hAnsi="Times New Roman" w:eastAsia="方正仿宋_GBK" w:cs="Times New Roman"/>
          <w:sz w:val="32"/>
          <w:szCs w:val="32"/>
          <w:lang w:val="en-US" w:eastAsia="zh-CN"/>
        </w:rPr>
        <w:t>一是加强疫情监测与报告工作。加强灾区疫情的监测和预警工作，密切关注疫情动态，加强发热门诊管理，重点抓好霍乱、痢疾、疟疾等肠道传染病、虫媒传染病、呼吸道传染病的报告与防治工作；二是组织灾区消杀。充分调动桂山街道、扬武镇消杀工作人员对灾区进行消杀，做好媒介控制，确保防疫不留死角，同时防止消杀过度；三是开展安置点扫码、测温、戴口罩、通风消杀等常态化疫情防控措施；四是落实应急计划免疫和强化新冠疫苗接种，实现灾区人员疫苗“应接尽接”；五是加强核酸检测工作，加强重点人群主动监测工作；六是协助民政部门做好遇难者尸体的消毒处理工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（四）全面加强卫生监督。</w:t>
      </w:r>
      <w:r>
        <w:rPr>
          <w:rFonts w:hint="default" w:ascii="Times New Roman" w:hAnsi="Times New Roman" w:eastAsia="方正仿宋_GBK" w:cs="Times New Roman"/>
          <w:sz w:val="32"/>
          <w:szCs w:val="32"/>
          <w:lang w:val="en-US" w:eastAsia="zh-CN"/>
        </w:rPr>
        <w:t>组建卫生监督应急小分队，一是深入灾区，选择临时性供水水源并做好灾区饮用水卫生安全监管和水质检测，保障水质安全；做好群众集中安置点卫生监管，预防聚集性疾病发生；二是深入各医疗机构，检查医疗机构传染病防控情况，督查肠道门诊运行及消杀物资储备。</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（五）全力做好心理疏导工作。</w:t>
      </w:r>
      <w:r>
        <w:rPr>
          <w:rFonts w:hint="default" w:ascii="Times New Roman" w:hAnsi="Times New Roman" w:eastAsia="方正仿宋_GBK" w:cs="Times New Roman"/>
          <w:sz w:val="32"/>
          <w:szCs w:val="32"/>
          <w:lang w:val="en-US" w:eastAsia="zh-CN"/>
        </w:rPr>
        <w:t>高度关注灾区人民群众的心理健康，做好灾区群众及救援人员心理疏导工作，消除民众焦虑、恐慌等负面情绪。</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（六）加强宣传教育，大力开展爱国卫生运动和环境整治。</w:t>
      </w:r>
      <w:r>
        <w:rPr>
          <w:rFonts w:hint="default" w:ascii="Times New Roman" w:hAnsi="Times New Roman" w:eastAsia="方正仿宋_GBK" w:cs="Times New Roman"/>
          <w:sz w:val="32"/>
          <w:szCs w:val="32"/>
          <w:lang w:val="en-US" w:eastAsia="zh-CN"/>
        </w:rPr>
        <w:t>组织疾控、监督卫生专业人员对灾区防病形势进行评估分析。调动各方力量，深入开展爱国卫生运动，通过发放印刷材料、微信、</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QQ</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、广播、电视等多种形式普及防震减灾及与灾害有关的卫生防病知识，引导群众树立勤洗手、勤通风、吃熟食、喝开水、不乱扔垃圾的良好习惯，增强群众防病意识，提高自我防护能力。</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（七）加大隐患排查力度，确保安全生产。</w:t>
      </w:r>
      <w:r>
        <w:rPr>
          <w:rFonts w:hint="default" w:ascii="Times New Roman" w:hAnsi="Times New Roman" w:eastAsia="方正仿宋_GBK" w:cs="Times New Roman"/>
          <w:sz w:val="32"/>
          <w:szCs w:val="32"/>
          <w:lang w:val="en-US" w:eastAsia="zh-CN"/>
        </w:rPr>
        <w:t>开展全县各医疗卫生机构和灾区医疗卫生机构安全隐患排查，及时、准确上报受灾情况；重点排查供氧、供水、供电、供气设备、各类实验室、手术室、配电室、电梯、高压设备、消防设施及医院房舍等重点科室和重点岗位，做到早发现早解决</w:t>
      </w:r>
      <w:r>
        <w:rPr>
          <w:rFonts w:hint="eastAsia" w:ascii="Times New Roman" w:hAnsi="Times New Roman" w:eastAsia="方正仿宋_GBK" w:cs="Times New Roman"/>
          <w:sz w:val="32"/>
          <w:szCs w:val="32"/>
          <w:lang w:val="en-US" w:eastAsia="zh-CN"/>
        </w:rPr>
        <w:t>隐患</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下一步工作打算</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提高思想认识。</w:t>
      </w:r>
      <w:r>
        <w:rPr>
          <w:rFonts w:hint="default" w:ascii="Times New Roman" w:hAnsi="Times New Roman" w:eastAsia="方正仿宋_GBK" w:cs="Times New Roman"/>
          <w:sz w:val="32"/>
          <w:szCs w:val="32"/>
          <w:lang w:val="en-US" w:eastAsia="zh-CN"/>
        </w:rPr>
        <w:t xml:space="preserve">要充分认识到自然灾害给人类带来的严峻挑战，绷紧思想弦，立足防“大”、防“猛”、防“突发”，坚持预防为主、常备不懈的原则，经常性地做好应对自然灾害发生的思想准备。     </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（二）加强应急值班值守。</w:t>
      </w:r>
      <w:r>
        <w:rPr>
          <w:rFonts w:hint="default" w:ascii="Times New Roman" w:hAnsi="Times New Roman" w:eastAsia="方正仿宋_GBK" w:cs="Times New Roman"/>
          <w:sz w:val="32"/>
          <w:szCs w:val="32"/>
          <w:lang w:val="en-US" w:eastAsia="zh-CN"/>
        </w:rPr>
        <w:t>配齐值班值守力量，局机关及各医疗卫生机构实行24小时应急值班，确保政令和信息畅通，及时处置突发情况。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（三）加强人员培训。</w:t>
      </w:r>
      <w:r>
        <w:rPr>
          <w:rFonts w:hint="default" w:ascii="Times New Roman" w:hAnsi="Times New Roman" w:eastAsia="方正仿宋_GBK" w:cs="Times New Roman"/>
          <w:sz w:val="32"/>
          <w:szCs w:val="32"/>
          <w:lang w:val="en-US" w:eastAsia="zh-CN"/>
        </w:rPr>
        <w:t>加强卫健系统工作人员急救知识、创伤患者救治、突发公共卫生事件应急处置、自救等相关知识培训，全面提升我县突发公共卫生事件卫生应急处置能力。</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（四）做好应急物资储备。</w:t>
      </w:r>
      <w:r>
        <w:rPr>
          <w:rFonts w:hint="default" w:ascii="Times New Roman" w:hAnsi="Times New Roman" w:eastAsia="方正仿宋_GBK" w:cs="Times New Roman"/>
          <w:sz w:val="32"/>
          <w:szCs w:val="32"/>
          <w:lang w:val="en-US" w:eastAsia="zh-CN"/>
        </w:rPr>
        <w:t>各医疗机构要做好常用医疗器械、药品、消杀物资等地震物资储备，做到及时更新，确保应急所需。</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（五）加强应急演练。</w:t>
      </w:r>
      <w:r>
        <w:rPr>
          <w:rFonts w:hint="default" w:ascii="Times New Roman" w:hAnsi="Times New Roman" w:eastAsia="方正仿宋_GBK" w:cs="Times New Roman"/>
          <w:sz w:val="32"/>
          <w:szCs w:val="32"/>
          <w:lang w:val="en-US" w:eastAsia="zh-CN"/>
        </w:rPr>
        <w:t>结合部门实际，不断修订和完善地震灾害应急预案，定期或不定期组织应急演练，通过演练提高应急处置能力。</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（六）加大宣传教育。</w:t>
      </w:r>
      <w:r>
        <w:rPr>
          <w:rFonts w:hint="default" w:ascii="Times New Roman" w:hAnsi="Times New Roman" w:eastAsia="方正仿宋_GBK" w:cs="Times New Roman"/>
          <w:sz w:val="32"/>
          <w:szCs w:val="32"/>
          <w:lang w:val="en-US" w:eastAsia="zh-CN"/>
        </w:rPr>
        <w:t>通过发放宣传材料、微信、QQ、粘贴宣传画、设置宣传栏等线上、线下宣传方式开展防灾减灾、自救、互救、紧急避险、紧急疏散知识的宣传和培训，提高人民群众防灾减灾意识和自救互救能力。</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新平县卫生健康局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bookmarkStart w:id="0" w:name="_GoBack"/>
      <w:bookmarkEnd w:id="0"/>
      <w:r>
        <w:rPr>
          <w:rFonts w:hint="default" w:ascii="Times New Roman" w:hAnsi="Times New Roman" w:eastAsia="方正仿宋_GBK" w:cs="Times New Roman"/>
          <w:sz w:val="32"/>
          <w:szCs w:val="32"/>
          <w:lang w:val="en-US" w:eastAsia="zh-CN"/>
        </w:rPr>
        <w:t>2022年7月19日</w:t>
      </w:r>
    </w:p>
    <w:sectPr>
      <w:pgSz w:w="11906" w:h="16838"/>
      <w:pgMar w:top="2041"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00668D"/>
    <w:multiLevelType w:val="singleLevel"/>
    <w:tmpl w:val="4700668D"/>
    <w:lvl w:ilvl="0" w:tentative="0">
      <w:start w:val="1"/>
      <w:numFmt w:val="chineseCounting"/>
      <w:suff w:val="nothing"/>
      <w:lvlText w:val="（%1）"/>
      <w:lvlJc w:val="left"/>
      <w:rPr>
        <w:rFonts w:hint="eastAsia" w:ascii="方正楷体_GBK" w:hAnsi="方正楷体_GBK" w:eastAsia="方正楷体_GBK" w:cs="方正楷体_GBK"/>
        <w:sz w:val="32"/>
        <w:szCs w:val="32"/>
      </w:rPr>
    </w:lvl>
  </w:abstractNum>
  <w:abstractNum w:abstractNumId="1">
    <w:nsid w:val="6E63A21E"/>
    <w:multiLevelType w:val="singleLevel"/>
    <w:tmpl w:val="6E63A21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YzU5MDA3OWI1YzdlYzE0NmQ1M2ZhNjhjMTVhZTQifQ=="/>
  </w:docVars>
  <w:rsids>
    <w:rsidRoot w:val="00000000"/>
    <w:rsid w:val="004218A0"/>
    <w:rsid w:val="004620CA"/>
    <w:rsid w:val="031D093A"/>
    <w:rsid w:val="03FE0DE6"/>
    <w:rsid w:val="058E39A2"/>
    <w:rsid w:val="0A797CEA"/>
    <w:rsid w:val="0B5778B6"/>
    <w:rsid w:val="0C4343FF"/>
    <w:rsid w:val="0DC36277"/>
    <w:rsid w:val="11B223AF"/>
    <w:rsid w:val="141D73BB"/>
    <w:rsid w:val="15AB59FF"/>
    <w:rsid w:val="15F76D1A"/>
    <w:rsid w:val="1E884379"/>
    <w:rsid w:val="1FD84E54"/>
    <w:rsid w:val="20097BF1"/>
    <w:rsid w:val="21167E11"/>
    <w:rsid w:val="21320251"/>
    <w:rsid w:val="2218244F"/>
    <w:rsid w:val="22E1467D"/>
    <w:rsid w:val="247742FB"/>
    <w:rsid w:val="2BE234B8"/>
    <w:rsid w:val="2F801C81"/>
    <w:rsid w:val="317F7095"/>
    <w:rsid w:val="32FC58FF"/>
    <w:rsid w:val="35383C4E"/>
    <w:rsid w:val="3D44577C"/>
    <w:rsid w:val="3FB70E88"/>
    <w:rsid w:val="40F7422B"/>
    <w:rsid w:val="44407CC4"/>
    <w:rsid w:val="45CD0BC6"/>
    <w:rsid w:val="46AD4651"/>
    <w:rsid w:val="47F06659"/>
    <w:rsid w:val="4A957336"/>
    <w:rsid w:val="4D852DBF"/>
    <w:rsid w:val="4FC73ECD"/>
    <w:rsid w:val="51172D6E"/>
    <w:rsid w:val="53782EEF"/>
    <w:rsid w:val="54715EF0"/>
    <w:rsid w:val="54C475D6"/>
    <w:rsid w:val="558218B5"/>
    <w:rsid w:val="56213F0D"/>
    <w:rsid w:val="5EDD04CC"/>
    <w:rsid w:val="64511DDE"/>
    <w:rsid w:val="652B369E"/>
    <w:rsid w:val="674C7EFD"/>
    <w:rsid w:val="684F703A"/>
    <w:rsid w:val="68E172E3"/>
    <w:rsid w:val="6AAC0C84"/>
    <w:rsid w:val="6CE2411F"/>
    <w:rsid w:val="6EAB62ED"/>
    <w:rsid w:val="766424BB"/>
    <w:rsid w:val="78803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eastAsia="仿宋_GB2312" w:cs="Times New Roman"/>
      <w:b/>
      <w:bCs/>
      <w:kern w:val="44"/>
      <w:sz w:val="44"/>
      <w:szCs w:val="44"/>
    </w:rPr>
  </w:style>
  <w:style w:type="paragraph" w:styleId="3">
    <w:name w:val="heading 2"/>
    <w:basedOn w:val="1"/>
    <w:next w:val="1"/>
    <w:qFormat/>
    <w:uiPriority w:val="99"/>
    <w:pPr>
      <w:keepNext/>
      <w:keepLines/>
      <w:outlineLvl w:val="1"/>
    </w:pPr>
    <w:rPr>
      <w:rFonts w:ascii="Cambria" w:hAnsi="Cambria" w:cs="Cambria"/>
      <w:b/>
      <w:bCs/>
      <w:kern w:val="0"/>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2022-06-13T03:21:00Z</dcterms:created>
  <dc:creator>Admin</dc:creator>
  <cp:lastModifiedBy>魏维</cp:lastModifiedBy>
  <dcterms:modified xsi:type="dcterms:W3CDTF">2024-01-22T08:15:36Z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B06142CB03AD4313AF185829CA0A8094_12</vt:lpwstr>
  </property>
</Properties>
</file>