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新平县202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4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年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度</w:t>
      </w: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存量住宅用地项目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信息</w:t>
      </w:r>
    </w:p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一、XTC(2020)79号，已动工未竣工，位置新平县桂山街道凤凰社区小山头农机加油站旁，面积0.4198公顷，规划用途城镇住宅用地。</w:t>
      </w:r>
    </w:p>
    <w:p>
      <w:r>
        <w:drawing>
          <wp:inline distT="0" distB="0" distL="114300" distR="114300">
            <wp:extent cx="6115685" cy="6130925"/>
            <wp:effectExtent l="0" t="0" r="1841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613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二、XTC（2020）10号，已动工未竣工，位置新平县古城街道办事处纳溪社区乙本甲小组，面积1.2768公顷，规划用途城镇住宅用地。</w:t>
      </w:r>
    </w:p>
    <w:p>
      <w:r>
        <w:drawing>
          <wp:inline distT="0" distB="0" distL="114300" distR="114300">
            <wp:extent cx="5929630" cy="503936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numPr>
          <w:ilvl w:val="0"/>
          <w:numId w:val="0"/>
        </w:numPr>
        <w:ind w:firstLine="640" w:firstLineChars="200"/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三、XTC(2021)13号，已动工未竣工，位置新平县古城街道办事处纳溪社区纳溪小组，面积2.7723公顷，规划用途城镇住宅用地。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6006465" cy="5753100"/>
            <wp:effectExtent l="0" t="0" r="133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numPr>
          <w:ilvl w:val="0"/>
          <w:numId w:val="0"/>
        </w:numPr>
        <w:ind w:firstLine="640" w:firstLineChars="200"/>
        <w:jc w:val="both"/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</w:pPr>
      <w:r>
        <w:rPr>
          <w:rFonts w:hint="eastAsia" w:eastAsia="方正仿宋_GBK" w:cs="Times New Roman"/>
          <w:bCs/>
          <w:color w:val="000000"/>
          <w:sz w:val="32"/>
          <w:szCs w:val="32"/>
          <w:lang w:val="en-US" w:eastAsia="zh-CN"/>
        </w:rPr>
        <w:t>四、XTC(2021)19号、XTC(2021)24号，已动工未竣工，位置新平县古城街道办事处古城社区中古城小组，面积3.8772公顷，规划用途城镇住宅用地。</w:t>
      </w:r>
    </w:p>
    <w:p>
      <w:pPr>
        <w:numPr>
          <w:ilvl w:val="0"/>
          <w:numId w:val="0"/>
        </w:numPr>
        <w:jc w:val="both"/>
        <w:rPr>
          <w:rFonts w:hint="default" w:eastAsia="方正仿宋_GBK" w:cs="Times New Roman"/>
          <w:bCs/>
          <w:color w:val="000000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930265" cy="6202680"/>
            <wp:effectExtent l="0" t="0" r="1333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6316F"/>
    <w:rsid w:val="0CD7574A"/>
    <w:rsid w:val="0F6A6785"/>
    <w:rsid w:val="0FF33E02"/>
    <w:rsid w:val="152C773B"/>
    <w:rsid w:val="171A38DF"/>
    <w:rsid w:val="1BE434CB"/>
    <w:rsid w:val="1F3F552C"/>
    <w:rsid w:val="3B075CA3"/>
    <w:rsid w:val="3D2D68A1"/>
    <w:rsid w:val="48C77B0A"/>
    <w:rsid w:val="4A8208EA"/>
    <w:rsid w:val="57CB0383"/>
    <w:rsid w:val="5EAF178B"/>
    <w:rsid w:val="601D61C5"/>
    <w:rsid w:val="6A2D51D7"/>
    <w:rsid w:val="6D6C0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2022-04-06T07:56:00Z</dcterms:created>
  <dc:creator>smile</dc:creator>
  <cp:lastModifiedBy>Administrator</cp:lastModifiedBy>
  <dcterms:modified xsi:type="dcterms:W3CDTF">2024-04-10T07:13:56Z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7AE1B0C7B35C4136A2CE71CC6391FF5C</vt:lpwstr>
  </property>
</Properties>
</file>