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新平彝族傣族自治县扬武镇人民政府2023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预算重点领域财政项目文本公开</w:t>
      </w:r>
    </w:p>
    <w:p>
      <w:pPr>
        <w:snapToGrid w:val="0"/>
        <w:spacing w:line="59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扬武镇2023年人大代表活动经费项目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>
      <w:pPr>
        <w:pStyle w:val="3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人大代表是人民代表大会的主体，是国家权力机关的组成人员，是党和国家群众的重要桥梁和纽带。充分发挥人大代表作用，进一步增强代表工作实效，是坚持和完善人民代表大会制度的重要内容，是实现人民当家作主，维护最广大人民利益的重要途径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项目实施单位</w:t>
      </w:r>
    </w:p>
    <w:p>
      <w:pPr>
        <w:pStyle w:val="3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新平县扬武镇人民政府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项目基本概况</w:t>
      </w:r>
    </w:p>
    <w:p>
      <w:pPr>
        <w:pStyle w:val="3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为做好我镇人大代表工作，促进地方人大及其常委会在代表工作中从根本上支持、规范和保证代表依法履行职责和行使权利，进一步增强代表同人民群众的密切。推进和规范人大代表活动阵地建设，安排必要经费保障代表活动阵地运转，为代表密切联系群众创造有利条件。充分发挥人大代表的职责，提高人大代表的能力水平，在闭会期间积极做好学习，调查，视察，评议等各项工作，作为人大代表始终以“人民选我当代表，我当代表为人民”的宗旨，现根据我镇人大代表活动实际情况，实施此项目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按照县人大常委会人大代表活动实施方案安排，我镇紧紧围绕创新驱动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发展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战略，以本年度重点工作和代表履职培训工作为主题，聚焦人大代表联络体系建设，组织辖区人大代表深入辖区群众开展专题调研、走访座谈，针对群众反映的热点、难点、堵点问题，摸实情、献良策、破难题、做表率。对辖区其他重点项目建设情况进行视察、以多种形式开展培训，以保证政策要求的每届代表任期内参加集中学习培训，提高培训工作的系统化专业化规范化水平。另除本地视察调研外，将组织到其他乡镇及县外开展交流学习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资金安排情况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根据年初预算定额标准口径安排，本年度我单位预算人大代表活动经费项目7.20万元。我单位按照工作实际情况测算，经费不足部分由单位自筹或向上争取资金支持，经费主要用于：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（一）2023年计划针对开展人大代表乡村振兴、社区建设、社区集体经济发展、烤烟生产、民生项目等内容开展调研2次、视察1次、培训1次等活动，共170人次参加（50人视察、60人调研、培训），视察活动标准按照0.20万元/人/天测算（含包车费）；调研活动标准按照0.22万元/人/天测算（含包车费）；培训活动标准按照0.15万元/人/天测算（含住宿费）。三项目合计：3.40万元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（二）人大代表活动相关管理制度牌及党建文化牌制作，其中包括：透明亚克力制度牌有机玻璃定（双层）46.6㎡*0.0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万元，小计0.70万元；不锈钢立式宣传栏16.54㎡*0.05万元/㎡，小计0.81万元。两项合计1.51万元。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（三）人大代表活动室及联络室办公用品耗材、设备购置，其中包括：A4印刷用纸50件，单价0.02万元/件，小计：1.05万元；A3印刷用纸50件，单价0.02万元/件，小计：1.00万元；办公用品一批（按实际需求采买），预留0.05万元；台式机1台，单价0.50万元/台，小计：0.50万元。四项合计：2.60万元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（一）资金预算阶段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2022年11月—2022年12月，由办公室围绕政府当前及今后重点工作谋划活动，并制定详细工作方案措施，交财政所纳入2023年度特定类项目预算。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（二）预算批复阶段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2023年1月，县人大、县财政局根据我镇上报预算，完成对我镇2023年初预算批复工作。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（三）项目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实施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阶段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2023年1月—2023年12月，由镇人大主席团积极组织人大委员开展视察、学习活动，多措并举提升委员履职能力，待每次活动结束，积极收集相关资料，待资料完备后报分管领导、镇政府主要领导审批，以备报账。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我镇深入贯彻县党委政府工作部署，落实县人大常委会相关工作部署，找准人大工作着力点，全力以赴推动经济平稳健康发展。通过多领域开展调研，我镇人大代表紧密联系人大工作实际，围绕党的二十大作出的重大决策部署，及时把经验和问题提炼为工作举措和对策，注重把调研成果转化为有见地、有价值、有含金量的真知灼见，形成有理论分析、实践基础、解决办法的调研成果。运用自身密切联系群众的优势，利用每次活动等平台，面对面宣讲，深入基层党支部和人民群众中宣传党的二十大精神的精髓要义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NTQ0MDE4NzU3NDRmMGU4ZWYzNDMwNzUwYzIyMzc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1F31676"/>
    <w:rsid w:val="027F376D"/>
    <w:rsid w:val="08A73283"/>
    <w:rsid w:val="095A6BC7"/>
    <w:rsid w:val="0A712782"/>
    <w:rsid w:val="0AEA68A4"/>
    <w:rsid w:val="0AF93C7A"/>
    <w:rsid w:val="0C3D1F93"/>
    <w:rsid w:val="0D3274FF"/>
    <w:rsid w:val="11650C4C"/>
    <w:rsid w:val="12842DC1"/>
    <w:rsid w:val="132D3E3D"/>
    <w:rsid w:val="190147E5"/>
    <w:rsid w:val="1A9A2B8E"/>
    <w:rsid w:val="1CAC5BC3"/>
    <w:rsid w:val="1D3F6526"/>
    <w:rsid w:val="1DCA377F"/>
    <w:rsid w:val="20B67AE3"/>
    <w:rsid w:val="22C00116"/>
    <w:rsid w:val="23B140D4"/>
    <w:rsid w:val="24CD307F"/>
    <w:rsid w:val="297056D3"/>
    <w:rsid w:val="297B48C3"/>
    <w:rsid w:val="2B114DC2"/>
    <w:rsid w:val="2D54229B"/>
    <w:rsid w:val="2F2B24D5"/>
    <w:rsid w:val="31315A5C"/>
    <w:rsid w:val="31661A20"/>
    <w:rsid w:val="323B377F"/>
    <w:rsid w:val="33C4534A"/>
    <w:rsid w:val="34F0004B"/>
    <w:rsid w:val="37921A4F"/>
    <w:rsid w:val="388E1489"/>
    <w:rsid w:val="392F36C7"/>
    <w:rsid w:val="3C127D98"/>
    <w:rsid w:val="446C50AF"/>
    <w:rsid w:val="44AF4C81"/>
    <w:rsid w:val="49D13A3E"/>
    <w:rsid w:val="4C706ACD"/>
    <w:rsid w:val="4D375F02"/>
    <w:rsid w:val="4DDF562B"/>
    <w:rsid w:val="4E0833CC"/>
    <w:rsid w:val="50AA00B1"/>
    <w:rsid w:val="53486119"/>
    <w:rsid w:val="55A05383"/>
    <w:rsid w:val="592E6F80"/>
    <w:rsid w:val="59473369"/>
    <w:rsid w:val="5B7D02F3"/>
    <w:rsid w:val="617265A9"/>
    <w:rsid w:val="689D7DAF"/>
    <w:rsid w:val="6E2F17C8"/>
    <w:rsid w:val="6F1A39FC"/>
    <w:rsid w:val="6FC91A6F"/>
    <w:rsid w:val="70ED12F4"/>
    <w:rsid w:val="73C36B94"/>
    <w:rsid w:val="7453702F"/>
    <w:rsid w:val="7C093236"/>
    <w:rsid w:val="7CD63E8E"/>
    <w:rsid w:val="7EB6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kern w:val="0"/>
      <w:sz w:val="28"/>
      <w:szCs w:val="28"/>
    </w:rPr>
  </w:style>
  <w:style w:type="character" w:customStyle="1" w:styleId="15">
    <w:name w:val="标题 Char"/>
    <w:basedOn w:val="11"/>
    <w:link w:val="8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4</Pages>
  <Words>1577</Words>
  <Characters>1696</Characters>
  <Lines>35</Lines>
  <Paragraphs>10</Paragraphs>
  <TotalTime>1</TotalTime>
  <ScaleCrop>false</ScaleCrop>
  <LinksUpToDate>false</LinksUpToDate>
  <CharactersWithSpaces>1696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Administrator</cp:lastModifiedBy>
  <cp:lastPrinted>2023-01-28T09:42:00Z</cp:lastPrinted>
  <dcterms:modified xsi:type="dcterms:W3CDTF">2024-04-26T03:30:27Z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683B1A7839A34E3B9F4F2072D53F56B8</vt:lpwstr>
  </property>
</Properties>
</file>