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农村集体土地承包经营权证书遗失公告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兹有我乡以下农户因管理不善将其持有的《农村土地承包经营权证》遗失。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950"/>
        <w:gridCol w:w="2917"/>
        <w:gridCol w:w="3367"/>
        <w:gridCol w:w="251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承包方代表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发包方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权证代码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发证日期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倪自才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lang w:val="en-US" w:eastAsia="zh-CN"/>
              </w:rPr>
              <w:t>建兴乡马鹿社区居民委员会云盘脚小组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lang w:val="en-US" w:eastAsia="zh-CN"/>
              </w:rPr>
              <w:t>5304272021011120037J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lang w:val="en-US" w:eastAsia="zh-CN"/>
              </w:rPr>
              <w:t>2024年6月17日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9920" w:firstLineChars="3100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建兴乡人民政府         </w:t>
      </w:r>
    </w:p>
    <w:p>
      <w:pPr>
        <w:wordWrap w:val="0"/>
        <w:jc w:val="right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2024年6月17日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CB237"/>
    <w:multiLevelType w:val="singleLevel"/>
    <w:tmpl w:val="6F4CB237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3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MWNjNzZjNzVjMmUzYTVmNjk5MzBlNWMxOWMwZDEifQ=="/>
  </w:docVars>
  <w:rsids>
    <w:rsidRoot w:val="00000000"/>
    <w:rsid w:val="01D27EA7"/>
    <w:rsid w:val="25365748"/>
    <w:rsid w:val="292061FE"/>
    <w:rsid w:val="30C0151D"/>
    <w:rsid w:val="473C068F"/>
    <w:rsid w:val="4EF52BA1"/>
    <w:rsid w:val="5A2A55E4"/>
    <w:rsid w:val="5B772C74"/>
    <w:rsid w:val="635655AC"/>
    <w:rsid w:val="6CF64A0C"/>
    <w:rsid w:val="725561A2"/>
    <w:rsid w:val="797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spacing w:line="400" w:lineRule="exact"/>
      <w:ind w:firstLine="640"/>
    </w:pPr>
    <w:rPr>
      <w:rFonts w:hint="eastAsia" w:ascii="方正仿宋_GBK" w:hAnsi="方正仿宋_GBK" w:eastAsia="方正仿宋_GBK" w:cs="方正仿宋_GBK"/>
      <w:snapToGrid w:val="0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369</Characters>
  <Lines>0</Lines>
  <Paragraphs>0</Paragraphs>
  <TotalTime>16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2023-04-25T03:43:00Z</dcterms:created>
  <dc:creator>Administrator</dc:creator>
  <cp:lastModifiedBy>七步半</cp:lastModifiedBy>
  <dcterms:modified xsi:type="dcterms:W3CDTF">2024-06-17T08:12:26Z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2965EFDB2F36446DBE4F902EFE81EF7F_12</vt:lpwstr>
  </property>
</Properties>
</file>