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s="Times New Roman"/>
          <w:color w:val="auto"/>
          <w:spacing w:val="14"/>
          <w:sz w:val="44"/>
          <w:szCs w:val="44"/>
          <w:highlight w:val="none"/>
          <w:lang w:eastAsia="zh-CN"/>
        </w:rPr>
      </w:pPr>
      <w:r>
        <w:rPr>
          <w:rFonts w:hint="eastAsia" w:ascii="Times New Roman" w:hAnsi="Times New Roman" w:eastAsia="方正小标宋_GBK" w:cs="Times New Roman"/>
          <w:sz w:val="44"/>
          <w:szCs w:val="44"/>
        </w:rPr>
        <w:t>新平彝族傣族自治县者竜中学</w:t>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义务教育家庭经济困难学生补助资金</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新平彝族傣族自治县者竜中学</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生活费补助。</w:t>
      </w:r>
      <w:bookmarkStart w:id="2" w:name="_GoBack"/>
      <w:bookmarkEnd w:id="2"/>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rPr>
        <w:t>在籍在校的义务教育阶段家庭经济困难学</w:t>
      </w:r>
      <w:r>
        <w:rPr>
          <w:rFonts w:hint="eastAsia" w:ascii="Times New Roman" w:hAnsi="Times New Roman" w:eastAsia="方正仿宋_GBK" w:cs="Times New Roman"/>
          <w:color w:val="auto"/>
          <w:kern w:val="0"/>
          <w:sz w:val="32"/>
          <w:szCs w:val="32"/>
          <w:highlight w:val="none"/>
          <w:lang w:val="en-US" w:eastAsia="zh-CN"/>
        </w:rPr>
        <w:t>生</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城乡义务教育阶段公办和民办学校。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非寄宿制学生。主要包括农村脱贫家庭学生、家庭经济困难残疾学生、农村低保家庭学生、农村特困救助供养学生等四类家庭经济困难学生</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我县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1,000.00元/生·学年，初中1，250.00元/生·学年和特殊教育学生1</w:t>
      </w:r>
      <w:bookmarkStart w:id="0" w:name="OLE_LINK1"/>
      <w:r>
        <w:rPr>
          <w:rFonts w:hint="eastAsia" w:ascii="Times New Roman" w:hAnsi="Times New Roman" w:eastAsia="方正仿宋_GBK" w:cs="Times New Roman"/>
          <w:color w:val="auto"/>
          <w:kern w:val="0"/>
          <w:sz w:val="32"/>
          <w:szCs w:val="32"/>
          <w:highlight w:val="none"/>
        </w:rPr>
        <w:t>,</w:t>
      </w:r>
      <w:bookmarkEnd w:id="0"/>
      <w:r>
        <w:rPr>
          <w:rFonts w:hint="eastAsia" w:ascii="Times New Roman" w:hAnsi="Times New Roman" w:eastAsia="方正仿宋_GBK" w:cs="Times New Roman"/>
          <w:color w:val="auto"/>
          <w:kern w:val="0"/>
          <w:sz w:val="32"/>
          <w:szCs w:val="32"/>
          <w:highlight w:val="none"/>
        </w:rPr>
        <w:t>250.00元/生·学年；非寄宿制建档立卡等四类家庭经济困难学生小学500.00元/生</w:t>
      </w:r>
      <w:bookmarkStart w:id="1" w:name="OLE_LINK2"/>
      <w:r>
        <w:rPr>
          <w:rFonts w:hint="eastAsia" w:ascii="Times New Roman" w:hAnsi="Times New Roman" w:eastAsia="方正仿宋_GBK" w:cs="Times New Roman"/>
          <w:color w:val="auto"/>
          <w:kern w:val="0"/>
          <w:sz w:val="32"/>
          <w:szCs w:val="32"/>
          <w:highlight w:val="none"/>
        </w:rPr>
        <w:t>·</w:t>
      </w:r>
      <w:bookmarkEnd w:id="1"/>
      <w:r>
        <w:rPr>
          <w:rFonts w:hint="eastAsia" w:ascii="Times New Roman" w:hAnsi="Times New Roman" w:eastAsia="方正仿宋_GBK" w:cs="Times New Roman"/>
          <w:color w:val="auto"/>
          <w:kern w:val="0"/>
          <w:sz w:val="32"/>
          <w:szCs w:val="32"/>
          <w:highlight w:val="none"/>
        </w:rPr>
        <w:t>学年，初中625.00元/生·学年的标准执行。本次安排资金合计348,845</w:t>
      </w:r>
      <w:r>
        <w:rPr>
          <w:rFonts w:hint="eastAsia" w:ascii="Times New Roman" w:hAnsi="Times New Roman" w:eastAsia="方正仿宋_GBK" w:cs="Times New Roman"/>
          <w:color w:val="auto"/>
          <w:kern w:val="0"/>
          <w:sz w:val="32"/>
          <w:szCs w:val="32"/>
          <w:highlight w:val="none"/>
          <w:lang w:val="en-US" w:eastAsia="zh-CN"/>
        </w:rPr>
        <w:t>.00</w:t>
      </w:r>
      <w:r>
        <w:rPr>
          <w:rFonts w:hint="eastAsia" w:ascii="Times New Roman" w:hAnsi="Times New Roman" w:eastAsia="方正仿宋_GBK" w:cs="Times New Roman"/>
          <w:color w:val="auto"/>
          <w:kern w:val="0"/>
          <w:sz w:val="32"/>
          <w:szCs w:val="32"/>
          <w:highlight w:val="none"/>
        </w:rPr>
        <w:t>元</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帮助家庭经济困难学生接受义务教育、防止学生因贫失学辍学，保障贫困家庭子女都能接受公平有质量的教育，不让一个学生因家庭困难而失学，阻断贫困代际传递。进一步巩固教育脱贫成果，助力新平乡村振兴健康发展，推进义务教育均衡发展</w:t>
      </w:r>
      <w:r>
        <w:rPr>
          <w:rFonts w:hint="eastAsia" w:ascii="Times New Roman" w:hAnsi="Times New Roman" w:eastAsia="方正仿宋_GBK" w:cs="Times New Roman"/>
          <w:color w:val="auto"/>
          <w:kern w:val="0"/>
          <w:sz w:val="32"/>
          <w:szCs w:val="32"/>
          <w:highlight w:val="none"/>
          <w:lang w:eastAsia="zh-CN"/>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75449B1"/>
    <w:rsid w:val="09012917"/>
    <w:rsid w:val="09313610"/>
    <w:rsid w:val="0AD04FC9"/>
    <w:rsid w:val="0D6B4803"/>
    <w:rsid w:val="0E303356"/>
    <w:rsid w:val="0F800C17"/>
    <w:rsid w:val="0F8F6FC4"/>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5951FC5"/>
    <w:rsid w:val="25E90563"/>
    <w:rsid w:val="27093862"/>
    <w:rsid w:val="28013942"/>
    <w:rsid w:val="29D049D8"/>
    <w:rsid w:val="2AA50EFC"/>
    <w:rsid w:val="2BAC0068"/>
    <w:rsid w:val="2EA962D8"/>
    <w:rsid w:val="2FD86035"/>
    <w:rsid w:val="30106060"/>
    <w:rsid w:val="30510AD9"/>
    <w:rsid w:val="30DD6F16"/>
    <w:rsid w:val="31A97DB4"/>
    <w:rsid w:val="31B934DF"/>
    <w:rsid w:val="32806A25"/>
    <w:rsid w:val="342804A8"/>
    <w:rsid w:val="348C6C89"/>
    <w:rsid w:val="357E0CC8"/>
    <w:rsid w:val="37103BA1"/>
    <w:rsid w:val="37387167"/>
    <w:rsid w:val="38312021"/>
    <w:rsid w:val="386B4E07"/>
    <w:rsid w:val="39237490"/>
    <w:rsid w:val="39CD7B28"/>
    <w:rsid w:val="3A900B55"/>
    <w:rsid w:val="3DFA638C"/>
    <w:rsid w:val="3ECA2A00"/>
    <w:rsid w:val="422A126E"/>
    <w:rsid w:val="425251EE"/>
    <w:rsid w:val="43122A4F"/>
    <w:rsid w:val="448B4867"/>
    <w:rsid w:val="44CB1108"/>
    <w:rsid w:val="48482A6F"/>
    <w:rsid w:val="4C4B4671"/>
    <w:rsid w:val="50792360"/>
    <w:rsid w:val="509E3B74"/>
    <w:rsid w:val="545A24A8"/>
    <w:rsid w:val="55AA2FBB"/>
    <w:rsid w:val="56BA722E"/>
    <w:rsid w:val="576860F3"/>
    <w:rsid w:val="596F6AFD"/>
    <w:rsid w:val="59807B66"/>
    <w:rsid w:val="59C06909"/>
    <w:rsid w:val="5DA54794"/>
    <w:rsid w:val="5DF474C9"/>
    <w:rsid w:val="5EB84053"/>
    <w:rsid w:val="5FA17D67"/>
    <w:rsid w:val="61F061FA"/>
    <w:rsid w:val="63604CB9"/>
    <w:rsid w:val="63BC6393"/>
    <w:rsid w:val="64F3678D"/>
    <w:rsid w:val="65200BA4"/>
    <w:rsid w:val="657131AE"/>
    <w:rsid w:val="65766C11"/>
    <w:rsid w:val="67422DB4"/>
    <w:rsid w:val="6B014FD4"/>
    <w:rsid w:val="6B882FFF"/>
    <w:rsid w:val="6BDF3567"/>
    <w:rsid w:val="6DD0710B"/>
    <w:rsid w:val="6E361438"/>
    <w:rsid w:val="6EDC1FE0"/>
    <w:rsid w:val="6F1C062E"/>
    <w:rsid w:val="6FD131C7"/>
    <w:rsid w:val="70F16392"/>
    <w:rsid w:val="72866B6B"/>
    <w:rsid w:val="731D5B13"/>
    <w:rsid w:val="746A3800"/>
    <w:rsid w:val="74E4574A"/>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unhideWhenUsed/>
    <w:qFormat/>
    <w:uiPriority w:val="0"/>
  </w:style>
  <w:style w:type="paragraph" w:styleId="4">
    <w:name w:val="footer"/>
    <w:basedOn w:val="1"/>
    <w:link w:val="8"/>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semiHidden/>
    <w:qFormat/>
    <w:uiPriority w:val="99"/>
    <w:rPr>
      <w:kern w:val="2"/>
      <w:sz w:val="18"/>
      <w:szCs w:val="18"/>
    </w:rPr>
  </w:style>
  <w:style w:type="character" w:customStyle="1" w:styleId="9">
    <w:name w:val="页眉 Char"/>
    <w:basedOn w:val="7"/>
    <w:link w:val="5"/>
    <w:semiHidden/>
    <w:qFormat/>
    <w:uiPriority w:val="99"/>
    <w:rPr>
      <w:kern w:val="2"/>
      <w:sz w:val="18"/>
      <w:szCs w:val="18"/>
    </w:rPr>
  </w:style>
  <w:style w:type="paragraph" w:customStyle="1" w:styleId="10">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Words>
  <Characters>257</Characters>
  <Lines>1</Lines>
  <Paragraphs>1</Paragraphs>
  <TotalTime>0</TotalTime>
  <ScaleCrop>false</ScaleCrop>
  <LinksUpToDate>false</LinksUpToDate>
  <CharactersWithSpaces>257</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Administrator</cp:lastModifiedBy>
  <cp:lastPrinted>2021-01-14T08:48:00Z</cp:lastPrinted>
  <dcterms:modified xsi:type="dcterms:W3CDTF">2025-02-21T02:33:39Z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4B3C707FDBC94617AB84BF169CA762F2_13</vt:lpwstr>
  </property>
</Properties>
</file>