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5336">
      <w:pPr>
        <w:rPr>
          <w:rFonts w:hint="default" w:ascii="Times New Roman" w:hAnsi="Times New Roman" w:cs="Times New Roman"/>
        </w:rPr>
      </w:pPr>
    </w:p>
    <w:p w14:paraId="4765A4A8">
      <w:pPr>
        <w:rPr>
          <w:rFonts w:hint="default" w:ascii="Times New Roman" w:hAnsi="Times New Roman" w:cs="Times New Roman"/>
        </w:rPr>
      </w:pPr>
    </w:p>
    <w:p w14:paraId="2E8685B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i1025" o:spt="136" type="#_x0000_t136" style="height:53.25pt;width:420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新平彝族傣族自治县农业农村局文件" style="font-family:方正小标宋简体;font-size:36pt;v-text-align:center;"/>
            <w10:wrap type="none"/>
            <w10:anchorlock/>
          </v:shape>
        </w:pict>
      </w:r>
    </w:p>
    <w:p w14:paraId="2F3ED16F">
      <w:pPr>
        <w:jc w:val="left"/>
        <w:rPr>
          <w:rFonts w:hint="default" w:ascii="Times New Roman" w:hAnsi="Times New Roman" w:cs="Times New Roman"/>
        </w:rPr>
      </w:pPr>
    </w:p>
    <w:p w14:paraId="3B7BB663">
      <w:pPr>
        <w:jc w:val="left"/>
        <w:rPr>
          <w:rFonts w:hint="default" w:ascii="Times New Roman" w:hAnsi="Times New Roman" w:cs="Times New Roman"/>
        </w:rPr>
      </w:pPr>
    </w:p>
    <w:p w14:paraId="435B1B0B">
      <w:pPr>
        <w:jc w:val="left"/>
        <w:rPr>
          <w:rFonts w:hint="default" w:ascii="Times New Roman" w:hAnsi="Times New Roman" w:cs="Times New Roman"/>
        </w:rPr>
      </w:pPr>
    </w:p>
    <w:p w14:paraId="04573D55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新农通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〔2019〕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222DD79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1026" o:spid="_x0000_s1026" o:spt="32" type="#_x0000_t32" style="position:absolute;left:0pt;margin-left:2.95pt;margin-top:12.15pt;height:0pt;width:413.15pt;z-index:251662336;mso-width-relative:page;mso-height-relative:page;" o:connectortype="straight" filled="f" stroked="t" coordsize="21600,21600">
            <v:path arrowok="t"/>
            <v:fill on="f" focussize="0,0"/>
            <v:stroke weight="3.5pt" color="#FF0000"/>
            <v:imagedata o:title=""/>
            <o:lock v:ext="edit"/>
          </v:shape>
        </w:pict>
      </w:r>
    </w:p>
    <w:p w14:paraId="610951BE"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26A0634">
      <w:pPr>
        <w:spacing w:line="6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新平县农业农村局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2019年主要工作实施意见</w:t>
      </w:r>
    </w:p>
    <w:p w14:paraId="38423378">
      <w:pPr>
        <w:spacing w:line="58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333333"/>
          <w:kern w:val="36"/>
          <w:sz w:val="32"/>
          <w:szCs w:val="32"/>
        </w:rPr>
      </w:pPr>
    </w:p>
    <w:p w14:paraId="5286B387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bidi="ar"/>
        </w:rPr>
        <w:t>各乡镇（街道）农业农村综合服务中心，局属各单位、局机关各股室：</w:t>
      </w:r>
    </w:p>
    <w:p w14:paraId="20999C7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2019年是新中国成立70周年，是全面建成小康社会关键之</w:t>
      </w:r>
    </w:p>
    <w:p w14:paraId="38D8C161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年。为加快推进我县高原特色现代农业发展，实现农业农村经济持续健康发展，根据中共新平县委  新平县人民政府《关于对2019年重点工作进行立项督查的通知》新发〔2019〕14号和中共新平县委办公室 新平县人民政府办公室《关于下达2019年经济发展主要目标任务的通知》新办通〔2019〕12号等文件精神，结合部门实际，特制定新平县农业农村局2019年主要工作实施意见，请认真贯彻落实，并请各责任单位于每月2 日前将工作推进情况报农业农村局办公室。</w:t>
      </w:r>
    </w:p>
    <w:p w14:paraId="5ABF0BC0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一、指导思想</w:t>
      </w:r>
    </w:p>
    <w:p w14:paraId="41D4444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以习近平新时代中国特色社会主义思想为指导，认真践行发展新理念，全面贯彻落实中央、省、市农业农村工作会议，县委第十二届六次全会和县第十七届人民代表大会第三次会议精神，以推进农业供给侧结构性改革为主线，以乡村振兴战略为总抓手，坚持质量兴农、绿色兴农、品牌强农，着力构建现代农业产业体系、生产体系、经营体系，加快推进高原特色农业现代化建设，推动农业全面升级、农村全面进步、农民全面发展，促进全县农业农村经济持续健康发展。 </w:t>
      </w:r>
    </w:p>
    <w:p w14:paraId="2F89DB66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二、主要工作任务目标</w:t>
      </w:r>
    </w:p>
    <w:p w14:paraId="1B7A167E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bCs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（一）促进农业农村经济持续健康发展</w:t>
      </w:r>
    </w:p>
    <w:p w14:paraId="6323A1B5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1.工作目标：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全力打造“绿色食品牌”，深入推进国家现代农业示范区建设，全面完成粮食生产功能区和农产品生产保护区划定工作，继续抓好红河谷—绿汁江热区产业经济带产业发展。全年力争实现农业总产值、农业增加值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农村居民家庭人均可支配收入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分别增7.99%、6.5%和9.1% 。</w:t>
      </w:r>
    </w:p>
    <w:p w14:paraId="66A44DE9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2．责任领导：方向明、谢光福</w:t>
      </w:r>
    </w:p>
    <w:p w14:paraId="49DF06C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3．责任单位：发展规划股、种植业管理股、畜牧兽医和渔业股</w:t>
      </w:r>
    </w:p>
    <w:p w14:paraId="45377812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7CCA2CC4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（二）巩固粮食生产能力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</w:t>
      </w:r>
    </w:p>
    <w:p w14:paraId="2D09FC8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1．工作目标：实施藏粮于地、藏粮于技战略，稳定提升粮食产能，保持粮食生产总体稳定，确保粮食安全。种植粮食45万亩以上，保持粮食总产1亿公斤以上。   </w:t>
      </w:r>
    </w:p>
    <w:p w14:paraId="20E428E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2．责任领导：王洪、方向明</w:t>
      </w:r>
    </w:p>
    <w:p w14:paraId="7E31B618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3．责任单位：种植业管理股、农业技术推广站、植保植检站、种子管理站、农田建设与土壤肥料工作站、农业机械安全监理站</w:t>
      </w:r>
    </w:p>
    <w:p w14:paraId="1C55438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647F3DFB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（三）推动畜牧产业持续健康发展</w:t>
      </w:r>
    </w:p>
    <w:p w14:paraId="50CB2ACB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工作目标：强力推进40万头生猪养殖生态循环产业化项目，年内签约新建德康生猪养殖项目150个单元，建成鲁一尼父母代种猪场，着力引进饲料厂、屠宰厂等产业链项目，严防重大动物疫病，确保不发生区域性重大动物疫情和重大畜产品质量安全事件。全年计划完成肉蛋总产30941吨，同比增长7.0％；畜牧业现价产值12.08亿元，同比增长8.0%。</w:t>
      </w:r>
    </w:p>
    <w:p w14:paraId="4190585E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2．责任领导：谢光福 </w:t>
      </w:r>
    </w:p>
    <w:p w14:paraId="65B71E8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3．责任单位：畜牧兽医与渔业股、动物卫生监督所、动物疫病预防控制中心、饲草饲料工作站、畜牧站</w:t>
      </w:r>
    </w:p>
    <w:p w14:paraId="1EE376C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7DD0744D">
      <w:pPr>
        <w:spacing w:line="560" w:lineRule="exact"/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（四）稳健发展水果产业</w:t>
      </w:r>
    </w:p>
    <w:p w14:paraId="07FAEF19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1.工作目标：加强对柑橘产业的组织领导，加快芒果、荔枝</w:t>
      </w:r>
    </w:p>
    <w:p w14:paraId="207AF8DD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等农产品质量标准体系和营销体系建设，不断提升品质和培育品牌，力争启动省级农业柑桔产业园建设，完成芒果生产发展规划。计划完成水果种植19.87万亩，同比增3.05%，其中新植芒果面积0.6万亩；实现产量19134.45万公斤(柑橘产量12445.42万公斤)，同比增27.99%；实现产值67276.01万元(柑橘产值49781.66万元)，同比增9.68%。</w:t>
      </w:r>
    </w:p>
    <w:p w14:paraId="140BE70B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2．责任领导：方向明</w:t>
      </w:r>
    </w:p>
    <w:p w14:paraId="6BF78838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3．责任单位：种植业管理股、经济作物工作站、植保植检站、农田建设与土壤肥料工作站</w:t>
      </w:r>
    </w:p>
    <w:p w14:paraId="611A12E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6FEDF17E">
      <w:pPr>
        <w:spacing w:line="560" w:lineRule="exact"/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（五）做大做优蔬菜产业</w:t>
      </w:r>
    </w:p>
    <w:p w14:paraId="73083F8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1.工作目标：进一步调优生产布局和品种结构，强化基地建设，完成蔬菜种植16.2万亩，实现产量3.7亿公斤、产值48387.1万元，同比分别增1.3%、2.0%和 1.5%。</w:t>
      </w:r>
    </w:p>
    <w:p w14:paraId="5671F55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2．责任领导：方向明 </w:t>
      </w:r>
    </w:p>
    <w:p w14:paraId="5AA653D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3．责任单位：种植业管理股、经济作物工作站、植保植检站、农田建设与土壤肥料工作站</w:t>
      </w:r>
    </w:p>
    <w:p w14:paraId="2205F26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2A4195AD">
      <w:pPr>
        <w:spacing w:line="560" w:lineRule="exact"/>
        <w:ind w:firstLine="643" w:firstLineChars="2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（六）稳定发展甘蔗产业</w:t>
      </w:r>
    </w:p>
    <w:p w14:paraId="3CDBC61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1.工作目标：强化科技推广，完成全膜覆盖推广0.8万亩，巩固种植面积10万亩左右，保持良种率95%以上；实现2019/2020年榨季甘蔗产量40万吨，产值2亿元以上。</w:t>
      </w:r>
    </w:p>
    <w:p w14:paraId="00D6C04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2．责任领导：方向明 </w:t>
      </w:r>
    </w:p>
    <w:p w14:paraId="002B8D2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3．责任单位：种植业管理股、经济作物工作站、植保植检站、农田建设与土壤肥料工作站</w:t>
      </w:r>
    </w:p>
    <w:p w14:paraId="1B3CF840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5F6D6C98">
      <w:pPr>
        <w:pStyle w:val="1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（七）稳步发展中药材和茶叶产业</w:t>
      </w:r>
    </w:p>
    <w:p w14:paraId="03EFC013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工作目标：完成药产业发展规划，加快老箐重楼庄园建设，计划完成中药材保有面积18300亩，其中新植800亩；实现药材产量835万公斤、产值10006.3万元。加强茶园标准化建设，计划完成茶叶种植47366亩，完成低产茶园改造1000亩；实现产量270.6万公斤、产值6320.8万元。</w:t>
      </w:r>
    </w:p>
    <w:p w14:paraId="40A93780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2．责任领导：方向明 </w:t>
      </w:r>
    </w:p>
    <w:p w14:paraId="2149F9AD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3．责任单位：种植业管理股、经济作物工作站、植保植检站、农田建设与土壤肥料工作站</w:t>
      </w:r>
    </w:p>
    <w:p w14:paraId="618C719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5C3366CE">
      <w:pPr>
        <w:spacing w:line="560" w:lineRule="exact"/>
        <w:ind w:firstLine="518" w:firstLineChars="150"/>
        <w:rPr>
          <w:rFonts w:hint="default" w:ascii="Times New Roman" w:hAnsi="Times New Roman" w:eastAsia="方正楷体_GBK" w:cs="Times New Roman"/>
          <w:b/>
          <w:spacing w:val="1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pacing w:val="12"/>
          <w:sz w:val="32"/>
          <w:szCs w:val="32"/>
        </w:rPr>
        <w:t>（八）推进渔业生产</w:t>
      </w:r>
    </w:p>
    <w:p w14:paraId="327798B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 工作目标：力争实现水产标准化健康养殖零的突破。推广稻田养鱼1.1万亩，同比增4.8%；实现水产品产量1550吨，同比增1.3%，实现渔业经济总产值4100万元，同比增6.5%。</w:t>
      </w:r>
    </w:p>
    <w:p w14:paraId="0BC68FF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2．责任领导：谢光福 </w:t>
      </w:r>
    </w:p>
    <w:p w14:paraId="02B266BD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3．责任单位：畜牧兽医与渔业股、水产工作站</w:t>
      </w:r>
    </w:p>
    <w:p w14:paraId="5A411E20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3CA021B0">
      <w:pPr>
        <w:spacing w:line="560" w:lineRule="exact"/>
        <w:ind w:left="480" w:leftChars="152" w:hanging="161" w:hangingChars="5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（九）深化农业农村改革，培育新型经营主体，增强发展动力</w:t>
      </w:r>
    </w:p>
    <w:p w14:paraId="6081037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工作目标：加快实施农村集体产权制度改革、农业水价综合改革等，按时间节点阶段性完成工作目标任务，逐步构建加快农业现代化发展的制度框架和政策体系。加大工作力度，确保土地确权工作顺利完成，维护好、实现好农民土地权益；稳妥推进农村土地所有权承包权经营权“三权”分置管理；着力培育新型农业经营主体，全年发展农民专业合作社10个，认定家庭农场50家，创建示范合作社5个，认定示范家庭农场20家；组织培育市级以上农业龙头企业2家。抓好农村集体“三资”管理和农民负担监督管理；处理好群众来信来访；做好农经统计工作。</w:t>
      </w:r>
    </w:p>
    <w:p w14:paraId="32197E9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2．责任领导：高如成、王洪</w:t>
      </w:r>
    </w:p>
    <w:p w14:paraId="16336825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3．责任单位：农经局、农业农村信息中心</w:t>
      </w:r>
    </w:p>
    <w:p w14:paraId="50BC767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4DEF00A5">
      <w:pPr>
        <w:spacing w:line="560" w:lineRule="exact"/>
        <w:ind w:firstLine="518" w:firstLineChars="150"/>
        <w:rPr>
          <w:rFonts w:hint="default" w:ascii="Times New Roman" w:hAnsi="Times New Roman" w:eastAsia="方正楷体_GBK" w:cs="Times New Roman"/>
          <w:b/>
          <w:bCs/>
          <w:spacing w:val="1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12"/>
          <w:sz w:val="32"/>
          <w:szCs w:val="32"/>
        </w:rPr>
        <w:t>（十）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提高农机装备水平，加快农机化进程</w:t>
      </w:r>
    </w:p>
    <w:p w14:paraId="12CF2DB2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1. 工作目标：争取并完成购机补贴1200万元；新增农机总动力1.1万千瓦；加强农机安全监理，落实农机安全生产“一岗双责”制度，完成拖拉机及驾驶员三率目标任务，避免重大农机安全责任事故的发生；完成农机教育培训2300人次；完成农机深松整地作业面积1.4万亩，推广水稻机插秧0.5万亩，主要农作物耕种收机械化率达52.8%。</w:t>
      </w:r>
    </w:p>
    <w:p w14:paraId="54EC3E22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2．责任领导：王洪 </w:t>
      </w:r>
    </w:p>
    <w:p w14:paraId="37C55DD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3．责任单位：农业机械安全监理站</w:t>
      </w:r>
    </w:p>
    <w:p w14:paraId="3E5AE1A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391E9B3A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（十一）</w:t>
      </w:r>
      <w:r>
        <w:rPr>
          <w:rFonts w:hint="default" w:ascii="Times New Roman" w:hAnsi="Times New Roman" w:eastAsia="方正楷体_GBK" w:cs="Times New Roman"/>
          <w:b/>
          <w:bCs/>
          <w:kern w:val="32"/>
          <w:sz w:val="32"/>
          <w:szCs w:val="32"/>
        </w:rPr>
        <w:t>抓好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农业环境保护和“三品一标”认证</w:t>
      </w:r>
    </w:p>
    <w:p w14:paraId="49E58B4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1．工作目标：认真落实中央和省环保督察反馈意见整改；</w:t>
      </w:r>
    </w:p>
    <w:p w14:paraId="01E6A3EA"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深入推进全国第二次污染源普查，开展土壤环境质量详查，积极做好农业面源污染防治。大力推进“三品一标”认证，完成“三品一标”认证 10个。加快特色品牌开发，新增云南名牌农产品2个。</w:t>
      </w:r>
    </w:p>
    <w:p w14:paraId="604EF5CB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2．责任领导：王洪、方向明</w:t>
      </w:r>
    </w:p>
    <w:p w14:paraId="0C6168D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3．责任单位：发展规划股、种植业管理股、畜牧兽医和渔业股、农村环保能源工作站、植保植检站、农田建设与土壤肥料工作站、畜牧站、饲草饲料工作站</w:t>
      </w:r>
    </w:p>
    <w:p w14:paraId="5E5EC563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6E2EC72B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（十二）培育新型职业农民，提高发展本能</w:t>
      </w:r>
    </w:p>
    <w:p w14:paraId="1C48DBF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1．工作目标：培育新型职业农民350 人，完成农业科技培训5万人次。</w:t>
      </w:r>
    </w:p>
    <w:p w14:paraId="7BB39B98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2．责任领导：詹伟苓</w:t>
      </w:r>
    </w:p>
    <w:p w14:paraId="10A4A10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3．责任单位：农广校、局属有关单位</w:t>
      </w:r>
    </w:p>
    <w:p w14:paraId="424D3040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7EA0A77B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（十三）强化信息服务，促进产业发展</w:t>
      </w:r>
    </w:p>
    <w:p w14:paraId="2FB9375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1．工作目标：确保全局网络系统正常运行；完成发布原创农业信息500条以上；认真组织实施信息进村入户项目工程；积极做好市场与经济信息服务各项工作。</w:t>
      </w:r>
    </w:p>
    <w:p w14:paraId="7339A305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2．责任领导：王洪 </w:t>
      </w:r>
    </w:p>
    <w:p w14:paraId="6B04C2C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3．责任单位：农业农村信息中心</w:t>
      </w:r>
    </w:p>
    <w:p w14:paraId="62ED09B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1D5A5A1F">
      <w:pPr>
        <w:spacing w:line="560" w:lineRule="exact"/>
        <w:ind w:firstLine="472" w:firstLineChars="147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（十四）抓源头强监管，确保农产品质量安全</w:t>
      </w:r>
    </w:p>
    <w:p w14:paraId="3D84BF7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工作目标：加强农业行政执法，强化农产品质量安全监管，确保农产品质量安全；加强农产品检测，完成蔬菜水果定量检测260个样品、农残快速检测2600个样品；加强“三品一标”获证单位的生产监管，完成获证产品的抽检；完成上级下达的农产品质量安全监测任务。</w:t>
      </w:r>
    </w:p>
    <w:p w14:paraId="293E900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2．责任领导：王洪、詹伟苓</w:t>
      </w:r>
    </w:p>
    <w:p w14:paraId="00953994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3．责任单位：法规与执法监督股、农产品质量安全检测站、农村环保能源工作站</w:t>
      </w:r>
    </w:p>
    <w:p w14:paraId="366B290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29B82EEF">
      <w:pPr>
        <w:spacing w:line="560" w:lineRule="exact"/>
        <w:ind w:firstLine="630" w:firstLineChars="196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（十五）以产业扶贫为重点，不断巩固提升脱贫攻坚成果</w:t>
      </w:r>
    </w:p>
    <w:p w14:paraId="2D08A8C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工作目标：推进产业扶贫责任落实、政策落实、工作落实，不断完善领导和站所股（室）指导联系乡镇制度，定期开展产业发展技术指导。建立产业扶贫带贫机制，大力扶持培育新型经营主体带动建档立卡贫困户，推进新型经营主体带动有能力贫困户发展产业增收全覆盖、贫困家庭劳动力转移培训就业全覆盖。加强技术培训，不断提升产业扶贫技术服务水平，实现有条件的贫困户“1户1人1技能”全覆盖，为脱贫攻坚巩固提升奠定基础。组织实施种养项目，指导发展当地蔬菜、生猪等重点脱贫产业，推动扶贫产业长效发展，切实增加贫困户收入。</w:t>
      </w:r>
    </w:p>
    <w:p w14:paraId="27F817FD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2．责任领导：朱开亮、高如成、方向明、谢光福</w:t>
      </w:r>
    </w:p>
    <w:p w14:paraId="66E6EAE0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3．责任单位：局机关各股室、局属各单位</w:t>
      </w:r>
    </w:p>
    <w:p w14:paraId="217CFBF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3423D9F1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（十六）抓好农业固定资产入库和农业招商引资</w:t>
      </w:r>
    </w:p>
    <w:p w14:paraId="7BF07060">
      <w:pPr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1．任务目标：完成农业招商引资4亿元、新增储备项目3个（其中工业项目2个）；完成农业固定资产投资入库 3亿元；努力完成上级下达的向上争取资金任务。</w:t>
      </w:r>
    </w:p>
    <w:p w14:paraId="7E358E2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2．责任领导：王洪、詹伟苓</w:t>
      </w:r>
    </w:p>
    <w:p w14:paraId="7A57D627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3．责任单位：局机关各股室，局属各单位</w:t>
      </w:r>
    </w:p>
    <w:p w14:paraId="72101A1B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199B21CB">
      <w:pPr>
        <w:spacing w:line="560" w:lineRule="exact"/>
        <w:ind w:firstLine="691" w:firstLineChars="200"/>
        <w:rPr>
          <w:rFonts w:hint="default" w:ascii="Times New Roman" w:hAnsi="Times New Roman" w:eastAsia="方正楷体_GBK" w:cs="Times New Roman"/>
          <w:b/>
          <w:bCs/>
          <w:spacing w:val="1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12"/>
          <w:sz w:val="32"/>
          <w:szCs w:val="32"/>
        </w:rPr>
        <w:t>（十七）扎实推进重点项目建设，着力增强发展后劲</w:t>
      </w:r>
    </w:p>
    <w:p w14:paraId="0A7630F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1．任务目标：积极协调和争取上级的项目支持，抓好1.03万亩高标准农田建设项目、0.58万亩高效节水灌溉项目、新平县红河谷-绿汁江流域热区产业经济带开发项目、签约新建德康生猪养殖项目150个单元、新化鲁一尼父母代种猪场和省级专项粮食水果等重点项目建设。</w:t>
      </w:r>
    </w:p>
    <w:p w14:paraId="060EB54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2．责任领导：方向明、谢光福</w:t>
      </w:r>
    </w:p>
    <w:p w14:paraId="4CF0384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3．责任单位：发展规划股、种植业管理股、畜牧兽医和业股，局属有关单位 </w:t>
      </w:r>
    </w:p>
    <w:p w14:paraId="6DA5D8C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4．完成时限：2019年12月</w:t>
      </w:r>
    </w:p>
    <w:p w14:paraId="3FEAA1AF">
      <w:pPr>
        <w:spacing w:line="560" w:lineRule="exact"/>
        <w:ind w:firstLine="472" w:firstLineChars="147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（十八）狠抓农村人居环境整治，促进美丽乡村建设</w:t>
      </w:r>
    </w:p>
    <w:p w14:paraId="65437DD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1.工作目标：理顺工作关系，提高政治站位，细化工作责任；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深入开展农村人居环境整治，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持续推进厕所革命，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健全村庄人居环境整治长效管护机制；加快推进五类村庄建设。</w:t>
      </w:r>
    </w:p>
    <w:p w14:paraId="5CC03BE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2．责任领导：王洪、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方向明</w:t>
      </w:r>
    </w:p>
    <w:p w14:paraId="511F921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3．责任单位：发展规划股、农村环保能源工作站</w:t>
      </w:r>
    </w:p>
    <w:p w14:paraId="76DABB4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4．完成时限：2019年12月</w:t>
      </w:r>
    </w:p>
    <w:p w14:paraId="7598A152">
      <w:pPr>
        <w:spacing w:line="560" w:lineRule="exact"/>
        <w:ind w:firstLine="482" w:firstLineChars="15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（十九）抓实自身建设，促进和谐发展</w:t>
      </w:r>
    </w:p>
    <w:p w14:paraId="7F1185B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工作目标：抓好党建、党风廉政建设、效能建设、队伍建设、作风建设、依法行政和“七五”普法、精神文明建设、意识形态、宣传思想文化、机构改革、综治维稳、消防、安全生产、保密、信访、扫黑除恶、大棚房整治、市县乡农业综合考核等工作。</w:t>
      </w:r>
    </w:p>
    <w:p w14:paraId="5736D00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2．责任领导：朱开亮、高如成、王洪、詹伟苓、方向明、谢光福</w:t>
      </w:r>
    </w:p>
    <w:p w14:paraId="32E92C7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3．责任单位：局机关各股室、局属各单位、各党支部</w:t>
      </w:r>
    </w:p>
    <w:p w14:paraId="4AD32D4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4．完成时限：2019年12月</w:t>
      </w:r>
    </w:p>
    <w:p w14:paraId="4129EB7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三、主要工作措施</w:t>
      </w:r>
    </w:p>
    <w:p w14:paraId="1C89B13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强化责任落实。认真贯彻落实各项强农惠农政策，不断调动群众发展产业的积极性。强化规划引领，科学制定年度高原特色农业发展实施意见和部门主要工作实施意见，细化目标责任，狠抓工作落实，统筹协调，全力推进，确保全年目标任务的全面完成。</w:t>
      </w:r>
    </w:p>
    <w:p w14:paraId="1075D50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强化措施到位。抓实科技服务，抓好新型农民技能培训和种、养业重大科技措施示范推广,着力提升科技措施到位率，并依靠科技调结构、强产业、增效益。继续深化与中柑所、云南农大等科研院校的务实合作，加快人才培养和技术储备。狠抓农作物病虫害、畜禽疫病的监测与防控，确保农业农村经济持续健康发展。抓协调，积极争取各级对农业产业发展、基础设施建设、新型经营组织培育、农村人居环境整治、农业物质装备等各方面的支持。抓实信息服务，为群众提供技术、市场等相关信息服务，架起专家与群众、技术与生产、产品与市场的“惠农桥”。抓监管，确保农产品质量安全和农业生产安全。抓督促，确保各项工作全面推进，任务得到有效落实。</w:t>
      </w:r>
    </w:p>
    <w:p w14:paraId="4CEF75B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（三）强化部门建设。加强政治建设，提高政治站位，不断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增强“四个意识”、坚定“四个自信”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，坚决做到“两个维护”,严格遵守政治纪律和政治规矩。加强法治建设，坚持依法行政，依纪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依规办事，不断提高依法行政的能力和水平。加强效能建设，不断提高广大干部职工适应新时代、落实新部署、实现新目标的能力，提高服务管理效率和质量。加强党风廉政建设，认真落实全面从严治党要求，履行党风廉政建设主体责任和“一岗双责”，全面抓好廉政建设和反腐败工作。加强制度建设，严格执行“三重一大”集体决策制度，不断提高制度执行力。加强作风建设，强化大局意识、服务意识、担当意识和节俭意识，严格执行中央八项规定和其它有关规定，以严实作风推动农业农村工作再创新佳绩，努力开创新平农业高质量跨越式发展新局面。</w:t>
      </w:r>
    </w:p>
    <w:p w14:paraId="5AE4B4B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ED239F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210BF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ADED6D"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D1901E"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FC5FF0">
      <w:pPr>
        <w:spacing w:line="56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新平县农业农村局</w:t>
      </w:r>
    </w:p>
    <w:p w14:paraId="50C1D5A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2019年4月28 日</w:t>
      </w:r>
    </w:p>
    <w:p w14:paraId="06CA798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DF6D37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F7F6DF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914E31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D74E37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6846BC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50A476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89945A">
      <w:pPr>
        <w:snapToGrid w:val="0"/>
        <w:spacing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F65D5F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AAF0A0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FD51A1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525B32E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B6548C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278ED8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B38B8C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961495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E3B0EC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2C5FAA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8EE279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4832B8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641B94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2DDA7A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D88452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84529D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C92A0B"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958ED9">
      <w:pPr>
        <w:pStyle w:val="12"/>
        <w:widowControl w:val="0"/>
        <w:shd w:val="clear" w:color="auto" w:fill="FFFFFF"/>
        <w:spacing w:before="0" w:beforeAutospacing="0" w:after="0" w:afterAutospacing="0" w:line="400" w:lineRule="exact"/>
        <w:ind w:firstLine="28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线 35" o:spid="_x0000_s1028" o:spt="20" style="position:absolute;left:0pt;flip:y;margin-left:4.7pt;margin-top:0.3pt;height:0pt;width:446.25pt;z-index:251661312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线 27" o:spid="_x0000_s1029" o:spt="20" style="position:absolute;left:0pt;flip:y;margin-left:2.8pt;margin-top:23.05pt;height:0pt;width:446.25pt;z-index:251660288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新平彝族傣族自治县农业农村局办公室       2019年4月28日印发</w:t>
      </w:r>
    </w:p>
    <w:p w14:paraId="7E5DFEA3"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9FBBF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0C993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0C993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FE483"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97196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97196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TM3YzJkNzVmOGY3NjAwOGJhYTdkYWEyNDcwMTMifQ=="/>
  </w:docVars>
  <w:rsids>
    <w:rsidRoot w:val="00172A27"/>
    <w:rsid w:val="00006981"/>
    <w:rsid w:val="00040557"/>
    <w:rsid w:val="00083D13"/>
    <w:rsid w:val="00093FF3"/>
    <w:rsid w:val="000A4672"/>
    <w:rsid w:val="000B2E2F"/>
    <w:rsid w:val="000C243C"/>
    <w:rsid w:val="000E0003"/>
    <w:rsid w:val="000E17B3"/>
    <w:rsid w:val="0010336B"/>
    <w:rsid w:val="00114035"/>
    <w:rsid w:val="00115C6E"/>
    <w:rsid w:val="00124E94"/>
    <w:rsid w:val="00136A26"/>
    <w:rsid w:val="001371F0"/>
    <w:rsid w:val="001852C3"/>
    <w:rsid w:val="00192157"/>
    <w:rsid w:val="00195BF6"/>
    <w:rsid w:val="001B4D68"/>
    <w:rsid w:val="001F7500"/>
    <w:rsid w:val="00212BDD"/>
    <w:rsid w:val="002372D9"/>
    <w:rsid w:val="00242C28"/>
    <w:rsid w:val="00260D84"/>
    <w:rsid w:val="00274041"/>
    <w:rsid w:val="00291B22"/>
    <w:rsid w:val="002A5821"/>
    <w:rsid w:val="002A775F"/>
    <w:rsid w:val="002B39D7"/>
    <w:rsid w:val="002F0976"/>
    <w:rsid w:val="003028D4"/>
    <w:rsid w:val="0030785A"/>
    <w:rsid w:val="00342266"/>
    <w:rsid w:val="003527CC"/>
    <w:rsid w:val="00363720"/>
    <w:rsid w:val="00386E7B"/>
    <w:rsid w:val="003878C3"/>
    <w:rsid w:val="003D3A12"/>
    <w:rsid w:val="003F72F6"/>
    <w:rsid w:val="00402145"/>
    <w:rsid w:val="00422DF9"/>
    <w:rsid w:val="00490A35"/>
    <w:rsid w:val="00497593"/>
    <w:rsid w:val="004A51FC"/>
    <w:rsid w:val="004B5D5D"/>
    <w:rsid w:val="004C4BBE"/>
    <w:rsid w:val="004D0715"/>
    <w:rsid w:val="004E5A96"/>
    <w:rsid w:val="004E74E2"/>
    <w:rsid w:val="004F2947"/>
    <w:rsid w:val="004F305B"/>
    <w:rsid w:val="004F42C8"/>
    <w:rsid w:val="00504711"/>
    <w:rsid w:val="00504761"/>
    <w:rsid w:val="00505B6C"/>
    <w:rsid w:val="0051190D"/>
    <w:rsid w:val="00516C34"/>
    <w:rsid w:val="0053330A"/>
    <w:rsid w:val="00542E1B"/>
    <w:rsid w:val="00547B95"/>
    <w:rsid w:val="00554EE8"/>
    <w:rsid w:val="0055597C"/>
    <w:rsid w:val="00582844"/>
    <w:rsid w:val="005935F2"/>
    <w:rsid w:val="00595366"/>
    <w:rsid w:val="005C5487"/>
    <w:rsid w:val="005E7FE7"/>
    <w:rsid w:val="005F3D79"/>
    <w:rsid w:val="0060328E"/>
    <w:rsid w:val="0060607F"/>
    <w:rsid w:val="00611811"/>
    <w:rsid w:val="00646370"/>
    <w:rsid w:val="0065418E"/>
    <w:rsid w:val="00677751"/>
    <w:rsid w:val="006924B0"/>
    <w:rsid w:val="00693753"/>
    <w:rsid w:val="006B20BA"/>
    <w:rsid w:val="006D3FAC"/>
    <w:rsid w:val="006E62D4"/>
    <w:rsid w:val="006F2CDE"/>
    <w:rsid w:val="00702B17"/>
    <w:rsid w:val="00712977"/>
    <w:rsid w:val="00726A58"/>
    <w:rsid w:val="007A075C"/>
    <w:rsid w:val="007A23FF"/>
    <w:rsid w:val="007A4243"/>
    <w:rsid w:val="007A7CBC"/>
    <w:rsid w:val="007B32AC"/>
    <w:rsid w:val="007C331A"/>
    <w:rsid w:val="00821D78"/>
    <w:rsid w:val="008278C1"/>
    <w:rsid w:val="00832228"/>
    <w:rsid w:val="00845415"/>
    <w:rsid w:val="00852EA8"/>
    <w:rsid w:val="00870761"/>
    <w:rsid w:val="008763A7"/>
    <w:rsid w:val="00886AFD"/>
    <w:rsid w:val="008949EE"/>
    <w:rsid w:val="008C65CC"/>
    <w:rsid w:val="008F4189"/>
    <w:rsid w:val="008F57B1"/>
    <w:rsid w:val="00916555"/>
    <w:rsid w:val="009415BF"/>
    <w:rsid w:val="0094413F"/>
    <w:rsid w:val="00950435"/>
    <w:rsid w:val="0095119A"/>
    <w:rsid w:val="0096074D"/>
    <w:rsid w:val="00977FA8"/>
    <w:rsid w:val="009A2DFE"/>
    <w:rsid w:val="009C7805"/>
    <w:rsid w:val="009E4958"/>
    <w:rsid w:val="00A012A2"/>
    <w:rsid w:val="00A13AB3"/>
    <w:rsid w:val="00A24588"/>
    <w:rsid w:val="00A45DBF"/>
    <w:rsid w:val="00A51A11"/>
    <w:rsid w:val="00A639F3"/>
    <w:rsid w:val="00A85A1F"/>
    <w:rsid w:val="00AC1629"/>
    <w:rsid w:val="00AE4599"/>
    <w:rsid w:val="00AF1F8E"/>
    <w:rsid w:val="00AF22CD"/>
    <w:rsid w:val="00AF702A"/>
    <w:rsid w:val="00B05A52"/>
    <w:rsid w:val="00B17261"/>
    <w:rsid w:val="00B220CA"/>
    <w:rsid w:val="00B4129E"/>
    <w:rsid w:val="00B4343C"/>
    <w:rsid w:val="00B80EAE"/>
    <w:rsid w:val="00B87E4B"/>
    <w:rsid w:val="00BC2685"/>
    <w:rsid w:val="00BD16D4"/>
    <w:rsid w:val="00BD1A86"/>
    <w:rsid w:val="00BF769A"/>
    <w:rsid w:val="00C2288C"/>
    <w:rsid w:val="00C27BB4"/>
    <w:rsid w:val="00C302A4"/>
    <w:rsid w:val="00C466F0"/>
    <w:rsid w:val="00C53080"/>
    <w:rsid w:val="00C53587"/>
    <w:rsid w:val="00C5796A"/>
    <w:rsid w:val="00C675E9"/>
    <w:rsid w:val="00C847FF"/>
    <w:rsid w:val="00CA175D"/>
    <w:rsid w:val="00CC6896"/>
    <w:rsid w:val="00CC6E23"/>
    <w:rsid w:val="00CC7EF9"/>
    <w:rsid w:val="00CD7197"/>
    <w:rsid w:val="00CE35A1"/>
    <w:rsid w:val="00CE5595"/>
    <w:rsid w:val="00CF6076"/>
    <w:rsid w:val="00CF63D9"/>
    <w:rsid w:val="00D06C62"/>
    <w:rsid w:val="00D10832"/>
    <w:rsid w:val="00D51A7C"/>
    <w:rsid w:val="00D645F8"/>
    <w:rsid w:val="00D95C1C"/>
    <w:rsid w:val="00DC66F5"/>
    <w:rsid w:val="00DC7E08"/>
    <w:rsid w:val="00DD52ED"/>
    <w:rsid w:val="00DF2E16"/>
    <w:rsid w:val="00E23D80"/>
    <w:rsid w:val="00E2693B"/>
    <w:rsid w:val="00E40031"/>
    <w:rsid w:val="00E60B2A"/>
    <w:rsid w:val="00E664A9"/>
    <w:rsid w:val="00E80FAA"/>
    <w:rsid w:val="00E9301D"/>
    <w:rsid w:val="00E9779B"/>
    <w:rsid w:val="00EA07AC"/>
    <w:rsid w:val="00EC34C3"/>
    <w:rsid w:val="00EC6D74"/>
    <w:rsid w:val="00EE0F0D"/>
    <w:rsid w:val="00EF2D85"/>
    <w:rsid w:val="00F308A1"/>
    <w:rsid w:val="00F436EE"/>
    <w:rsid w:val="00F4530B"/>
    <w:rsid w:val="00F62321"/>
    <w:rsid w:val="00F76D4A"/>
    <w:rsid w:val="00FB078B"/>
    <w:rsid w:val="00FB5CF7"/>
    <w:rsid w:val="00FD0BD6"/>
    <w:rsid w:val="01846F09"/>
    <w:rsid w:val="023C5050"/>
    <w:rsid w:val="03B350FA"/>
    <w:rsid w:val="041F6B9D"/>
    <w:rsid w:val="04410624"/>
    <w:rsid w:val="04F57C7C"/>
    <w:rsid w:val="06341F29"/>
    <w:rsid w:val="0B4A310F"/>
    <w:rsid w:val="0BB542AD"/>
    <w:rsid w:val="0CF1371D"/>
    <w:rsid w:val="0CF14A50"/>
    <w:rsid w:val="0D444B80"/>
    <w:rsid w:val="0E2D3A0E"/>
    <w:rsid w:val="0F380C96"/>
    <w:rsid w:val="0F4D7442"/>
    <w:rsid w:val="0F8C0A60"/>
    <w:rsid w:val="10616318"/>
    <w:rsid w:val="10A2239B"/>
    <w:rsid w:val="10CD740C"/>
    <w:rsid w:val="112533F2"/>
    <w:rsid w:val="12A305CF"/>
    <w:rsid w:val="152C676D"/>
    <w:rsid w:val="16976668"/>
    <w:rsid w:val="16F53535"/>
    <w:rsid w:val="171B3C04"/>
    <w:rsid w:val="183937A1"/>
    <w:rsid w:val="18601F7E"/>
    <w:rsid w:val="19407274"/>
    <w:rsid w:val="196216FC"/>
    <w:rsid w:val="196C5259"/>
    <w:rsid w:val="19A46228"/>
    <w:rsid w:val="1A551576"/>
    <w:rsid w:val="1A903060"/>
    <w:rsid w:val="1AB56142"/>
    <w:rsid w:val="1B47211E"/>
    <w:rsid w:val="1BF63CC8"/>
    <w:rsid w:val="1CD67D7A"/>
    <w:rsid w:val="1CDC1630"/>
    <w:rsid w:val="1DAB47A7"/>
    <w:rsid w:val="1F3F4EC6"/>
    <w:rsid w:val="1F4F1F6C"/>
    <w:rsid w:val="1F743500"/>
    <w:rsid w:val="20477A4A"/>
    <w:rsid w:val="21B87493"/>
    <w:rsid w:val="2294561F"/>
    <w:rsid w:val="2312591C"/>
    <w:rsid w:val="231B5986"/>
    <w:rsid w:val="23EF4159"/>
    <w:rsid w:val="24EF1860"/>
    <w:rsid w:val="252C14CF"/>
    <w:rsid w:val="26E61057"/>
    <w:rsid w:val="29B93B90"/>
    <w:rsid w:val="2B717DE2"/>
    <w:rsid w:val="2C530734"/>
    <w:rsid w:val="2CF5021B"/>
    <w:rsid w:val="2D320A41"/>
    <w:rsid w:val="2E154D38"/>
    <w:rsid w:val="2EF84F00"/>
    <w:rsid w:val="2EFE295E"/>
    <w:rsid w:val="2F15546B"/>
    <w:rsid w:val="2F2B3290"/>
    <w:rsid w:val="30C675AB"/>
    <w:rsid w:val="31434FCB"/>
    <w:rsid w:val="33824368"/>
    <w:rsid w:val="35B53402"/>
    <w:rsid w:val="35D360DB"/>
    <w:rsid w:val="37331A2E"/>
    <w:rsid w:val="37F3719F"/>
    <w:rsid w:val="38C77261"/>
    <w:rsid w:val="3C207965"/>
    <w:rsid w:val="40CD0D66"/>
    <w:rsid w:val="40CE4185"/>
    <w:rsid w:val="41750CB8"/>
    <w:rsid w:val="452112BE"/>
    <w:rsid w:val="4667687A"/>
    <w:rsid w:val="46F5626B"/>
    <w:rsid w:val="47D14EFE"/>
    <w:rsid w:val="484C06EB"/>
    <w:rsid w:val="4871646A"/>
    <w:rsid w:val="488423E4"/>
    <w:rsid w:val="49A66B6D"/>
    <w:rsid w:val="4A3B463E"/>
    <w:rsid w:val="4A9B46E4"/>
    <w:rsid w:val="4B1A309F"/>
    <w:rsid w:val="4B7369B9"/>
    <w:rsid w:val="4BC81A09"/>
    <w:rsid w:val="4DF646F7"/>
    <w:rsid w:val="4FCB21B7"/>
    <w:rsid w:val="509639F0"/>
    <w:rsid w:val="50B031CF"/>
    <w:rsid w:val="52FE7ED5"/>
    <w:rsid w:val="53842DB8"/>
    <w:rsid w:val="55056493"/>
    <w:rsid w:val="55CC6E23"/>
    <w:rsid w:val="56B75E03"/>
    <w:rsid w:val="576A7B2D"/>
    <w:rsid w:val="58CA2F9B"/>
    <w:rsid w:val="59457968"/>
    <w:rsid w:val="594B7606"/>
    <w:rsid w:val="59997F9D"/>
    <w:rsid w:val="59B5280F"/>
    <w:rsid w:val="5AF859F1"/>
    <w:rsid w:val="5BB155FA"/>
    <w:rsid w:val="5DF16653"/>
    <w:rsid w:val="5E2A1824"/>
    <w:rsid w:val="5F395C8D"/>
    <w:rsid w:val="60141F36"/>
    <w:rsid w:val="60A831DF"/>
    <w:rsid w:val="60CF2B77"/>
    <w:rsid w:val="61500850"/>
    <w:rsid w:val="621F16BC"/>
    <w:rsid w:val="675F0BDA"/>
    <w:rsid w:val="680F250F"/>
    <w:rsid w:val="68C83CD2"/>
    <w:rsid w:val="68F8784A"/>
    <w:rsid w:val="6AFB3EDF"/>
    <w:rsid w:val="6B640462"/>
    <w:rsid w:val="6B675B9B"/>
    <w:rsid w:val="6F3C04A3"/>
    <w:rsid w:val="6F5D10BF"/>
    <w:rsid w:val="6F6D4E39"/>
    <w:rsid w:val="6FC02F3E"/>
    <w:rsid w:val="74796657"/>
    <w:rsid w:val="74E332CD"/>
    <w:rsid w:val="75307607"/>
    <w:rsid w:val="761C428D"/>
    <w:rsid w:val="79BD6EAF"/>
    <w:rsid w:val="79FD2FF7"/>
    <w:rsid w:val="7A3950E5"/>
    <w:rsid w:val="7A905B68"/>
    <w:rsid w:val="7B130C01"/>
    <w:rsid w:val="7E330AE3"/>
    <w:rsid w:val="7EE35886"/>
    <w:rsid w:val="7F0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Body Text"/>
    <w:basedOn w:val="1"/>
    <w:link w:val="21"/>
    <w:qFormat/>
    <w:uiPriority w:val="1"/>
    <w:pPr>
      <w:autoSpaceDE w:val="0"/>
      <w:autoSpaceDN w:val="0"/>
      <w:adjustRightInd w:val="0"/>
      <w:spacing w:before="42"/>
      <w:ind w:left="120"/>
      <w:jc w:val="left"/>
    </w:pPr>
    <w:rPr>
      <w:rFonts w:ascii="仿宋_GB2312" w:eastAsia="仿宋_GB2312"/>
      <w:kern w:val="0"/>
      <w:sz w:val="32"/>
      <w:szCs w:val="32"/>
    </w:rPr>
  </w:style>
  <w:style w:type="paragraph" w:styleId="8">
    <w:name w:val="Plain Text"/>
    <w:basedOn w:val="1"/>
    <w:link w:val="23"/>
    <w:qFormat/>
    <w:uiPriority w:val="0"/>
    <w:rPr>
      <w:rFonts w:ascii="宋体" w:hAnsi="Courier New"/>
      <w:szCs w:val="32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uiPriority w:val="0"/>
    <w:rPr>
      <w:rFonts w:ascii="Calibri" w:hAnsi="Calibri" w:eastAsia="宋体" w:cs="Times New Roman"/>
      <w:b/>
      <w:bCs/>
    </w:rPr>
  </w:style>
  <w:style w:type="character" w:styleId="17">
    <w:name w:val="page number"/>
    <w:qFormat/>
    <w:uiPriority w:val="0"/>
    <w:rPr>
      <w:rFonts w:ascii="Calibri" w:hAnsi="Calibri" w:eastAsia="宋体" w:cs="Times New Roman"/>
    </w:rPr>
  </w:style>
  <w:style w:type="character" w:styleId="18">
    <w:name w:val="Hyperlink"/>
    <w:basedOn w:val="15"/>
    <w:qFormat/>
    <w:uiPriority w:val="0"/>
    <w:rPr>
      <w:rFonts w:ascii="Calibri" w:hAnsi="Calibri" w:eastAsia="宋体" w:cs="Times New Roman"/>
      <w:color w:val="0563C1"/>
      <w:u w:val="single"/>
    </w:rPr>
  </w:style>
  <w:style w:type="character" w:customStyle="1" w:styleId="19">
    <w:name w:val="标题 3 Char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 Char"/>
    <w:link w:val="7"/>
    <w:uiPriority w:val="1"/>
    <w:rPr>
      <w:rFonts w:ascii="仿宋_GB2312" w:hAnsi="Calibri" w:eastAsia="仿宋_GB2312" w:cs="Times New Roman"/>
      <w:kern w:val="0"/>
      <w:sz w:val="32"/>
      <w:szCs w:val="32"/>
    </w:rPr>
  </w:style>
  <w:style w:type="character" w:customStyle="1" w:styleId="22">
    <w:name w:val="标题 4 Char"/>
    <w:link w:val="5"/>
    <w:semiHidden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3">
    <w:name w:val="纯文本 Char"/>
    <w:link w:val="8"/>
    <w:qFormat/>
    <w:uiPriority w:val="0"/>
    <w:rPr>
      <w:rFonts w:ascii="宋体" w:hAnsi="Courier New" w:eastAsia="宋体" w:cs="Times New Roman"/>
      <w:szCs w:val="32"/>
    </w:rPr>
  </w:style>
  <w:style w:type="character" w:customStyle="1" w:styleId="24">
    <w:name w:val="页眉 Char"/>
    <w:basedOn w:val="15"/>
    <w:link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5">
    <w:name w:val="批注框文本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font91"/>
    <w:basedOn w:val="15"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  <w:style w:type="character" w:customStyle="1" w:styleId="27">
    <w:name w:val="标题 1 Char"/>
    <w:link w:val="3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8">
    <w:name w:val=" Char Char Char 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29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15"/>
    <w:basedOn w:val="1"/>
    <w:qFormat/>
    <w:uiPriority w:val="0"/>
    <w:pPr>
      <w:widowControl/>
      <w:jc w:val="left"/>
    </w:pPr>
    <w:rPr>
      <w:rFonts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soft\WPS%20Office\12.1.0.18276\office6\Normal_Wordconv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4842</Words>
  <Characters>5158</Characters>
  <Lines>0</Lines>
  <Paragraphs>0</Paragraphs>
  <TotalTime>1</TotalTime>
  <ScaleCrop>false</ScaleCrop>
  <LinksUpToDate>false</LinksUpToDate>
  <CharactersWithSpaces>5223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2025-04-01T01:06:00Z</dcterms:created>
  <dc:creator>Administrator</dc:creator>
  <cp:lastModifiedBy>王雪梅</cp:lastModifiedBy>
  <dcterms:modified xsi:type="dcterms:W3CDTF">2025-06-05T02:27:23Z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D6BDBF67528D4EEF86D5F00D787E575E_12</vt:lpwstr>
  </property>
</Properties>
</file>