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ind w:firstLineChars="700" w:firstLine="2520"/>
        <w:rPr>
          <w:rFonts w:ascii="方正小标宋简体" w:eastAsia="方正小标宋简体"/>
          <w:sz w:val="36"/>
          <w:szCs w:val="36"/>
        </w:rPr>
      </w:pPr>
      <w:r>
        <w:rPr>
          <w:rFonts w:ascii="方正小标宋简体" w:eastAsia="方正小标宋简体" w:hint="eastAsia"/>
          <w:sz w:val="36"/>
          <w:szCs w:val="36"/>
        </w:rPr>
        <w:t>新平县司法局2025年度“双随机</w:t>
      </w:r>
      <w:r>
        <w:rPr>
          <w:rFonts w:ascii="方正小标宋简体" w:eastAsia="方正小标宋简体"/>
          <w:sz w:val="36"/>
          <w:szCs w:val="36"/>
        </w:rPr>
        <w:t>、</w:t>
      </w:r>
      <w:bookmarkStart w:id="0" w:name="_GoBack"/>
      <w:bookmarkEnd w:id="0"/>
      <w:r>
        <w:rPr>
          <w:rFonts w:ascii="方正小标宋简体" w:eastAsia="方正小标宋简体" w:hint="eastAsia"/>
          <w:sz w:val="36"/>
          <w:szCs w:val="36"/>
        </w:rPr>
        <w:t>一公开”抽查情况公示表</w:t>
      </w:r>
    </w:p>
    <w:p>
      <w:pPr>
        <w:rPr>
          <w:rFonts w:ascii="方正小标宋简体" w:eastAsia="方正小标宋简体"/>
          <w:sz w:val="32"/>
          <w:szCs w:val="32"/>
        </w:rPr>
      </w:pP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
      <w:tblGrid>
        <w:gridCol w:w="817"/>
        <w:gridCol w:w="2126"/>
        <w:gridCol w:w="1560"/>
        <w:gridCol w:w="4252"/>
        <w:gridCol w:w="1559"/>
        <w:gridCol w:w="2552"/>
        <w:gridCol w:w="966"/>
      </w:tblGrid>
      <w:tr>
        <w:tc>
          <w:tcPr>
            <w:tcW w:w="817" w:type="dxa"/>
          </w:tcPr>
          <w:p>
            <w:pPr>
              <w:rPr>
                <w:rFonts w:ascii="方正仿宋_GBK" w:eastAsia="方正仿宋_GBK"/>
                <w:sz w:val="30"/>
                <w:szCs w:val="30"/>
              </w:rPr>
            </w:pPr>
            <w:r>
              <w:rPr>
                <w:rFonts w:ascii="方正仿宋_GBK" w:eastAsia="方正仿宋_GBK" w:hint="eastAsia"/>
                <w:sz w:val="30"/>
                <w:szCs w:val="30"/>
              </w:rPr>
              <w:t>序号</w:t>
            </w:r>
          </w:p>
        </w:tc>
        <w:tc>
          <w:tcPr>
            <w:tcW w:w="2126" w:type="dxa"/>
          </w:tcPr>
          <w:p>
            <w:pPr>
              <w:rPr>
                <w:rFonts w:ascii="方正仿宋_GBK" w:eastAsia="方正仿宋_GBK"/>
                <w:sz w:val="30"/>
                <w:szCs w:val="30"/>
              </w:rPr>
            </w:pPr>
            <w:r>
              <w:rPr>
                <w:rFonts w:ascii="方正仿宋_GBK" w:eastAsia="方正仿宋_GBK" w:hint="eastAsia"/>
                <w:sz w:val="30"/>
                <w:szCs w:val="30"/>
              </w:rPr>
              <w:t>抽查对象</w:t>
            </w:r>
          </w:p>
        </w:tc>
        <w:tc>
          <w:tcPr>
            <w:tcW w:w="1560" w:type="dxa"/>
          </w:tcPr>
          <w:p>
            <w:pPr>
              <w:rPr>
                <w:rFonts w:ascii="方正仿宋_GBK" w:eastAsia="方正仿宋_GBK"/>
                <w:sz w:val="30"/>
                <w:szCs w:val="30"/>
              </w:rPr>
            </w:pPr>
            <w:r>
              <w:rPr>
                <w:rFonts w:ascii="方正仿宋_GBK" w:eastAsia="方正仿宋_GBK" w:hint="eastAsia"/>
                <w:sz w:val="30"/>
                <w:szCs w:val="30"/>
              </w:rPr>
              <w:t>抽查时间</w:t>
            </w:r>
          </w:p>
        </w:tc>
        <w:tc>
          <w:tcPr>
            <w:tcW w:w="4252" w:type="dxa"/>
          </w:tcPr>
          <w:p>
            <w:pPr>
              <w:ind w:firstLineChars="350" w:firstLine="1050"/>
              <w:rPr>
                <w:rFonts w:ascii="方正仿宋_GBK" w:eastAsia="方正仿宋_GBK"/>
                <w:sz w:val="30"/>
                <w:szCs w:val="30"/>
              </w:rPr>
            </w:pPr>
            <w:r>
              <w:rPr>
                <w:rFonts w:ascii="方正仿宋_GBK" w:eastAsia="方正仿宋_GBK" w:hint="eastAsia"/>
                <w:sz w:val="30"/>
                <w:szCs w:val="30"/>
              </w:rPr>
              <w:t>抽查事项</w:t>
            </w:r>
          </w:p>
        </w:tc>
        <w:tc>
          <w:tcPr>
            <w:tcW w:w="1559" w:type="dxa"/>
          </w:tcPr>
          <w:p>
            <w:pPr>
              <w:rPr>
                <w:rFonts w:ascii="方正仿宋_GBK" w:eastAsia="方正仿宋_GBK"/>
                <w:sz w:val="30"/>
                <w:szCs w:val="30"/>
              </w:rPr>
            </w:pPr>
            <w:r>
              <w:rPr>
                <w:rFonts w:ascii="方正仿宋_GBK" w:eastAsia="方正仿宋_GBK" w:hint="eastAsia"/>
                <w:sz w:val="30"/>
                <w:szCs w:val="30"/>
              </w:rPr>
              <w:t>执法人员</w:t>
            </w:r>
          </w:p>
        </w:tc>
        <w:tc>
          <w:tcPr>
            <w:tcW w:w="2552" w:type="dxa"/>
          </w:tcPr>
          <w:p>
            <w:pPr>
              <w:rPr>
                <w:rFonts w:ascii="方正仿宋_GBK" w:eastAsia="方正仿宋_GBK"/>
                <w:sz w:val="30"/>
                <w:szCs w:val="30"/>
              </w:rPr>
            </w:pPr>
            <w:r>
              <w:rPr>
                <w:rFonts w:ascii="方正仿宋_GBK" w:eastAsia="方正仿宋_GBK" w:hint="eastAsia"/>
                <w:sz w:val="30"/>
                <w:szCs w:val="30"/>
              </w:rPr>
              <w:t>抽查情况及</w:t>
            </w:r>
          </w:p>
          <w:p>
            <w:pPr>
              <w:rPr>
                <w:rFonts w:ascii="方正仿宋_GBK" w:eastAsia="方正仿宋_GBK"/>
                <w:sz w:val="30"/>
                <w:szCs w:val="30"/>
              </w:rPr>
            </w:pPr>
            <w:r>
              <w:rPr>
                <w:rFonts w:ascii="方正仿宋_GBK" w:eastAsia="方正仿宋_GBK" w:hint="eastAsia"/>
                <w:sz w:val="30"/>
                <w:szCs w:val="30"/>
              </w:rPr>
              <w:t>处理意见</w:t>
            </w:r>
          </w:p>
        </w:tc>
        <w:tc>
          <w:tcPr>
            <w:tcW w:w="966" w:type="dxa"/>
            <w:tcBorders>
              <w:top w:val="single" w:sz="4" w:space="0" w:color="auto"/>
              <w:bottom w:val="single" w:sz="4" w:space="0" w:color="auto"/>
              <w:right w:val="single" w:sz="4" w:space="0" w:color="auto"/>
            </w:tcBorders>
            <w:shd w:val="clear" w:color="auto" w:fill="auto"/>
          </w:tcPr>
          <w:p>
            <w:pPr>
              <w:widowControl/>
              <w:jc w:val="left"/>
              <w:rPr>
                <w:rFonts w:ascii="方正仿宋_GBK" w:eastAsia="方正仿宋_GBK"/>
                <w:sz w:val="30"/>
                <w:szCs w:val="30"/>
              </w:rPr>
            </w:pPr>
            <w:r>
              <w:rPr>
                <w:rFonts w:ascii="方正仿宋_GBK" w:eastAsia="方正仿宋_GBK" w:hint="eastAsia"/>
                <w:sz w:val="30"/>
                <w:szCs w:val="30"/>
              </w:rPr>
              <w:t>备注</w:t>
            </w:r>
          </w:p>
        </w:tc>
      </w:tr>
      <w:tr>
        <w:tc>
          <w:tcPr>
            <w:tcW w:w="817" w:type="dxa"/>
          </w:tcPr>
          <w:p>
            <w:pPr>
              <w:ind w:firstLineChars="100" w:firstLine="300"/>
              <w:rPr>
                <w:rFonts w:ascii="方正仿宋_GBK" w:eastAsia="方正仿宋_GBK"/>
                <w:sz w:val="30"/>
                <w:szCs w:val="30"/>
              </w:rPr>
            </w:pPr>
            <w:r>
              <w:rPr>
                <w:rFonts w:ascii="方正仿宋_GBK" w:eastAsia="方正仿宋_GBK" w:hint="eastAsia"/>
                <w:sz w:val="30"/>
                <w:szCs w:val="30"/>
              </w:rPr>
              <w:t>1</w:t>
            </w:r>
          </w:p>
        </w:tc>
        <w:tc>
          <w:tcPr>
            <w:tcW w:w="2126" w:type="dxa"/>
          </w:tcPr>
          <w:p>
            <w:pPr>
              <w:rPr>
                <w:rFonts w:ascii="方正仿宋_GBK" w:eastAsia="方正仿宋_GBK"/>
                <w:sz w:val="30"/>
                <w:szCs w:val="30"/>
              </w:rPr>
            </w:pPr>
            <w:r>
              <w:rPr>
                <w:rFonts w:ascii="方正仿宋_GBK" w:eastAsia="方正仿宋_GBK" w:hint="eastAsia"/>
                <w:sz w:val="30"/>
                <w:szCs w:val="30"/>
              </w:rPr>
              <w:t>新平县者竜法律服务所</w:t>
            </w:r>
          </w:p>
        </w:tc>
        <w:tc>
          <w:tcPr>
            <w:tcW w:w="1560" w:type="dxa"/>
          </w:tcPr>
          <w:p>
            <w:pPr>
              <w:rPr>
                <w:rFonts w:ascii="方正仿宋_GBK" w:eastAsia="方正仿宋_GBK"/>
                <w:sz w:val="30"/>
                <w:szCs w:val="30"/>
              </w:rPr>
            </w:pPr>
            <w:r>
              <w:rPr>
                <w:rFonts w:ascii="方正仿宋_GBK" w:eastAsia="方正仿宋_GBK" w:hint="eastAsia"/>
                <w:sz w:val="30"/>
                <w:szCs w:val="30"/>
              </w:rPr>
              <w:t>2025年9月17日</w:t>
            </w:r>
          </w:p>
        </w:tc>
        <w:tc>
          <w:tcPr>
            <w:tcW w:w="4252" w:type="dxa"/>
          </w:tcPr>
          <w:p>
            <w:pPr>
              <w:rPr>
                <w:rFonts w:ascii="方正仿宋_GBK" w:eastAsia="方正仿宋_GBK"/>
                <w:sz w:val="30"/>
                <w:szCs w:val="30"/>
              </w:rPr>
            </w:pPr>
            <w:r>
              <w:rPr>
                <w:rFonts w:ascii="方正仿宋_GBK" w:eastAsia="方正仿宋_GBK" w:hint="eastAsia"/>
                <w:sz w:val="30"/>
                <w:szCs w:val="30"/>
              </w:rPr>
              <w:t>基层法律服务所和基层法律服务工作者日常执业活动和遵守执业道德和执业纪律情况</w:t>
            </w:r>
          </w:p>
        </w:tc>
        <w:tc>
          <w:tcPr>
            <w:tcW w:w="1559" w:type="dxa"/>
          </w:tcPr>
          <w:p>
            <w:pPr>
              <w:rPr>
                <w:rFonts w:ascii="方正仿宋_GBK" w:eastAsia="方正仿宋_GBK"/>
                <w:sz w:val="30"/>
                <w:szCs w:val="30"/>
              </w:rPr>
            </w:pPr>
            <w:r>
              <w:rPr>
                <w:rFonts w:ascii="方正仿宋_GBK" w:eastAsia="方正仿宋_GBK" w:hint="eastAsia"/>
                <w:sz w:val="30"/>
                <w:szCs w:val="30"/>
              </w:rPr>
              <w:t>普院华</w:t>
            </w:r>
          </w:p>
          <w:p>
            <w:pPr>
              <w:rPr>
                <w:rFonts w:ascii="方正仿宋_GBK" w:eastAsia="方正仿宋_GBK"/>
                <w:sz w:val="30"/>
                <w:szCs w:val="30"/>
              </w:rPr>
            </w:pPr>
            <w:r>
              <w:rPr>
                <w:rFonts w:ascii="方正仿宋_GBK" w:eastAsia="方正仿宋_GBK" w:hint="eastAsia"/>
                <w:sz w:val="30"/>
                <w:szCs w:val="30"/>
              </w:rPr>
              <w:t>徐  伟</w:t>
            </w:r>
          </w:p>
        </w:tc>
        <w:tc>
          <w:tcPr>
            <w:tcW w:w="2552" w:type="dxa"/>
          </w:tcPr>
          <w:p>
            <w:pPr>
              <w:rPr>
                <w:rFonts w:ascii="方正仿宋_GBK" w:eastAsia="方正仿宋_GBK"/>
                <w:sz w:val="30"/>
                <w:szCs w:val="30"/>
              </w:rPr>
            </w:pPr>
            <w:r>
              <w:rPr>
                <w:rFonts w:ascii="方正仿宋_GBK" w:eastAsia="方正仿宋_GBK" w:hint="eastAsia"/>
                <w:sz w:val="30"/>
                <w:szCs w:val="30"/>
              </w:rPr>
              <w:t>抽查未发现问题</w:t>
            </w:r>
          </w:p>
        </w:tc>
        <w:tc>
          <w:tcPr>
            <w:tcW w:w="966" w:type="dxa"/>
            <w:tcBorders>
              <w:top w:val="single" w:sz="4" w:space="0" w:color="auto"/>
              <w:bottom w:val="single" w:sz="4" w:space="0" w:color="auto"/>
              <w:right w:val="single" w:sz="4" w:space="0" w:color="auto"/>
            </w:tcBorders>
            <w:shd w:val="clear" w:color="auto" w:fill="auto"/>
          </w:tcPr>
          <w:p>
            <w:pPr>
              <w:widowControl/>
              <w:jc w:val="left"/>
              <w:rPr>
                <w:rFonts w:ascii="方正仿宋_GBK" w:eastAsia="方正仿宋_GBK"/>
                <w:sz w:val="30"/>
                <w:szCs w:val="30"/>
              </w:rPr>
            </w:pPr>
          </w:p>
        </w:tc>
      </w:tr>
    </w:tbl>
    <w:p>
      <w:pPr>
        <w:rPr>
          <w:rFonts w:ascii="方正小标宋简体" w:eastAsia="方正小标宋简体"/>
          <w:sz w:val="32"/>
          <w:szCs w:val="32"/>
        </w:rPr>
      </w:pPr>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黑体"/>
    <w:panose1 w:val="02010600030101010101"/>
    <w:charset w:val="86"/>
    <w:family w:val="auto"/>
    <w:pitch w:val="variable"/>
    <w:sig w:usb0="00000203" w:usb1="288F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E0850547-2B63-48A3-A94E-11511B31D5B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TotalTime>
  <Application>Yozo_Office9.0.6292.161ZH.YN02</Application>
  <Pages>1</Pages>
  <Words>0</Words>
  <Characters>112</Characters>
  <Lines>0</Lines>
  <Paragraphs>4</Paragraphs>
  <CharactersWithSpaces>150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徐伟</dc:creator>
  <cp:lastModifiedBy>user</cp:lastModifiedBy>
  <cp:revision>8</cp:revision>
  <dcterms:created xsi:type="dcterms:W3CDTF">2024-08-21T13:58:00Z</dcterms:created>
  <dcterms:modified xsi:type="dcterms:W3CDTF">2025-09-18T02:46:15Z</dcterms:modified>
</cp:coreProperties>
</file>