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0E771">
      <w:pPr>
        <w:bidi w:val="0"/>
        <w:rPr>
          <w:rFonts w:hint="default"/>
          <w:lang w:val="en-US" w:eastAsia="zh-CN"/>
        </w:rPr>
      </w:pPr>
      <w:bookmarkStart w:id="1" w:name="_GoBack"/>
      <w:bookmarkEnd w:id="1"/>
      <w:r>
        <w:rPr>
          <w:sz w:val="32"/>
        </w:rPr>
        <mc:AlternateContent>
          <mc:Choice Requires="wps">
            <w:drawing>
              <wp:anchor distT="0" distB="0" distL="114300" distR="114300" simplePos="0" relativeHeight="251663360" behindDoc="0" locked="0" layoutInCell="1" allowOverlap="1">
                <wp:simplePos x="0" y="0"/>
                <wp:positionH relativeFrom="column">
                  <wp:posOffset>5077460</wp:posOffset>
                </wp:positionH>
                <wp:positionV relativeFrom="paragraph">
                  <wp:posOffset>116205</wp:posOffset>
                </wp:positionV>
                <wp:extent cx="857250" cy="723265"/>
                <wp:effectExtent l="4445" t="4445" r="14605" b="15240"/>
                <wp:wrapNone/>
                <wp:docPr id="3" name="文本框 3"/>
                <wp:cNvGraphicFramePr/>
                <a:graphic xmlns:a="http://schemas.openxmlformats.org/drawingml/2006/main">
                  <a:graphicData uri="http://schemas.microsoft.com/office/word/2010/wordprocessingShape">
                    <wps:wsp>
                      <wps:cNvSpPr txBox="1"/>
                      <wps:spPr>
                        <a:xfrm>
                          <a:off x="6181725" y="2753995"/>
                          <a:ext cx="857250" cy="7232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E3B5E2D">
                            <w:pPr>
                              <w:spacing w:line="960" w:lineRule="exact"/>
                              <w:rPr>
                                <w:rFonts w:hint="eastAsia" w:ascii="方正小标宋_GBK" w:eastAsia="方正小标宋_GBK"/>
                                <w:bCs/>
                                <w:color w:val="FF0000"/>
                                <w:w w:val="66"/>
                                <w:sz w:val="72"/>
                                <w:szCs w:val="72"/>
                              </w:rPr>
                            </w:pPr>
                          </w:p>
                          <w:p w14:paraId="2084CE3D">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8pt;margin-top:9.15pt;height:56.95pt;width:67.5pt;z-index:251663360;mso-width-relative:page;mso-height-relative:page;" fillcolor="#FFFFFF [3201]" filled="t" stroked="t" coordsize="21600,21600" o:gfxdata="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uC9E/Y&#10;AAAACgEAAA8AAAAAAAAAAQAgAAAAIgAAAGRycy9kb3ducmV2LnhtbFBLAQIUABQAAAAIAIdO4kAm&#10;ZqqYWQIAAMMEAAAOAAAAAAAAAAEAIAAAACcBAABkcnMvZTJvRG9jLnhtbFBLBQYAAAAABgAGAFkB&#10;AADyBQAAAAA=&#10;">
                <v:fill on="t" focussize="0,0"/>
                <v:stroke weight="0.5pt" color="#FFFFFF [3212]" joinstyle="round"/>
                <v:imagedata o:title=""/>
                <o:lock v:ext="edit" aspectratio="f"/>
                <v:textbox>
                  <w:txbxContent>
                    <w:p w14:paraId="4E3B5E2D">
                      <w:pPr>
                        <w:spacing w:line="960" w:lineRule="exact"/>
                        <w:rPr>
                          <w:rFonts w:hint="eastAsia" w:ascii="方正小标宋_GBK" w:eastAsia="方正小标宋_GBK"/>
                          <w:bCs/>
                          <w:color w:val="FF0000"/>
                          <w:w w:val="66"/>
                          <w:sz w:val="72"/>
                          <w:szCs w:val="72"/>
                        </w:rPr>
                      </w:pPr>
                    </w:p>
                    <w:p w14:paraId="2084CE3D">
                      <w:pPr>
                        <w:rPr>
                          <w:rFonts w:hint="eastAsia" w:eastAsiaTheme="minorEastAsia"/>
                          <w:lang w:eastAsia="zh-CN"/>
                        </w:rPr>
                      </w:pPr>
                    </w:p>
                  </w:txbxContent>
                </v:textbox>
              </v:shape>
            </w:pict>
          </mc:Fallback>
        </mc:AlternateContent>
      </w:r>
    </w:p>
    <w:p w14:paraId="0F812D51">
      <w:pPr>
        <w:bidi w:val="0"/>
        <w:rPr>
          <w:rFonts w:hint="default"/>
          <w:lang w:val="en-US" w:eastAsia="zh-CN"/>
        </w:rPr>
      </w:pPr>
    </w:p>
    <w:p w14:paraId="15F36B7C">
      <w:pPr>
        <w:bidi w:val="0"/>
        <w:rPr>
          <w:rFonts w:hint="default"/>
          <w:lang w:val="en-US" w:eastAsia="zh-CN"/>
        </w:rPr>
      </w:pPr>
    </w:p>
    <w:p w14:paraId="13EB4147">
      <w:pPr>
        <w:bidi w:val="0"/>
        <w:rPr>
          <w:rFonts w:hint="default"/>
          <w:lang w:val="en-US" w:eastAsia="zh-CN"/>
        </w:rPr>
      </w:pPr>
    </w:p>
    <w:p w14:paraId="1D373A0D">
      <w:pPr>
        <w:spacing w:line="590" w:lineRule="exact"/>
        <w:rPr>
          <w:rFonts w:hint="eastAsia" w:ascii="Times New Roman" w:hAnsi="Times New Roman" w:eastAsia="方正黑体_GBK" w:cs="Times New Roman"/>
          <w:bCs/>
          <w:color w:val="000000"/>
          <w:kern w:val="0"/>
          <w:sz w:val="32"/>
          <w:szCs w:val="32"/>
          <w:lang w:val="en-US" w:eastAsia="zh-CN"/>
        </w:rPr>
      </w:pPr>
      <w:r>
        <w:rPr>
          <w:rFonts w:ascii="Times New Roman" w:hAnsi="Times New Roman" w:eastAsia="方正黑体_GBK" w:cs="Times New Roman"/>
          <w:bCs/>
          <w:color w:val="000000"/>
          <w:kern w:val="0"/>
          <w:sz w:val="32"/>
          <w:szCs w:val="32"/>
        </w:rPr>
        <w:t>附件</w:t>
      </w:r>
      <w:r>
        <w:rPr>
          <w:rFonts w:hint="eastAsia" w:ascii="Times New Roman" w:hAnsi="Times New Roman" w:eastAsia="方正黑体_GBK" w:cs="Times New Roman"/>
          <w:bCs/>
          <w:color w:val="000000"/>
          <w:kern w:val="0"/>
          <w:sz w:val="32"/>
          <w:szCs w:val="32"/>
          <w:lang w:val="en-US" w:eastAsia="zh-CN"/>
        </w:rPr>
        <w:t>1</w:t>
      </w:r>
    </w:p>
    <w:p w14:paraId="45571465">
      <w:pPr>
        <w:spacing w:line="590" w:lineRule="exact"/>
        <w:jc w:val="center"/>
        <w:rPr>
          <w:rFonts w:ascii="Times New Roman" w:hAnsi="Times New Roman" w:eastAsia="方正小标宋_GBK" w:cs="Times New Roman"/>
          <w:bCs/>
          <w:color w:val="000000"/>
          <w:kern w:val="0"/>
          <w:sz w:val="40"/>
          <w:szCs w:val="40"/>
        </w:rPr>
      </w:pPr>
      <w:r>
        <w:rPr>
          <w:rFonts w:ascii="Times New Roman" w:hAnsi="Times New Roman" w:eastAsia="方正小标宋_GBK" w:cs="Times New Roman"/>
          <w:bCs/>
          <w:color w:val="000000"/>
          <w:kern w:val="0"/>
          <w:sz w:val="40"/>
          <w:szCs w:val="40"/>
        </w:rPr>
        <w:t>202</w:t>
      </w:r>
      <w:r>
        <w:rPr>
          <w:rFonts w:hint="eastAsia" w:ascii="Times New Roman" w:hAnsi="Times New Roman" w:eastAsia="方正小标宋_GBK" w:cs="Times New Roman"/>
          <w:bCs/>
          <w:color w:val="000000"/>
          <w:kern w:val="0"/>
          <w:sz w:val="40"/>
          <w:szCs w:val="40"/>
          <w:lang w:val="en-US" w:eastAsia="zh-CN"/>
        </w:rPr>
        <w:t>5</w:t>
      </w:r>
      <w:r>
        <w:rPr>
          <w:rFonts w:ascii="Times New Roman" w:hAnsi="Times New Roman" w:eastAsia="方正小标宋_GBK" w:cs="Times New Roman"/>
          <w:bCs/>
          <w:color w:val="000000"/>
          <w:kern w:val="0"/>
          <w:sz w:val="40"/>
          <w:szCs w:val="40"/>
        </w:rPr>
        <w:t>年</w:t>
      </w:r>
      <w:r>
        <w:rPr>
          <w:rFonts w:hint="eastAsia" w:ascii="Times New Roman" w:hAnsi="Times New Roman" w:eastAsia="方正小标宋_GBK" w:cs="Times New Roman"/>
          <w:bCs/>
          <w:color w:val="000000"/>
          <w:kern w:val="0"/>
          <w:sz w:val="40"/>
          <w:szCs w:val="40"/>
          <w:lang w:val="en-US" w:eastAsia="zh-CN"/>
        </w:rPr>
        <w:t>县</w:t>
      </w:r>
      <w:r>
        <w:rPr>
          <w:rFonts w:ascii="Times New Roman" w:hAnsi="Times New Roman" w:eastAsia="方正小标宋_GBK" w:cs="Times New Roman"/>
          <w:bCs/>
          <w:color w:val="000000"/>
          <w:kern w:val="0"/>
          <w:sz w:val="40"/>
          <w:szCs w:val="40"/>
        </w:rPr>
        <w:t>级行政事业性收费项目清单</w:t>
      </w:r>
    </w:p>
    <w:p w14:paraId="7E0461AD">
      <w:pPr>
        <w:spacing w:line="590" w:lineRule="exact"/>
        <w:ind w:firstLine="442" w:firstLineChars="200"/>
        <w:rPr>
          <w:rStyle w:val="19"/>
          <w:rFonts w:hint="eastAsia" w:ascii="Times New Roman" w:hAnsi="Times New Roman" w:eastAsia="方正仿宋_GBK" w:cs="Times New Roman"/>
          <w:sz w:val="22"/>
          <w:szCs w:val="22"/>
          <w:lang w:val="en-US" w:eastAsia="zh-CN"/>
        </w:rPr>
      </w:pPr>
      <w:r>
        <w:rPr>
          <w:rStyle w:val="19"/>
          <w:rFonts w:ascii="Times New Roman" w:hAnsi="Times New Roman" w:cs="Times New Roman"/>
          <w:sz w:val="22"/>
          <w:szCs w:val="22"/>
        </w:rPr>
        <w:t>填制</w:t>
      </w:r>
      <w:r>
        <w:rPr>
          <w:rStyle w:val="19"/>
          <w:rFonts w:hint="eastAsia" w:ascii="Times New Roman" w:hAnsi="Times New Roman" w:cs="Times New Roman"/>
          <w:sz w:val="22"/>
          <w:szCs w:val="22"/>
        </w:rPr>
        <w:t>单位</w:t>
      </w:r>
      <w:r>
        <w:rPr>
          <w:rStyle w:val="19"/>
          <w:rFonts w:ascii="Times New Roman" w:hAnsi="Times New Roman" w:cs="Times New Roman"/>
          <w:sz w:val="22"/>
          <w:szCs w:val="22"/>
        </w:rPr>
        <w:t>：</w:t>
      </w:r>
      <w:r>
        <w:rPr>
          <w:rStyle w:val="19"/>
          <w:rFonts w:hint="eastAsia" w:ascii="Times New Roman" w:hAnsi="Times New Roman" w:eastAsia="方正仿宋_GBK" w:cs="Times New Roman"/>
          <w:sz w:val="22"/>
          <w:szCs w:val="22"/>
          <w:lang w:val="en-US" w:eastAsia="zh-CN"/>
        </w:rPr>
        <w:t>新平县财政局</w:t>
      </w:r>
      <w:r>
        <w:rPr>
          <w:rStyle w:val="19"/>
          <w:rFonts w:hint="eastAsia" w:ascii="Times New Roman" w:hAnsi="Times New Roman" w:cs="Times New Roman"/>
          <w:sz w:val="22"/>
          <w:szCs w:val="22"/>
        </w:rPr>
        <w:t xml:space="preserve">    </w:t>
      </w:r>
      <w:r>
        <w:rPr>
          <w:rStyle w:val="19"/>
          <w:rFonts w:hint="eastAsia" w:ascii="Times New Roman" w:hAnsi="Times New Roman" w:eastAsia="方正仿宋_GBK" w:cs="Times New Roman"/>
          <w:sz w:val="22"/>
          <w:szCs w:val="22"/>
          <w:lang w:val="en-US" w:eastAsia="zh-CN"/>
        </w:rPr>
        <w:t>新平县发展和改革局</w:t>
      </w:r>
    </w:p>
    <w:tbl>
      <w:tblPr>
        <w:tblStyle w:val="9"/>
        <w:tblW w:w="15021" w:type="dxa"/>
        <w:tblInd w:w="0" w:type="dxa"/>
        <w:tblLayout w:type="fixed"/>
        <w:tblCellMar>
          <w:top w:w="0" w:type="dxa"/>
          <w:left w:w="0" w:type="dxa"/>
          <w:bottom w:w="0" w:type="dxa"/>
          <w:right w:w="0" w:type="dxa"/>
        </w:tblCellMar>
      </w:tblPr>
      <w:tblGrid>
        <w:gridCol w:w="645"/>
        <w:gridCol w:w="642"/>
        <w:gridCol w:w="1755"/>
        <w:gridCol w:w="863"/>
        <w:gridCol w:w="2280"/>
        <w:gridCol w:w="6256"/>
        <w:gridCol w:w="1078"/>
        <w:gridCol w:w="1502"/>
      </w:tblGrid>
      <w:tr w14:paraId="3FEFE033">
        <w:tblPrEx>
          <w:tblCellMar>
            <w:top w:w="0" w:type="dxa"/>
            <w:left w:w="0" w:type="dxa"/>
            <w:bottom w:w="0" w:type="dxa"/>
            <w:right w:w="0" w:type="dxa"/>
          </w:tblCellMar>
        </w:tblPrEx>
        <w:trPr>
          <w:trHeight w:val="601" w:hRule="atLeast"/>
          <w:tblHead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DFEA">
            <w:pPr>
              <w:widowControl/>
              <w:spacing w:line="280" w:lineRule="exact"/>
              <w:jc w:val="both"/>
              <w:textAlignment w:val="center"/>
              <w:rPr>
                <w:rFonts w:hint="default" w:ascii="Times New Roman" w:hAnsi="Times New Roman" w:eastAsia="方正仿宋_GBK" w:cs="Times New Roman"/>
                <w:b/>
                <w:sz w:val="22"/>
              </w:rPr>
            </w:pPr>
            <w:r>
              <w:rPr>
                <w:rStyle w:val="19"/>
                <w:rFonts w:hint="default" w:ascii="Times New Roman" w:hAnsi="Times New Roman" w:cs="Times New Roman"/>
                <w:sz w:val="22"/>
                <w:szCs w:val="22"/>
              </w:rPr>
              <w:t>序号</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137A">
            <w:pPr>
              <w:widowControl/>
              <w:spacing w:line="280" w:lineRule="exact"/>
              <w:jc w:val="center"/>
              <w:textAlignment w:val="center"/>
              <w:rPr>
                <w:rFonts w:hint="default" w:ascii="Times New Roman" w:hAnsi="Times New Roman" w:eastAsia="方正仿宋_GBK" w:cs="Times New Roman"/>
                <w:b/>
                <w:sz w:val="22"/>
              </w:rPr>
            </w:pPr>
            <w:r>
              <w:rPr>
                <w:rStyle w:val="19"/>
                <w:rFonts w:hint="default" w:ascii="Times New Roman" w:hAnsi="Times New Roman" w:cs="Times New Roman"/>
                <w:sz w:val="22"/>
                <w:szCs w:val="22"/>
              </w:rPr>
              <w:t>部门</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C471">
            <w:pPr>
              <w:widowControl/>
              <w:spacing w:line="280" w:lineRule="exact"/>
              <w:jc w:val="center"/>
              <w:textAlignment w:val="center"/>
              <w:rPr>
                <w:rFonts w:hint="default" w:ascii="Times New Roman" w:hAnsi="Times New Roman" w:eastAsia="方正仿宋_GBK" w:cs="Times New Roman"/>
                <w:b/>
                <w:sz w:val="22"/>
              </w:rPr>
            </w:pPr>
            <w:r>
              <w:rPr>
                <w:rStyle w:val="19"/>
                <w:rFonts w:hint="default" w:ascii="Times New Roman" w:hAnsi="Times New Roman" w:cs="Times New Roman"/>
                <w:sz w:val="22"/>
                <w:szCs w:val="22"/>
              </w:rPr>
              <w:t>收费项目</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F78F">
            <w:pPr>
              <w:widowControl/>
              <w:spacing w:line="280" w:lineRule="exact"/>
              <w:jc w:val="center"/>
              <w:textAlignment w:val="center"/>
              <w:rPr>
                <w:rStyle w:val="19"/>
                <w:rFonts w:hint="default" w:ascii="Times New Roman" w:hAnsi="Times New Roman" w:cs="Times New Roman"/>
                <w:sz w:val="22"/>
                <w:szCs w:val="22"/>
              </w:rPr>
            </w:pPr>
            <w:r>
              <w:rPr>
                <w:rStyle w:val="19"/>
                <w:rFonts w:hint="default" w:ascii="Times New Roman" w:hAnsi="Times New Roman" w:cs="Times New Roman"/>
                <w:sz w:val="22"/>
                <w:szCs w:val="22"/>
              </w:rPr>
              <w:t>征收</w:t>
            </w:r>
          </w:p>
          <w:p w14:paraId="77F62368">
            <w:pPr>
              <w:widowControl/>
              <w:spacing w:line="280" w:lineRule="exact"/>
              <w:jc w:val="center"/>
              <w:textAlignment w:val="center"/>
              <w:rPr>
                <w:rFonts w:hint="default" w:ascii="Times New Roman" w:hAnsi="Times New Roman" w:eastAsia="方正仿宋_GBK" w:cs="Times New Roman"/>
                <w:b/>
                <w:sz w:val="22"/>
              </w:rPr>
            </w:pPr>
            <w:r>
              <w:rPr>
                <w:rStyle w:val="19"/>
                <w:rFonts w:hint="default" w:ascii="Times New Roman" w:hAnsi="Times New Roman" w:cs="Times New Roman"/>
                <w:sz w:val="22"/>
                <w:szCs w:val="22"/>
              </w:rPr>
              <w:t>对象</w:t>
            </w:r>
          </w:p>
        </w:tc>
        <w:tc>
          <w:tcPr>
            <w:tcW w:w="22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91A700">
            <w:pPr>
              <w:widowControl/>
              <w:spacing w:line="280" w:lineRule="exact"/>
              <w:jc w:val="center"/>
              <w:textAlignment w:val="center"/>
              <w:rPr>
                <w:rStyle w:val="19"/>
                <w:rFonts w:hint="default" w:ascii="Times New Roman" w:hAnsi="Times New Roman" w:cs="Times New Roman"/>
                <w:sz w:val="22"/>
                <w:szCs w:val="22"/>
              </w:rPr>
            </w:pPr>
            <w:r>
              <w:rPr>
                <w:rStyle w:val="19"/>
                <w:rFonts w:hint="default" w:ascii="Times New Roman" w:hAnsi="Times New Roman" w:cs="Times New Roman"/>
                <w:sz w:val="22"/>
                <w:szCs w:val="22"/>
              </w:rPr>
              <w:t>征收标准</w:t>
            </w:r>
          </w:p>
        </w:tc>
        <w:tc>
          <w:tcPr>
            <w:tcW w:w="62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D45B99">
            <w:pPr>
              <w:widowControl/>
              <w:spacing w:line="280" w:lineRule="exact"/>
              <w:jc w:val="center"/>
              <w:textAlignment w:val="center"/>
              <w:rPr>
                <w:rFonts w:hint="default" w:ascii="Times New Roman" w:hAnsi="Times New Roman" w:eastAsia="方正仿宋_GBK" w:cs="Times New Roman"/>
                <w:b/>
                <w:sz w:val="22"/>
              </w:rPr>
            </w:pPr>
            <w:r>
              <w:rPr>
                <w:rStyle w:val="19"/>
                <w:rFonts w:hint="default" w:ascii="Times New Roman" w:hAnsi="Times New Roman" w:cs="Times New Roman"/>
                <w:sz w:val="22"/>
                <w:szCs w:val="22"/>
              </w:rPr>
              <w:t>政策依据</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C6C7">
            <w:pPr>
              <w:widowControl/>
              <w:spacing w:line="280" w:lineRule="exact"/>
              <w:jc w:val="center"/>
              <w:textAlignment w:val="center"/>
              <w:rPr>
                <w:rStyle w:val="19"/>
                <w:rFonts w:hint="default" w:ascii="Times New Roman" w:hAnsi="Times New Roman" w:cs="Times New Roman"/>
                <w:sz w:val="22"/>
                <w:szCs w:val="22"/>
              </w:rPr>
            </w:pPr>
            <w:r>
              <w:rPr>
                <w:rStyle w:val="19"/>
                <w:rFonts w:hint="default" w:ascii="Times New Roman" w:hAnsi="Times New Roman" w:cs="Times New Roman"/>
                <w:sz w:val="22"/>
                <w:szCs w:val="22"/>
              </w:rPr>
              <w:t>执收</w:t>
            </w:r>
          </w:p>
          <w:p w14:paraId="1A78C835">
            <w:pPr>
              <w:widowControl/>
              <w:spacing w:line="280" w:lineRule="exact"/>
              <w:jc w:val="center"/>
              <w:textAlignment w:val="center"/>
              <w:rPr>
                <w:rFonts w:hint="default" w:ascii="Times New Roman" w:hAnsi="Times New Roman" w:eastAsia="方正仿宋_GBK" w:cs="Times New Roman"/>
                <w:b/>
                <w:sz w:val="22"/>
              </w:rPr>
            </w:pPr>
            <w:r>
              <w:rPr>
                <w:rStyle w:val="19"/>
                <w:rFonts w:hint="default" w:ascii="Times New Roman" w:hAnsi="Times New Roman" w:cs="Times New Roman"/>
                <w:sz w:val="22"/>
                <w:szCs w:val="22"/>
              </w:rPr>
              <w:t>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BBC6">
            <w:pPr>
              <w:widowControl/>
              <w:spacing w:line="280" w:lineRule="exact"/>
              <w:jc w:val="center"/>
              <w:textAlignment w:val="center"/>
              <w:rPr>
                <w:rFonts w:hint="default" w:ascii="Times New Roman" w:hAnsi="Times New Roman" w:eastAsia="方正仿宋_GBK" w:cs="Times New Roman"/>
                <w:b/>
                <w:sz w:val="22"/>
              </w:rPr>
            </w:pPr>
            <w:r>
              <w:rPr>
                <w:rStyle w:val="20"/>
                <w:rFonts w:hint="default" w:ascii="Times New Roman" w:hAnsi="Times New Roman" w:cs="Times New Roman"/>
                <w:color w:val="auto"/>
                <w:sz w:val="22"/>
                <w:szCs w:val="22"/>
              </w:rPr>
              <w:t>备注</w:t>
            </w:r>
          </w:p>
        </w:tc>
      </w:tr>
      <w:tr w14:paraId="10AACA65">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4F02">
            <w:pPr>
              <w:widowControl/>
              <w:spacing w:line="280" w:lineRule="exact"/>
              <w:jc w:val="center"/>
              <w:textAlignment w:val="center"/>
              <w:rPr>
                <w:rFonts w:hint="default" w:ascii="Times New Roman" w:hAnsi="Times New Roman" w:eastAsia="方正仿宋_GBK" w:cs="Times New Roman"/>
                <w:sz w:val="22"/>
              </w:rPr>
            </w:pPr>
            <w:r>
              <w:rPr>
                <w:rStyle w:val="13"/>
                <w:rFonts w:hint="default" w:ascii="Times New Roman" w:hAnsi="Times New Roman" w:cs="Times New Roman"/>
                <w:color w:val="auto"/>
                <w:sz w:val="22"/>
                <w:szCs w:val="22"/>
              </w:rPr>
              <w:t>一</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0FAE">
            <w:pPr>
              <w:widowControl/>
              <w:spacing w:line="280" w:lineRule="exact"/>
              <w:jc w:val="left"/>
              <w:textAlignment w:val="center"/>
              <w:rPr>
                <w:rFonts w:hint="default" w:ascii="Times New Roman" w:hAnsi="Times New Roman" w:eastAsia="方正仿宋_GBK" w:cs="Times New Roman"/>
                <w:sz w:val="22"/>
              </w:rPr>
            </w:pPr>
            <w:r>
              <w:rPr>
                <w:rStyle w:val="13"/>
                <w:rFonts w:hint="default" w:ascii="Times New Roman" w:hAnsi="Times New Roman" w:cs="Times New Roman"/>
                <w:color w:val="auto"/>
                <w:sz w:val="22"/>
                <w:szCs w:val="22"/>
              </w:rPr>
              <w:t>教育体育部门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535D">
            <w:pPr>
              <w:widowControl/>
              <w:spacing w:line="280" w:lineRule="exact"/>
              <w:jc w:val="center"/>
              <w:rPr>
                <w:rFonts w:hint="default" w:ascii="Times New Roman" w:hAnsi="Times New Roman" w:eastAsia="方正仿宋_GBK" w:cs="Times New Roman"/>
                <w:sz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0822">
            <w:pPr>
              <w:widowControl/>
              <w:spacing w:line="280" w:lineRule="exact"/>
              <w:jc w:val="left"/>
              <w:rPr>
                <w:rFonts w:hint="default" w:ascii="Times New Roman" w:hAnsi="Times New Roman" w:eastAsia="方正仿宋_GBK" w:cs="Times New Roman"/>
                <w:sz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DB2E">
            <w:pPr>
              <w:widowControl/>
              <w:spacing w:line="280" w:lineRule="exact"/>
              <w:jc w:val="left"/>
              <w:rPr>
                <w:rFonts w:hint="default" w:ascii="Times New Roman" w:hAnsi="Times New Roman" w:eastAsia="方正仿宋_GBK" w:cs="Times New Roman"/>
                <w:sz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A97C">
            <w:pPr>
              <w:widowControl/>
              <w:spacing w:line="280" w:lineRule="exact"/>
              <w:rPr>
                <w:rFonts w:hint="default" w:ascii="Times New Roman" w:hAnsi="Times New Roman" w:eastAsia="方正仿宋_GBK" w:cs="Times New Roman"/>
                <w:sz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FBD5">
            <w:pPr>
              <w:widowControl/>
              <w:spacing w:line="280" w:lineRule="exact"/>
              <w:rPr>
                <w:rFonts w:hint="default" w:ascii="Times New Roman" w:hAnsi="Times New Roman" w:eastAsia="方正仿宋_GBK" w:cs="Times New Roman"/>
                <w:sz w:val="22"/>
              </w:rPr>
            </w:pPr>
          </w:p>
        </w:tc>
      </w:tr>
      <w:tr w14:paraId="09A9E720">
        <w:tblPrEx>
          <w:tblCellMar>
            <w:top w:w="0" w:type="dxa"/>
            <w:left w:w="0" w:type="dxa"/>
            <w:bottom w:w="0" w:type="dxa"/>
            <w:right w:w="0" w:type="dxa"/>
          </w:tblCellMar>
        </w:tblPrEx>
        <w:trPr>
          <w:trHeight w:val="7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C2EA4">
            <w:pPr>
              <w:widowControl/>
              <w:spacing w:line="280" w:lineRule="exact"/>
              <w:jc w:val="center"/>
              <w:rPr>
                <w:rFonts w:hint="default" w:ascii="Times New Roman" w:hAnsi="Times New Roman" w:eastAsia="方正仿宋_GBK" w:cs="Times New Roman"/>
                <w:sz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9F207">
            <w:pPr>
              <w:widowControl/>
              <w:spacing w:line="280" w:lineRule="exact"/>
              <w:jc w:val="center"/>
              <w:textAlignment w:val="center"/>
              <w:rPr>
                <w:rFonts w:hint="default" w:ascii="Times New Roman" w:hAnsi="Times New Roman" w:eastAsia="方正仿宋_GBK" w:cs="Times New Roman"/>
                <w:sz w:val="22"/>
              </w:rPr>
            </w:pPr>
            <w:r>
              <w:rPr>
                <w:rFonts w:hint="default" w:ascii="Times New Roman" w:hAnsi="Times New Roman" w:eastAsia="方正仿宋_GBK" w:cs="Times New Roman"/>
                <w:kern w:val="0"/>
                <w:sz w:val="22"/>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B2B6">
            <w:pPr>
              <w:widowControl/>
              <w:spacing w:line="280" w:lineRule="exact"/>
              <w:jc w:val="left"/>
              <w:textAlignment w:val="center"/>
              <w:rPr>
                <w:rFonts w:hint="default" w:ascii="Times New Roman" w:hAnsi="Times New Roman" w:eastAsia="方正仿宋_GBK" w:cs="Times New Roman"/>
                <w:sz w:val="22"/>
              </w:rPr>
            </w:pPr>
            <w:r>
              <w:rPr>
                <w:rStyle w:val="13"/>
                <w:rFonts w:hint="default" w:ascii="Times New Roman" w:hAnsi="Times New Roman" w:cs="Times New Roman"/>
                <w:color w:val="auto"/>
                <w:sz w:val="22"/>
                <w:szCs w:val="22"/>
              </w:rPr>
              <w:t>学业水平考试报名费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D2F5">
            <w:pPr>
              <w:widowControl/>
              <w:spacing w:line="280" w:lineRule="exact"/>
              <w:jc w:val="center"/>
              <w:rPr>
                <w:rFonts w:hint="default" w:ascii="Times New Roman" w:hAnsi="Times New Roman" w:eastAsia="方正仿宋_GBK" w:cs="Times New Roman"/>
                <w:sz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1952">
            <w:pPr>
              <w:widowControl/>
              <w:spacing w:line="280" w:lineRule="exact"/>
              <w:jc w:val="left"/>
              <w:rPr>
                <w:rFonts w:hint="default" w:ascii="Times New Roman" w:hAnsi="Times New Roman" w:eastAsia="方正仿宋_GBK" w:cs="Times New Roman"/>
                <w:sz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557E">
            <w:pPr>
              <w:widowControl/>
              <w:spacing w:line="280" w:lineRule="exact"/>
              <w:jc w:val="left"/>
              <w:rPr>
                <w:rFonts w:hint="default" w:ascii="Times New Roman" w:hAnsi="Times New Roman" w:eastAsia="方正仿宋_GBK" w:cs="Times New Roman"/>
                <w:sz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9D84">
            <w:pPr>
              <w:widowControl/>
              <w:spacing w:line="280" w:lineRule="exact"/>
              <w:jc w:val="left"/>
              <w:rPr>
                <w:rFonts w:hint="default" w:ascii="Times New Roman" w:hAnsi="Times New Roman" w:eastAsia="方正仿宋_GBK" w:cs="Times New Roman"/>
                <w:sz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DCE2">
            <w:pPr>
              <w:widowControl/>
              <w:spacing w:line="280" w:lineRule="exact"/>
              <w:jc w:val="left"/>
              <w:textAlignment w:val="center"/>
              <w:rPr>
                <w:rFonts w:hint="default" w:ascii="Times New Roman" w:hAnsi="Times New Roman" w:eastAsia="方正仿宋_GBK" w:cs="Times New Roman"/>
                <w:sz w:val="22"/>
              </w:rPr>
            </w:pPr>
            <w:r>
              <w:rPr>
                <w:rStyle w:val="18"/>
                <w:rFonts w:hint="default" w:ascii="Times New Roman" w:hAnsi="Times New Roman" w:cs="Times New Roman"/>
                <w:color w:val="auto"/>
                <w:sz w:val="22"/>
                <w:szCs w:val="22"/>
              </w:rPr>
              <w:t>省级行政事业性收费项目清单</w:t>
            </w:r>
          </w:p>
        </w:tc>
      </w:tr>
      <w:tr w14:paraId="583A6626">
        <w:tblPrEx>
          <w:tblCellMar>
            <w:top w:w="0" w:type="dxa"/>
            <w:left w:w="0" w:type="dxa"/>
            <w:bottom w:w="0" w:type="dxa"/>
            <w:right w:w="0" w:type="dxa"/>
          </w:tblCellMar>
        </w:tblPrEx>
        <w:trPr>
          <w:trHeight w:val="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46B9C">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FAEF3">
            <w:pPr>
              <w:widowControl/>
              <w:spacing w:line="280" w:lineRule="exact"/>
              <w:jc w:val="center"/>
              <w:rPr>
                <w:rFonts w:hint="default" w:ascii="Times New Roman" w:hAnsi="Times New Roman" w:eastAsia="方正仿宋_GBK" w:cs="Times New Roman"/>
                <w:sz w:val="22"/>
                <w:szCs w:val="22"/>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A487">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普通高中</w:t>
            </w:r>
            <w:r>
              <w:rPr>
                <w:rStyle w:val="21"/>
                <w:rFonts w:hint="default" w:ascii="Times New Roman" w:hAnsi="Times New Roman" w:eastAsia="方正仿宋_GBK" w:cs="Times New Roman"/>
                <w:color w:val="auto"/>
                <w:sz w:val="22"/>
                <w:szCs w:val="22"/>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5E03">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考生</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7EC1C">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12元/人.科,详见文件</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2E24B">
            <w:pPr>
              <w:widowControl/>
              <w:spacing w:line="26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云财综〔</w:t>
            </w:r>
            <w:r>
              <w:rPr>
                <w:rStyle w:val="17"/>
                <w:rFonts w:hint="default" w:ascii="Times New Roman" w:hAnsi="Times New Roman" w:eastAsia="方正仿宋_GBK" w:cs="Times New Roman"/>
                <w:color w:val="auto"/>
                <w:sz w:val="22"/>
                <w:szCs w:val="22"/>
              </w:rPr>
              <w:t>2012</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74</w:t>
            </w:r>
            <w:r>
              <w:rPr>
                <w:rStyle w:val="16"/>
                <w:rFonts w:hint="default" w:ascii="Times New Roman" w:hAnsi="Times New Roman" w:eastAsia="方正仿宋_GBK" w:cs="Times New Roman"/>
                <w:color w:val="auto"/>
                <w:sz w:val="22"/>
                <w:szCs w:val="22"/>
              </w:rPr>
              <w:t>号</w:t>
            </w:r>
            <w:r>
              <w:rPr>
                <w:rStyle w:val="17"/>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《云南省物价局云南省财政厅关于普通高中学业水平考试和初中学业水平考试报名费收费标准的通知》（云价收费〔</w:t>
            </w:r>
            <w:r>
              <w:rPr>
                <w:rStyle w:val="21"/>
                <w:rFonts w:hint="default" w:ascii="Times New Roman" w:hAnsi="Times New Roman" w:eastAsia="方正仿宋_GBK" w:cs="Times New Roman"/>
                <w:color w:val="auto"/>
                <w:sz w:val="22"/>
                <w:szCs w:val="22"/>
              </w:rPr>
              <w:t>2013</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70</w:t>
            </w:r>
            <w:r>
              <w:rPr>
                <w:rStyle w:val="13"/>
                <w:rFonts w:hint="default" w:ascii="Times New Roman" w:hAnsi="Times New Roman" w:eastAsia="方正仿宋_GBK" w:cs="Times New Roman"/>
                <w:color w:val="auto"/>
                <w:sz w:val="22"/>
                <w:szCs w:val="22"/>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52CE">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教育体育部门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33F9">
            <w:pPr>
              <w:widowControl/>
              <w:spacing w:line="280" w:lineRule="exact"/>
              <w:rPr>
                <w:rFonts w:hint="default" w:ascii="Times New Roman" w:hAnsi="Times New Roman" w:eastAsia="方正仿宋_GBK" w:cs="Times New Roman"/>
                <w:sz w:val="22"/>
                <w:szCs w:val="22"/>
              </w:rPr>
            </w:pPr>
          </w:p>
        </w:tc>
      </w:tr>
      <w:tr w14:paraId="0EB97A11">
        <w:tblPrEx>
          <w:tblCellMar>
            <w:top w:w="0" w:type="dxa"/>
            <w:left w:w="0" w:type="dxa"/>
            <w:bottom w:w="0" w:type="dxa"/>
            <w:right w:w="0" w:type="dxa"/>
          </w:tblCellMar>
        </w:tblPrEx>
        <w:trPr>
          <w:trHeight w:val="4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96429">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F342">
            <w:pPr>
              <w:widowControl/>
              <w:spacing w:line="280" w:lineRule="exact"/>
              <w:jc w:val="center"/>
              <w:rPr>
                <w:rFonts w:hint="default" w:ascii="Times New Roman" w:hAnsi="Times New Roman" w:eastAsia="方正仿宋_GBK" w:cs="Times New Roman"/>
                <w:sz w:val="22"/>
                <w:szCs w:val="22"/>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ED30">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初中</w:t>
            </w:r>
            <w:r>
              <w:rPr>
                <w:rStyle w:val="21"/>
                <w:rFonts w:hint="default" w:ascii="Times New Roman" w:hAnsi="Times New Roman" w:eastAsia="方正仿宋_GBK" w:cs="Times New Roman"/>
                <w:color w:val="auto"/>
                <w:sz w:val="22"/>
                <w:szCs w:val="22"/>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AA0D">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考生</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482C">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10元/人.科,15元/人</w:t>
            </w:r>
            <w:r>
              <w:rPr>
                <w:rStyle w:val="16"/>
                <w:rFonts w:hint="eastAsia" w:ascii="Times New Roman" w:hAnsi="Times New Roman" w:eastAsia="方正仿宋_GBK" w:cs="Times New Roman"/>
                <w:color w:val="auto"/>
                <w:sz w:val="22"/>
                <w:szCs w:val="22"/>
                <w:lang w:eastAsia="zh-CN"/>
              </w:rPr>
              <w:t>（</w:t>
            </w:r>
            <w:r>
              <w:rPr>
                <w:rStyle w:val="16"/>
                <w:rFonts w:hint="default" w:ascii="Times New Roman" w:hAnsi="Times New Roman" w:eastAsia="方正仿宋_GBK" w:cs="Times New Roman"/>
                <w:color w:val="auto"/>
                <w:sz w:val="22"/>
                <w:szCs w:val="22"/>
              </w:rPr>
              <w:t>体育</w:t>
            </w:r>
            <w:r>
              <w:rPr>
                <w:rStyle w:val="16"/>
                <w:rFonts w:hint="eastAsia" w:ascii="Times New Roman" w:hAnsi="Times New Roman" w:eastAsia="方正仿宋_GBK" w:cs="Times New Roman"/>
                <w:color w:val="auto"/>
                <w:sz w:val="22"/>
                <w:szCs w:val="22"/>
                <w:lang w:eastAsia="zh-CN"/>
              </w:rPr>
              <w:t>）</w:t>
            </w:r>
            <w:r>
              <w:rPr>
                <w:rStyle w:val="16"/>
                <w:rFonts w:hint="default" w:ascii="Times New Roman" w:hAnsi="Times New Roman" w:eastAsia="方正仿宋_GBK" w:cs="Times New Roman"/>
                <w:color w:val="auto"/>
                <w:sz w:val="22"/>
                <w:szCs w:val="22"/>
              </w:rPr>
              <w:t>,详见文件</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5798">
            <w:pPr>
              <w:widowControl/>
              <w:spacing w:line="26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云财综〔</w:t>
            </w:r>
            <w:r>
              <w:rPr>
                <w:rStyle w:val="17"/>
                <w:rFonts w:hint="default" w:ascii="Times New Roman" w:hAnsi="Times New Roman" w:eastAsia="方正仿宋_GBK" w:cs="Times New Roman"/>
                <w:color w:val="auto"/>
                <w:sz w:val="22"/>
                <w:szCs w:val="22"/>
              </w:rPr>
              <w:t>2012</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74</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《云南省物价局云南省财政厅关于普通高中学业水平考试和初中学业水平考试报名费收费标准的通知》（云价收费〔</w:t>
            </w:r>
            <w:r>
              <w:rPr>
                <w:rStyle w:val="21"/>
                <w:rFonts w:hint="default" w:ascii="Times New Roman" w:hAnsi="Times New Roman" w:eastAsia="方正仿宋_GBK" w:cs="Times New Roman"/>
                <w:color w:val="auto"/>
                <w:sz w:val="22"/>
                <w:szCs w:val="22"/>
              </w:rPr>
              <w:t>2013</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70</w:t>
            </w:r>
            <w:r>
              <w:rPr>
                <w:rStyle w:val="13"/>
                <w:rFonts w:hint="default" w:ascii="Times New Roman" w:hAnsi="Times New Roman" w:eastAsia="方正仿宋_GBK" w:cs="Times New Roman"/>
                <w:color w:val="auto"/>
                <w:sz w:val="22"/>
                <w:szCs w:val="22"/>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610EC">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教育体育部门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1C792">
            <w:pPr>
              <w:widowControl/>
              <w:spacing w:line="280" w:lineRule="exact"/>
              <w:rPr>
                <w:rFonts w:hint="default" w:ascii="Times New Roman" w:hAnsi="Times New Roman" w:eastAsia="方正仿宋_GBK" w:cs="Times New Roman"/>
                <w:sz w:val="22"/>
                <w:szCs w:val="22"/>
              </w:rPr>
            </w:pPr>
          </w:p>
        </w:tc>
      </w:tr>
      <w:tr w14:paraId="48002FAE">
        <w:tblPrEx>
          <w:tblCellMar>
            <w:top w:w="0" w:type="dxa"/>
            <w:left w:w="0" w:type="dxa"/>
            <w:bottom w:w="0" w:type="dxa"/>
            <w:right w:w="0" w:type="dxa"/>
          </w:tblCellMar>
        </w:tblPrEx>
        <w:trPr>
          <w:trHeight w:val="12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7EFA">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6B59">
            <w:pPr>
              <w:widowControl/>
              <w:spacing w:line="28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016F">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普通高中学费、住宿费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9337E">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学生</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2C18">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学费300—700元/生.学期，住宿费30-80元/生.学期，详见文件</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22CC">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《教育法》，教财〔</w:t>
            </w:r>
            <w:r>
              <w:rPr>
                <w:rStyle w:val="17"/>
                <w:rFonts w:hint="default" w:ascii="Times New Roman" w:hAnsi="Times New Roman" w:eastAsia="方正仿宋_GBK" w:cs="Times New Roman"/>
                <w:color w:val="auto"/>
                <w:sz w:val="22"/>
                <w:szCs w:val="22"/>
              </w:rPr>
              <w:t>2003</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4</w:t>
            </w:r>
            <w:r>
              <w:rPr>
                <w:rStyle w:val="16"/>
                <w:rFonts w:hint="default" w:ascii="Times New Roman" w:hAnsi="Times New Roman" w:eastAsia="方正仿宋_GBK" w:cs="Times New Roman"/>
                <w:color w:val="auto"/>
                <w:sz w:val="22"/>
                <w:szCs w:val="22"/>
              </w:rPr>
              <w:t>号，教财〔</w:t>
            </w:r>
            <w:r>
              <w:rPr>
                <w:rStyle w:val="17"/>
                <w:rFonts w:hint="default" w:ascii="Times New Roman" w:hAnsi="Times New Roman" w:eastAsia="方正仿宋_GBK" w:cs="Times New Roman"/>
                <w:color w:val="auto"/>
                <w:sz w:val="22"/>
                <w:szCs w:val="22"/>
              </w:rPr>
              <w:t>1996</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101</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《关于调整规范我省高等学校、普通高中学费收费标准及有关问题的通知》（云发改收费〔</w:t>
            </w:r>
            <w:r>
              <w:rPr>
                <w:rStyle w:val="21"/>
                <w:rFonts w:hint="default" w:ascii="Times New Roman" w:hAnsi="Times New Roman" w:eastAsia="方正仿宋_GBK" w:cs="Times New Roman"/>
                <w:color w:val="auto"/>
                <w:sz w:val="22"/>
                <w:szCs w:val="22"/>
              </w:rPr>
              <w:t>2004</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536</w:t>
            </w:r>
            <w:r>
              <w:rPr>
                <w:rStyle w:val="13"/>
                <w:rFonts w:hint="default" w:ascii="Times New Roman" w:hAnsi="Times New Roman" w:eastAsia="方正仿宋_GBK" w:cs="Times New Roman"/>
                <w:color w:val="auto"/>
                <w:sz w:val="22"/>
                <w:szCs w:val="22"/>
              </w:rPr>
              <w:t>号），《关于适当提高我省中等职业学校和普通高级中学学费、住宿费收费标准的通知》（云计收费〔</w:t>
            </w:r>
            <w:r>
              <w:rPr>
                <w:rStyle w:val="21"/>
                <w:rFonts w:hint="default" w:ascii="Times New Roman" w:hAnsi="Times New Roman" w:eastAsia="方正仿宋_GBK" w:cs="Times New Roman"/>
                <w:color w:val="auto"/>
                <w:sz w:val="22"/>
                <w:szCs w:val="22"/>
              </w:rPr>
              <w:t>2002</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749</w:t>
            </w:r>
            <w:r>
              <w:rPr>
                <w:rStyle w:val="13"/>
                <w:rFonts w:hint="default" w:ascii="Times New Roman" w:hAnsi="Times New Roman" w:eastAsia="方正仿宋_GBK" w:cs="Times New Roman"/>
                <w:color w:val="auto"/>
                <w:sz w:val="22"/>
                <w:szCs w:val="22"/>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483C2">
            <w:pPr>
              <w:widowControl/>
              <w:spacing w:line="280" w:lineRule="exact"/>
              <w:jc w:val="left"/>
              <w:textAlignment w:val="center"/>
              <w:rPr>
                <w:rFonts w:hint="default" w:ascii="Times New Roman" w:hAnsi="Times New Roman" w:eastAsia="方正仿宋_GBK" w:cs="Times New Roman"/>
                <w:sz w:val="22"/>
                <w:szCs w:val="22"/>
                <w:lang w:val="en-US" w:eastAsia="zh-CN"/>
              </w:rPr>
            </w:pPr>
            <w:r>
              <w:rPr>
                <w:rStyle w:val="13"/>
                <w:rFonts w:hint="default" w:ascii="Times New Roman" w:hAnsi="Times New Roman" w:eastAsia="方正仿宋_GBK" w:cs="Times New Roman"/>
                <w:color w:val="auto"/>
                <w:sz w:val="22"/>
                <w:szCs w:val="22"/>
                <w:lang w:val="en-US" w:eastAsia="zh-CN"/>
              </w:rPr>
              <w:t>新平县第</w:t>
            </w:r>
            <w:r>
              <w:rPr>
                <w:rStyle w:val="13"/>
                <w:rFonts w:hint="default" w:ascii="Times New Roman" w:hAnsi="Times New Roman" w:eastAsia="方正仿宋_GBK" w:cs="Times New Roman"/>
                <w:color w:val="auto"/>
                <w:sz w:val="22"/>
                <w:szCs w:val="22"/>
              </w:rPr>
              <w:t>一中</w:t>
            </w:r>
            <w:r>
              <w:rPr>
                <w:rStyle w:val="13"/>
                <w:rFonts w:hint="default" w:ascii="Times New Roman" w:hAnsi="Times New Roman" w:eastAsia="方正仿宋_GBK" w:cs="Times New Roman"/>
                <w:color w:val="auto"/>
                <w:sz w:val="22"/>
                <w:szCs w:val="22"/>
                <w:lang w:val="en-US" w:eastAsia="zh-CN"/>
              </w:rPr>
              <w:t>学</w:t>
            </w:r>
            <w:r>
              <w:rPr>
                <w:rStyle w:val="13"/>
                <w:rFonts w:hint="default" w:ascii="Times New Roman" w:hAnsi="Times New Roman" w:eastAsia="方正仿宋_GBK" w:cs="Times New Roman"/>
                <w:color w:val="auto"/>
                <w:sz w:val="22"/>
                <w:szCs w:val="22"/>
                <w:lang w:eastAsia="zh-CN"/>
              </w:rPr>
              <w:t>、</w:t>
            </w:r>
            <w:r>
              <w:rPr>
                <w:rStyle w:val="13"/>
                <w:rFonts w:hint="default" w:ascii="Times New Roman" w:hAnsi="Times New Roman" w:eastAsia="方正仿宋_GBK" w:cs="Times New Roman"/>
                <w:color w:val="auto"/>
                <w:sz w:val="22"/>
                <w:szCs w:val="22"/>
                <w:lang w:val="en-US" w:eastAsia="zh-CN"/>
              </w:rPr>
              <w:t>新平县职业高级中学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188A">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0D537D2F">
        <w:tblPrEx>
          <w:tblCellMar>
            <w:top w:w="0" w:type="dxa"/>
            <w:left w:w="0" w:type="dxa"/>
            <w:bottom w:w="0" w:type="dxa"/>
            <w:right w:w="0" w:type="dxa"/>
          </w:tblCellMar>
        </w:tblPrEx>
        <w:trPr>
          <w:trHeight w:val="174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8BF0">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395B">
            <w:pPr>
              <w:widowControl/>
              <w:spacing w:line="28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6853">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公办幼儿园保教费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A2CC">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幼儿</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111F">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Fonts w:ascii="Times New Roman" w:hAnsi="Times New Roman" w:eastAsia="宋体" w:cs="宋体"/>
                <w:snapToGrid w:val="0"/>
                <w:color w:val="auto"/>
                <w:spacing w:val="-9"/>
                <w:kern w:val="0"/>
                <w:sz w:val="22"/>
                <w:szCs w:val="22"/>
                <w:highlight w:val="none"/>
                <w:lang w:val="en-US" w:eastAsia="en-US" w:bidi="ar-SA"/>
              </w:rPr>
              <w:t>300—360元/生.月，</w:t>
            </w:r>
            <w:r>
              <w:rPr>
                <w:rStyle w:val="16"/>
                <w:rFonts w:hint="default" w:ascii="Times New Roman" w:hAnsi="Times New Roman" w:eastAsia="方正仿宋_GBK" w:cs="Times New Roman"/>
                <w:color w:val="000000" w:themeColor="text1"/>
                <w:sz w:val="22"/>
                <w:szCs w:val="22"/>
                <w14:textFill>
                  <w14:solidFill>
                    <w14:schemeClr w14:val="tx1"/>
                  </w14:solidFill>
                </w14:textFill>
              </w:rPr>
              <w:t>按幼儿园等级收费,详见文件。另:从2025年秋季学期起公办幼儿园不再收取学前一年在园儿童(大班及混合班5-7 岁的儿童)保育教育费</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36D17">
            <w:pPr>
              <w:widowControl/>
              <w:spacing w:line="280" w:lineRule="exact"/>
              <w:jc w:val="left"/>
              <w:textAlignment w:val="center"/>
              <w:rPr>
                <w:rFonts w:hint="default" w:ascii="Times New Roman" w:hAnsi="Times New Roman" w:eastAsia="方正仿宋_GBK" w:cs="Times New Roman"/>
                <w:sz w:val="22"/>
                <w:szCs w:val="22"/>
                <w:lang w:val="en-US" w:eastAsia="zh-CN"/>
              </w:rPr>
            </w:pPr>
            <w:r>
              <w:rPr>
                <w:rStyle w:val="16"/>
                <w:rFonts w:hint="default" w:ascii="Times New Roman" w:hAnsi="Times New Roman" w:eastAsia="方正仿宋_GBK" w:cs="Times New Roman"/>
                <w:color w:val="auto"/>
                <w:sz w:val="22"/>
                <w:szCs w:val="22"/>
              </w:rPr>
              <w:t>《幼儿园管理条例》，发改价格〔</w:t>
            </w:r>
            <w:r>
              <w:rPr>
                <w:rStyle w:val="17"/>
                <w:rFonts w:hint="default" w:ascii="Times New Roman" w:hAnsi="Times New Roman" w:eastAsia="方正仿宋_GBK" w:cs="Times New Roman"/>
                <w:color w:val="auto"/>
                <w:sz w:val="22"/>
                <w:szCs w:val="22"/>
              </w:rPr>
              <w:t>2011</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3207</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《关于调整玉溪市公办幼儿园收费标准的通知》（玉发改收费〔</w:t>
            </w:r>
            <w:r>
              <w:rPr>
                <w:rStyle w:val="21"/>
                <w:rFonts w:hint="default" w:ascii="Times New Roman" w:hAnsi="Times New Roman" w:eastAsia="方正仿宋_GBK" w:cs="Times New Roman"/>
                <w:color w:val="auto"/>
                <w:sz w:val="22"/>
                <w:szCs w:val="22"/>
              </w:rPr>
              <w:t>2015</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380</w:t>
            </w:r>
            <w:r>
              <w:rPr>
                <w:rStyle w:val="13"/>
                <w:rFonts w:hint="default" w:ascii="Times New Roman" w:hAnsi="Times New Roman" w:eastAsia="方正仿宋_GBK" w:cs="Times New Roman"/>
                <w:color w:val="auto"/>
                <w:sz w:val="22"/>
                <w:szCs w:val="22"/>
              </w:rPr>
              <w:t>号），云南省教育厅等五部门关于进一步加强和规范教育收费管理的通知（云教发</w:t>
            </w:r>
            <w:r>
              <w:rPr>
                <w:rStyle w:val="16"/>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2020</w:t>
            </w:r>
            <w:r>
              <w:rPr>
                <w:rStyle w:val="16"/>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106号）《国务院办公厅关于逐步推行免费学前教育的意见》</w:t>
            </w:r>
            <w:r>
              <w:rPr>
                <w:rStyle w:val="13"/>
                <w:rFonts w:hint="eastAsia" w:ascii="Times New Roman" w:hAnsi="Times New Roman" w:eastAsia="方正仿宋_GBK" w:cs="Times New Roman"/>
                <w:color w:val="auto"/>
                <w:sz w:val="22"/>
                <w:szCs w:val="22"/>
                <w:lang w:eastAsia="zh-CN"/>
              </w:rPr>
              <w:t>（</w:t>
            </w:r>
            <w:r>
              <w:rPr>
                <w:rStyle w:val="13"/>
                <w:rFonts w:hint="default" w:ascii="Times New Roman" w:hAnsi="Times New Roman" w:eastAsia="方正仿宋_GBK" w:cs="Times New Roman"/>
                <w:color w:val="auto"/>
                <w:sz w:val="22"/>
                <w:szCs w:val="22"/>
              </w:rPr>
              <w:t>国办发(2025]27号</w:t>
            </w:r>
            <w:r>
              <w:rPr>
                <w:rStyle w:val="13"/>
                <w:rFonts w:hint="eastAsia" w:ascii="Times New Roman" w:hAnsi="Times New Roman" w:eastAsia="方正仿宋_GBK" w:cs="Times New Roman"/>
                <w:color w:val="auto"/>
                <w:sz w:val="22"/>
                <w:szCs w:val="22"/>
                <w:lang w:eastAsia="zh-CN"/>
              </w:rPr>
              <w:t>）</w:t>
            </w:r>
            <w:r>
              <w:rPr>
                <w:rStyle w:val="13"/>
                <w:rFonts w:hint="default" w:ascii="Times New Roman" w:hAnsi="Times New Roman" w:eastAsia="方正仿宋_GBK" w:cs="Times New Roman"/>
                <w:color w:val="auto"/>
                <w:sz w:val="22"/>
                <w:szCs w:val="22"/>
              </w:rPr>
              <w:t>，《云南省教育厅 云南省财政厅关于做好2025年秋季学期幼儿园免保育教育费有关工作的通知》《玉溪市教育体育局玉溪市财政局转发关于做好2025年秋季学期幼儿园免保育教</w:t>
            </w:r>
            <w:r>
              <w:rPr>
                <w:rStyle w:val="13"/>
                <w:rFonts w:hint="default" w:ascii="Times New Roman" w:hAnsi="Times New Roman" w:eastAsia="方正仿宋_GBK" w:cs="Times New Roman"/>
                <w:color w:val="auto"/>
                <w:sz w:val="22"/>
                <w:szCs w:val="22"/>
                <w:lang w:val="en-US" w:eastAsia="zh-CN"/>
              </w:rPr>
              <w:t>育费有关工作的通知》</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A55F">
            <w:pPr>
              <w:widowControl/>
              <w:spacing w:line="280" w:lineRule="exact"/>
              <w:jc w:val="left"/>
              <w:textAlignment w:val="center"/>
              <w:rPr>
                <w:rFonts w:hint="default" w:ascii="Times New Roman" w:hAnsi="Times New Roman" w:eastAsia="方正仿宋_GBK" w:cs="Times New Roman"/>
                <w:sz w:val="22"/>
                <w:szCs w:val="22"/>
                <w:lang w:val="en-US" w:eastAsia="zh-CN"/>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第一</w:t>
            </w:r>
            <w:r>
              <w:rPr>
                <w:rStyle w:val="13"/>
                <w:rFonts w:hint="default" w:ascii="Times New Roman" w:hAnsi="Times New Roman" w:eastAsia="方正仿宋_GBK" w:cs="Times New Roman"/>
                <w:color w:val="auto"/>
                <w:sz w:val="22"/>
                <w:szCs w:val="22"/>
                <w:lang w:val="en-US" w:eastAsia="zh-CN"/>
              </w:rPr>
              <w:t>幼儿园</w:t>
            </w:r>
            <w:r>
              <w:rPr>
                <w:rStyle w:val="13"/>
                <w:rFonts w:hint="default" w:ascii="Times New Roman" w:hAnsi="Times New Roman" w:eastAsia="方正仿宋_GBK" w:cs="Times New Roman"/>
                <w:color w:val="auto"/>
                <w:sz w:val="22"/>
                <w:szCs w:val="22"/>
                <w:lang w:eastAsia="zh-CN"/>
              </w:rPr>
              <w:t>、</w:t>
            </w:r>
            <w:r>
              <w:rPr>
                <w:rStyle w:val="13"/>
                <w:rFonts w:hint="default" w:ascii="Times New Roman" w:hAnsi="Times New Roman" w:eastAsia="方正仿宋_GBK" w:cs="Times New Roman"/>
                <w:color w:val="auto"/>
                <w:sz w:val="22"/>
                <w:szCs w:val="22"/>
                <w:lang w:val="en-US" w:eastAsia="zh-CN"/>
              </w:rPr>
              <w:t>第二幼儿园、第三</w:t>
            </w:r>
            <w:r>
              <w:rPr>
                <w:rStyle w:val="13"/>
                <w:rFonts w:hint="default" w:ascii="Times New Roman" w:hAnsi="Times New Roman" w:eastAsia="方正仿宋_GBK" w:cs="Times New Roman"/>
                <w:color w:val="auto"/>
                <w:sz w:val="22"/>
                <w:szCs w:val="22"/>
              </w:rPr>
              <w:t>幼儿园</w:t>
            </w:r>
            <w:r>
              <w:rPr>
                <w:rStyle w:val="13"/>
                <w:rFonts w:hint="default" w:ascii="Times New Roman" w:hAnsi="Times New Roman" w:eastAsia="方正仿宋_GBK" w:cs="Times New Roman"/>
                <w:color w:val="auto"/>
                <w:sz w:val="22"/>
                <w:szCs w:val="22"/>
                <w:lang w:val="en-US" w:eastAsia="zh-CN"/>
              </w:rPr>
              <w:t>、各乡镇公办幼儿园</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BC11A">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31AB2982">
        <w:tblPrEx>
          <w:tblCellMar>
            <w:top w:w="0" w:type="dxa"/>
            <w:left w:w="0" w:type="dxa"/>
            <w:bottom w:w="0" w:type="dxa"/>
            <w:right w:w="0" w:type="dxa"/>
          </w:tblCellMar>
        </w:tblPrEx>
        <w:trPr>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0C5C">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二</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9F32">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公安部门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E7A8">
            <w:pPr>
              <w:widowControl/>
              <w:spacing w:line="280" w:lineRule="exact"/>
              <w:jc w:val="center"/>
              <w:rPr>
                <w:rFonts w:hint="default" w:ascii="Times New Roman" w:hAnsi="Times New Roman" w:eastAsia="方正仿宋_GBK" w:cs="Times New Roman"/>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F182">
            <w:pPr>
              <w:widowControl/>
              <w:spacing w:line="280" w:lineRule="exact"/>
              <w:jc w:val="left"/>
              <w:rPr>
                <w:rFonts w:hint="default" w:ascii="Times New Roman" w:hAnsi="Times New Roman" w:eastAsia="方正仿宋_GBK" w:cs="Times New Roman"/>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DA00">
            <w:pPr>
              <w:widowControl/>
              <w:spacing w:line="280" w:lineRule="exact"/>
              <w:jc w:val="lef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6AAD">
            <w:pPr>
              <w:widowControl/>
              <w:spacing w:line="280" w:lineRule="exac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3C31E">
            <w:pPr>
              <w:widowControl/>
              <w:spacing w:line="280" w:lineRule="exact"/>
              <w:rPr>
                <w:rFonts w:hint="default" w:ascii="Times New Roman" w:hAnsi="Times New Roman" w:eastAsia="方正仿宋_GBK" w:cs="Times New Roman"/>
                <w:sz w:val="22"/>
                <w:szCs w:val="22"/>
              </w:rPr>
            </w:pPr>
          </w:p>
        </w:tc>
      </w:tr>
      <w:tr w14:paraId="2411EED9">
        <w:tblPrEx>
          <w:tblCellMar>
            <w:top w:w="0" w:type="dxa"/>
            <w:left w:w="0" w:type="dxa"/>
            <w:bottom w:w="0" w:type="dxa"/>
            <w:right w:w="0" w:type="dxa"/>
          </w:tblCellMar>
        </w:tblPrEx>
        <w:trPr>
          <w:trHeight w:val="6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5305">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9698">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C98F">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证照费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CF51">
            <w:pPr>
              <w:widowControl/>
              <w:spacing w:line="280" w:lineRule="exact"/>
              <w:jc w:val="center"/>
              <w:rPr>
                <w:rFonts w:hint="default" w:ascii="Times New Roman" w:hAnsi="Times New Roman" w:eastAsia="方正仿宋_GBK" w:cs="Times New Roman"/>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288C">
            <w:pPr>
              <w:widowControl/>
              <w:spacing w:line="280" w:lineRule="exact"/>
              <w:rPr>
                <w:rFonts w:hint="default" w:ascii="Times New Roman" w:hAnsi="Times New Roman" w:eastAsia="方正仿宋_GBK" w:cs="Times New Roman"/>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804A">
            <w:pPr>
              <w:widowControl/>
              <w:spacing w:line="280" w:lineRule="exac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D289">
            <w:pPr>
              <w:widowControl/>
              <w:spacing w:line="280" w:lineRule="exac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0102C">
            <w:pPr>
              <w:widowControl/>
              <w:spacing w:line="280" w:lineRule="exact"/>
              <w:rPr>
                <w:rFonts w:hint="default" w:ascii="Times New Roman" w:hAnsi="Times New Roman" w:eastAsia="方正仿宋_GBK" w:cs="Times New Roman"/>
                <w:sz w:val="22"/>
                <w:szCs w:val="22"/>
              </w:rPr>
            </w:pPr>
          </w:p>
        </w:tc>
      </w:tr>
      <w:tr w14:paraId="3304A772">
        <w:tblPrEx>
          <w:tblCellMar>
            <w:top w:w="0" w:type="dxa"/>
            <w:left w:w="0" w:type="dxa"/>
            <w:bottom w:w="0" w:type="dxa"/>
            <w:right w:w="0" w:type="dxa"/>
          </w:tblCellMar>
        </w:tblPrEx>
        <w:trPr>
          <w:trHeight w:val="17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7876">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0B1A">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lang w:val="en-US" w:eastAsia="zh-CN"/>
              </w:rPr>
              <w:t>1</w:t>
            </w:r>
            <w:r>
              <w:rPr>
                <w:rStyle w:val="13"/>
                <w:rFonts w:hint="default" w:ascii="Times New Roman" w:hAnsi="Times New Roman" w:eastAsia="方正仿宋_GBK" w:cs="Times New Roman"/>
                <w:color w:val="auto"/>
                <w:sz w:val="22"/>
                <w:szCs w:val="22"/>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6088A">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户籍管理证件工本费（限于丢失、补办和过期失效重办）</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57A81">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公民</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C7BE">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丢失、损坏补办户口簿收取5元／本；丢失、损坏补办和过期失效重办户口迁移证、准迁证收取2.5元／证。</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5485C">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《户口登记条例》，财综</w:t>
            </w:r>
            <w:r>
              <w:rPr>
                <w:rStyle w:val="17"/>
                <w:rFonts w:hint="default" w:ascii="Times New Roman" w:hAnsi="Times New Roman" w:eastAsia="方正仿宋_GBK" w:cs="Times New Roman"/>
                <w:color w:val="auto"/>
                <w:sz w:val="22"/>
                <w:szCs w:val="22"/>
              </w:rPr>
              <w:t>〔2012〕97</w:t>
            </w:r>
            <w:r>
              <w:rPr>
                <w:rStyle w:val="16"/>
                <w:rFonts w:hint="default" w:ascii="Times New Roman" w:hAnsi="Times New Roman" w:eastAsia="方正仿宋_GBK" w:cs="Times New Roman"/>
                <w:color w:val="auto"/>
                <w:sz w:val="22"/>
                <w:szCs w:val="22"/>
              </w:rPr>
              <w:t>号，价费字〔</w:t>
            </w:r>
            <w:r>
              <w:rPr>
                <w:rStyle w:val="17"/>
                <w:rFonts w:hint="default" w:ascii="Times New Roman" w:hAnsi="Times New Roman" w:eastAsia="方正仿宋_GBK" w:cs="Times New Roman"/>
                <w:color w:val="auto"/>
                <w:sz w:val="22"/>
                <w:szCs w:val="22"/>
              </w:rPr>
              <w:t>1992</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240</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《财政部国家发改委关于公布取消和免征部分行政事业性收费的通知》（财综〔</w:t>
            </w:r>
            <w:r>
              <w:rPr>
                <w:rStyle w:val="21"/>
                <w:rFonts w:hint="default" w:ascii="Times New Roman" w:hAnsi="Times New Roman" w:eastAsia="方正仿宋_GBK" w:cs="Times New Roman"/>
                <w:color w:val="auto"/>
                <w:sz w:val="22"/>
                <w:szCs w:val="22"/>
              </w:rPr>
              <w:t>2012</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97</w:t>
            </w:r>
            <w:r>
              <w:rPr>
                <w:rStyle w:val="13"/>
                <w:rFonts w:hint="default" w:ascii="Times New Roman" w:hAnsi="Times New Roman" w:eastAsia="方正仿宋_GBK" w:cs="Times New Roman"/>
                <w:color w:val="auto"/>
                <w:sz w:val="22"/>
                <w:szCs w:val="22"/>
              </w:rPr>
              <w:t>号），《关于我省公安机关启用新的＜常住人口登记表＞＜居民户口簿＞工本费收费标准的通知》（云价费发〔</w:t>
            </w:r>
            <w:r>
              <w:rPr>
                <w:rStyle w:val="21"/>
                <w:rFonts w:hint="default" w:ascii="Times New Roman" w:hAnsi="Times New Roman" w:eastAsia="方正仿宋_GBK" w:cs="Times New Roman"/>
                <w:color w:val="auto"/>
                <w:sz w:val="22"/>
                <w:szCs w:val="22"/>
              </w:rPr>
              <w:t>1996</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351</w:t>
            </w:r>
            <w:r>
              <w:rPr>
                <w:rStyle w:val="13"/>
                <w:rFonts w:hint="default" w:ascii="Times New Roman" w:hAnsi="Times New Roman" w:eastAsia="方正仿宋_GBK" w:cs="Times New Roman"/>
                <w:color w:val="auto"/>
                <w:sz w:val="22"/>
                <w:szCs w:val="22"/>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62FD">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公安部门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8809">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24711697">
        <w:tblPrEx>
          <w:tblCellMar>
            <w:top w:w="0" w:type="dxa"/>
            <w:left w:w="0" w:type="dxa"/>
            <w:bottom w:w="0" w:type="dxa"/>
            <w:right w:w="0" w:type="dxa"/>
          </w:tblCellMar>
        </w:tblPrEx>
        <w:trPr>
          <w:trHeight w:val="36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261C">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E0AE8">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lang w:val="en-US" w:eastAsia="zh-CN"/>
              </w:rPr>
              <w:t>2</w:t>
            </w:r>
            <w:r>
              <w:rPr>
                <w:rStyle w:val="13"/>
                <w:rFonts w:hint="default" w:ascii="Times New Roman" w:hAnsi="Times New Roman" w:eastAsia="方正仿宋_GBK" w:cs="Times New Roman"/>
                <w:color w:val="auto"/>
                <w:sz w:val="22"/>
                <w:szCs w:val="22"/>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DDDF">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居民身份证工本费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012B">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公民</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40A3">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20元/证，对丢失或损坏换领第二代居民身份证的居民收取工本费40元，公安机关为居民办理临时第二代居民身份证收费标准为每证10.00元。2018年4月1日起停征首次申领居民身份证工本费。</w:t>
            </w:r>
          </w:p>
          <w:p w14:paraId="3AC26DB0">
            <w:pPr>
              <w:widowControl/>
              <w:spacing w:line="280" w:lineRule="exact"/>
              <w:jc w:val="left"/>
              <w:textAlignment w:val="center"/>
              <w:rPr>
                <w:rStyle w:val="16"/>
                <w:rFonts w:hint="default" w:ascii="Times New Roman" w:hAnsi="Times New Roman" w:eastAsia="方正仿宋_GBK" w:cs="Times New Roman"/>
                <w:color w:val="auto"/>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3EA5">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《居民身份证法》，</w:t>
            </w:r>
            <w:r>
              <w:rPr>
                <w:rStyle w:val="13"/>
                <w:rFonts w:hint="default" w:ascii="Times New Roman" w:hAnsi="Times New Roman" w:eastAsia="方正仿宋_GBK" w:cs="Times New Roman"/>
                <w:color w:val="auto"/>
                <w:sz w:val="22"/>
                <w:szCs w:val="22"/>
              </w:rPr>
              <w:t>财综</w:t>
            </w:r>
            <w:r>
              <w:rPr>
                <w:rStyle w:val="21"/>
                <w:rFonts w:hint="default" w:ascii="Times New Roman" w:hAnsi="Times New Roman" w:eastAsia="方正仿宋_GBK" w:cs="Times New Roman"/>
                <w:color w:val="auto"/>
                <w:sz w:val="22"/>
                <w:szCs w:val="22"/>
              </w:rPr>
              <w:t>〔2004〕8</w:t>
            </w:r>
            <w:r>
              <w:rPr>
                <w:rStyle w:val="13"/>
                <w:rFonts w:hint="default" w:ascii="Times New Roman" w:hAnsi="Times New Roman" w:eastAsia="方正仿宋_GBK" w:cs="Times New Roman"/>
                <w:color w:val="auto"/>
                <w:sz w:val="22"/>
                <w:szCs w:val="22"/>
              </w:rPr>
              <w:t>号</w:t>
            </w:r>
            <w:r>
              <w:rPr>
                <w:rStyle w:val="21"/>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财综</w:t>
            </w:r>
            <w:r>
              <w:rPr>
                <w:rStyle w:val="21"/>
                <w:rFonts w:hint="default" w:ascii="Times New Roman" w:hAnsi="Times New Roman" w:eastAsia="方正仿宋_GBK" w:cs="Times New Roman"/>
                <w:color w:val="auto"/>
                <w:sz w:val="22"/>
                <w:szCs w:val="22"/>
              </w:rPr>
              <w:t>〔2007〕34</w:t>
            </w:r>
            <w:r>
              <w:rPr>
                <w:rStyle w:val="13"/>
                <w:rFonts w:hint="default" w:ascii="Times New Roman" w:hAnsi="Times New Roman" w:eastAsia="方正仿宋_GBK" w:cs="Times New Roman"/>
                <w:color w:val="auto"/>
                <w:sz w:val="22"/>
                <w:szCs w:val="22"/>
              </w:rPr>
              <w:t>号</w:t>
            </w:r>
            <w:r>
              <w:rPr>
                <w:rStyle w:val="21"/>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发改价格</w:t>
            </w:r>
            <w:r>
              <w:rPr>
                <w:rStyle w:val="21"/>
                <w:rFonts w:hint="default" w:ascii="Times New Roman" w:hAnsi="Times New Roman" w:eastAsia="方正仿宋_GBK" w:cs="Times New Roman"/>
                <w:color w:val="auto"/>
                <w:sz w:val="22"/>
                <w:szCs w:val="22"/>
              </w:rPr>
              <w:t>〔2003〕2322</w:t>
            </w:r>
            <w:r>
              <w:rPr>
                <w:rStyle w:val="13"/>
                <w:rFonts w:hint="default" w:ascii="Times New Roman" w:hAnsi="Times New Roman" w:eastAsia="方正仿宋_GBK" w:cs="Times New Roman"/>
                <w:color w:val="auto"/>
                <w:sz w:val="22"/>
                <w:szCs w:val="22"/>
              </w:rPr>
              <w:t>号，发改价格</w:t>
            </w:r>
            <w:r>
              <w:rPr>
                <w:rStyle w:val="21"/>
                <w:rFonts w:hint="default" w:ascii="Times New Roman" w:hAnsi="Times New Roman" w:eastAsia="方正仿宋_GBK" w:cs="Times New Roman"/>
                <w:color w:val="auto"/>
                <w:sz w:val="22"/>
                <w:szCs w:val="22"/>
              </w:rPr>
              <w:t>〔2005〕436</w:t>
            </w:r>
            <w:r>
              <w:rPr>
                <w:rStyle w:val="13"/>
                <w:rFonts w:hint="default" w:ascii="Times New Roman" w:hAnsi="Times New Roman" w:eastAsia="方正仿宋_GBK" w:cs="Times New Roman"/>
                <w:color w:val="auto"/>
                <w:sz w:val="22"/>
                <w:szCs w:val="22"/>
              </w:rPr>
              <w:t>号</w:t>
            </w:r>
            <w:r>
              <w:rPr>
                <w:rStyle w:val="21"/>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《财政部国家发改委关于公布取消和免征部分行政事业性收费的通知》（财综〔</w:t>
            </w:r>
            <w:r>
              <w:rPr>
                <w:rStyle w:val="21"/>
                <w:rFonts w:hint="default" w:ascii="Times New Roman" w:hAnsi="Times New Roman" w:eastAsia="方正仿宋_GBK" w:cs="Times New Roman"/>
                <w:color w:val="auto"/>
                <w:sz w:val="22"/>
                <w:szCs w:val="22"/>
              </w:rPr>
              <w:t>2012</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97</w:t>
            </w:r>
            <w:r>
              <w:rPr>
                <w:rStyle w:val="13"/>
                <w:rFonts w:hint="default" w:ascii="Times New Roman" w:hAnsi="Times New Roman" w:eastAsia="方正仿宋_GBK" w:cs="Times New Roman"/>
                <w:color w:val="auto"/>
                <w:sz w:val="22"/>
                <w:szCs w:val="22"/>
              </w:rPr>
              <w:t>号），《财政部国家发展改革委关于停征、免征和调整部分行政事业性收费有关政策的通知》（财税</w:t>
            </w:r>
            <w:r>
              <w:rPr>
                <w:rStyle w:val="21"/>
                <w:rFonts w:hint="default" w:ascii="Times New Roman" w:hAnsi="Times New Roman" w:eastAsia="方正仿宋_GBK" w:cs="Times New Roman"/>
                <w:color w:val="auto"/>
                <w:sz w:val="22"/>
                <w:szCs w:val="22"/>
              </w:rPr>
              <w:t>〔2018〕37</w:t>
            </w:r>
            <w:r>
              <w:rPr>
                <w:rStyle w:val="13"/>
                <w:rFonts w:hint="default" w:ascii="Times New Roman" w:hAnsi="Times New Roman" w:eastAsia="方正仿宋_GBK" w:cs="Times New Roman"/>
                <w:color w:val="auto"/>
                <w:sz w:val="22"/>
                <w:szCs w:val="22"/>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5F323">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公安部门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6FFA">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3C3357D8">
        <w:tblPrEx>
          <w:tblCellMar>
            <w:top w:w="0" w:type="dxa"/>
            <w:left w:w="0" w:type="dxa"/>
            <w:bottom w:w="0" w:type="dxa"/>
            <w:right w:w="0" w:type="dxa"/>
          </w:tblCellMar>
        </w:tblPrEx>
        <w:trPr>
          <w:trHeight w:val="31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6788">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9F27">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lang w:val="en-US" w:eastAsia="zh-CN"/>
              </w:rPr>
              <w:t>3</w:t>
            </w:r>
            <w:r>
              <w:rPr>
                <w:rStyle w:val="13"/>
                <w:rFonts w:hint="default" w:ascii="Times New Roman" w:hAnsi="Times New Roman" w:eastAsia="方正仿宋_GBK" w:cs="Times New Roman"/>
                <w:color w:val="auto"/>
                <w:sz w:val="22"/>
                <w:szCs w:val="22"/>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AC3">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机动车号牌工本费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2048">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机动车所有人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C807">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汽车反光号牌每副100元、不反光号牌每副80元等，具体详见文件。2019年9月20日起，废止工业园区行政事业性收费优惠政策。2020年1月1日起摩托车号牌工本费收费标准由每副70元调整为35元。</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E781">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《道路交通安全法》，计价格〔</w:t>
            </w:r>
            <w:r>
              <w:rPr>
                <w:rStyle w:val="17"/>
                <w:rFonts w:hint="default" w:ascii="Times New Roman" w:hAnsi="Times New Roman" w:eastAsia="方正仿宋_GBK" w:cs="Times New Roman"/>
                <w:color w:val="auto"/>
                <w:sz w:val="22"/>
                <w:szCs w:val="22"/>
              </w:rPr>
              <w:t>1994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783</w:t>
            </w:r>
            <w:r>
              <w:rPr>
                <w:rStyle w:val="16"/>
                <w:rFonts w:hint="default" w:ascii="Times New Roman" w:hAnsi="Times New Roman" w:eastAsia="方正仿宋_GBK" w:cs="Times New Roman"/>
                <w:color w:val="auto"/>
                <w:sz w:val="22"/>
                <w:szCs w:val="22"/>
              </w:rPr>
              <w:t>号，价费字〔</w:t>
            </w:r>
            <w:r>
              <w:rPr>
                <w:rStyle w:val="17"/>
                <w:rFonts w:hint="default" w:ascii="Times New Roman" w:hAnsi="Times New Roman" w:eastAsia="方正仿宋_GBK" w:cs="Times New Roman"/>
                <w:color w:val="auto"/>
                <w:sz w:val="22"/>
                <w:szCs w:val="22"/>
              </w:rPr>
              <w:t>1992</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240</w:t>
            </w:r>
            <w:r>
              <w:rPr>
                <w:rStyle w:val="16"/>
                <w:rFonts w:hint="default" w:ascii="Times New Roman" w:hAnsi="Times New Roman" w:eastAsia="方正仿宋_GBK" w:cs="Times New Roman"/>
                <w:color w:val="auto"/>
                <w:sz w:val="22"/>
                <w:szCs w:val="22"/>
              </w:rPr>
              <w:t>号，行业标准ＧＡ</w:t>
            </w:r>
            <w:r>
              <w:rPr>
                <w:rStyle w:val="17"/>
                <w:rFonts w:hint="default" w:ascii="Times New Roman" w:hAnsi="Times New Roman" w:eastAsia="方正仿宋_GBK" w:cs="Times New Roman"/>
                <w:color w:val="auto"/>
                <w:sz w:val="22"/>
                <w:szCs w:val="22"/>
              </w:rPr>
              <w:t>36-2014</w:t>
            </w:r>
            <w:r>
              <w:rPr>
                <w:rStyle w:val="16"/>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《国家发展改革委、财政部关于加强和规范机动车牌证工本费等收费标准管理有关问题的通知》（发改价格〔</w:t>
            </w:r>
            <w:r>
              <w:rPr>
                <w:rStyle w:val="21"/>
                <w:rFonts w:hint="default" w:ascii="Times New Roman" w:hAnsi="Times New Roman" w:eastAsia="方正仿宋_GBK" w:cs="Times New Roman"/>
                <w:color w:val="auto"/>
                <w:sz w:val="22"/>
                <w:szCs w:val="22"/>
              </w:rPr>
              <w:t>2004</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2831</w:t>
            </w:r>
            <w:r>
              <w:rPr>
                <w:rStyle w:val="13"/>
                <w:rFonts w:hint="default" w:ascii="Times New Roman" w:hAnsi="Times New Roman" w:eastAsia="方正仿宋_GBK" w:cs="Times New Roman"/>
                <w:color w:val="auto"/>
                <w:sz w:val="22"/>
                <w:szCs w:val="22"/>
              </w:rPr>
              <w:t>号），《云南省财政厅云南省发展和改革委员会关于废止工业园区行政事业性收费优惠政策的通知》（云财非税</w:t>
            </w:r>
            <w:r>
              <w:rPr>
                <w:rStyle w:val="21"/>
                <w:rFonts w:hint="default" w:ascii="Times New Roman" w:hAnsi="Times New Roman" w:eastAsia="方正仿宋_GBK" w:cs="Times New Roman"/>
                <w:color w:val="auto"/>
                <w:sz w:val="22"/>
                <w:szCs w:val="22"/>
              </w:rPr>
              <w:t>〔2019〕24</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〔2019〕20</w:t>
            </w:r>
            <w:r>
              <w:rPr>
                <w:rStyle w:val="13"/>
                <w:rFonts w:hint="default" w:ascii="Times New Roman" w:hAnsi="Times New Roman" w:eastAsia="方正仿宋_GBK" w:cs="Times New Roman"/>
                <w:color w:val="auto"/>
                <w:sz w:val="22"/>
                <w:szCs w:val="22"/>
              </w:rPr>
              <w:t>号转发），《国家发展改革委财政部关于降低部分行政事业性收费标准的通知》（发改价格规</w:t>
            </w:r>
            <w:r>
              <w:rPr>
                <w:rStyle w:val="21"/>
                <w:rFonts w:hint="default" w:ascii="Times New Roman" w:hAnsi="Times New Roman" w:eastAsia="方正仿宋_GBK" w:cs="Times New Roman"/>
                <w:color w:val="auto"/>
                <w:sz w:val="22"/>
                <w:szCs w:val="22"/>
              </w:rPr>
              <w:t>〔2019〕1931</w:t>
            </w:r>
            <w:r>
              <w:rPr>
                <w:rStyle w:val="13"/>
                <w:rFonts w:hint="default" w:ascii="Times New Roman" w:hAnsi="Times New Roman" w:eastAsia="方正仿宋_GBK" w:cs="Times New Roman"/>
                <w:color w:val="auto"/>
                <w:sz w:val="22"/>
                <w:szCs w:val="22"/>
              </w:rPr>
              <w:t>号、省级云发改价格</w:t>
            </w:r>
            <w:r>
              <w:rPr>
                <w:rStyle w:val="21"/>
                <w:rFonts w:hint="default" w:ascii="Times New Roman" w:hAnsi="Times New Roman" w:eastAsia="方正仿宋_GBK" w:cs="Times New Roman"/>
                <w:color w:val="auto"/>
                <w:sz w:val="22"/>
                <w:szCs w:val="22"/>
              </w:rPr>
              <w:t>〔2019〕1154</w:t>
            </w:r>
            <w:r>
              <w:rPr>
                <w:rStyle w:val="13"/>
                <w:rFonts w:hint="default" w:ascii="Times New Roman" w:hAnsi="Times New Roman" w:eastAsia="方正仿宋_GBK" w:cs="Times New Roman"/>
                <w:color w:val="auto"/>
                <w:sz w:val="22"/>
                <w:szCs w:val="22"/>
              </w:rPr>
              <w:t>号、市级玉发改价格</w:t>
            </w:r>
            <w:r>
              <w:rPr>
                <w:rStyle w:val="21"/>
                <w:rFonts w:hint="default" w:ascii="Times New Roman" w:hAnsi="Times New Roman" w:eastAsia="方正仿宋_GBK" w:cs="Times New Roman"/>
                <w:color w:val="auto"/>
                <w:sz w:val="22"/>
                <w:szCs w:val="22"/>
              </w:rPr>
              <w:t>〔2020〕2</w:t>
            </w:r>
            <w:r>
              <w:rPr>
                <w:rStyle w:val="13"/>
                <w:rFonts w:hint="default" w:ascii="Times New Roman" w:hAnsi="Times New Roman" w:eastAsia="方正仿宋_GBK" w:cs="Times New Roman"/>
                <w:color w:val="auto"/>
                <w:sz w:val="22"/>
                <w:szCs w:val="22"/>
              </w:rPr>
              <w:t>号文转发执行）</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BF67">
            <w:pPr>
              <w:widowControl/>
              <w:spacing w:line="28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公安</w:t>
            </w:r>
            <w:r>
              <w:rPr>
                <w:rFonts w:hint="default" w:ascii="Times New Roman" w:hAnsi="Times New Roman" w:eastAsia="方正仿宋_GBK" w:cs="Times New Roman"/>
                <w:kern w:val="0"/>
                <w:sz w:val="22"/>
                <w:szCs w:val="22"/>
                <w:lang w:val="en-US" w:eastAsia="zh-CN"/>
              </w:rPr>
              <w:t>局</w:t>
            </w:r>
            <w:r>
              <w:rPr>
                <w:rFonts w:hint="default" w:ascii="Times New Roman" w:hAnsi="Times New Roman" w:eastAsia="方正仿宋_GBK" w:cs="Times New Roman"/>
                <w:kern w:val="0"/>
                <w:sz w:val="22"/>
                <w:szCs w:val="22"/>
              </w:rPr>
              <w:t>交</w:t>
            </w:r>
            <w:r>
              <w:rPr>
                <w:rFonts w:hint="default" w:ascii="Times New Roman" w:hAnsi="Times New Roman" w:eastAsia="方正仿宋_GBK" w:cs="Times New Roman"/>
                <w:kern w:val="0"/>
                <w:sz w:val="22"/>
                <w:szCs w:val="22"/>
                <w:lang w:val="en-US" w:eastAsia="zh-CN"/>
              </w:rPr>
              <w:t>通</w:t>
            </w:r>
            <w:r>
              <w:rPr>
                <w:rFonts w:hint="default" w:ascii="Times New Roman" w:hAnsi="Times New Roman" w:eastAsia="方正仿宋_GBK" w:cs="Times New Roman"/>
                <w:kern w:val="0"/>
                <w:sz w:val="22"/>
                <w:szCs w:val="22"/>
              </w:rPr>
              <w:t>警</w:t>
            </w:r>
            <w:r>
              <w:rPr>
                <w:rFonts w:hint="default" w:ascii="Times New Roman" w:hAnsi="Times New Roman" w:eastAsia="方正仿宋_GBK" w:cs="Times New Roman"/>
                <w:kern w:val="0"/>
                <w:sz w:val="22"/>
                <w:szCs w:val="22"/>
                <w:lang w:val="en-US" w:eastAsia="zh-CN"/>
              </w:rPr>
              <w:t>察大队</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89C0">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481C361A">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78C1">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1DA9">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w:t>
            </w:r>
            <w:r>
              <w:rPr>
                <w:rStyle w:val="21"/>
                <w:rFonts w:hint="eastAsia" w:ascii="Times New Roman" w:hAnsi="Times New Roman" w:eastAsia="方正仿宋_GBK" w:cs="Times New Roman"/>
                <w:color w:val="auto"/>
                <w:sz w:val="22"/>
                <w:szCs w:val="22"/>
                <w:lang w:val="en-US" w:eastAsia="zh-CN"/>
              </w:rPr>
              <w:t>4</w:t>
            </w:r>
            <w:r>
              <w:rPr>
                <w:rStyle w:val="13"/>
                <w:rFonts w:hint="default" w:ascii="Times New Roman" w:hAnsi="Times New Roman" w:eastAsia="方正仿宋_GBK" w:cs="Times New Roman"/>
                <w:color w:val="auto"/>
                <w:sz w:val="22"/>
                <w:szCs w:val="22"/>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2F6E">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机动车行驶证工本费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EB2B">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机动车所有人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C68E">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2017年7月1日起收费标准降为10元/本。外壳每个1元收取。2019年9月20日起，废止工业园区行政事业性收费优惠政策。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E6C65">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《道路交通安全法》，财综</w:t>
            </w:r>
            <w:r>
              <w:rPr>
                <w:rStyle w:val="17"/>
                <w:rFonts w:hint="default" w:ascii="Times New Roman" w:hAnsi="Times New Roman" w:eastAsia="方正仿宋_GBK" w:cs="Times New Roman"/>
                <w:color w:val="auto"/>
                <w:sz w:val="22"/>
                <w:szCs w:val="22"/>
              </w:rPr>
              <w:t>〔2001〕67</w:t>
            </w:r>
            <w:r>
              <w:rPr>
                <w:rStyle w:val="16"/>
                <w:rFonts w:hint="default" w:ascii="Times New Roman" w:hAnsi="Times New Roman" w:eastAsia="方正仿宋_GBK" w:cs="Times New Roman"/>
                <w:color w:val="auto"/>
                <w:sz w:val="22"/>
                <w:szCs w:val="22"/>
              </w:rPr>
              <w:t>号，计价格〔</w:t>
            </w:r>
            <w:r>
              <w:rPr>
                <w:rStyle w:val="17"/>
                <w:rFonts w:hint="default" w:ascii="Times New Roman" w:hAnsi="Times New Roman" w:eastAsia="方正仿宋_GBK" w:cs="Times New Roman"/>
                <w:color w:val="auto"/>
                <w:sz w:val="22"/>
                <w:szCs w:val="22"/>
              </w:rPr>
              <w:t>2001</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1979</w:t>
            </w:r>
            <w:r>
              <w:rPr>
                <w:rStyle w:val="16"/>
                <w:rFonts w:hint="default" w:ascii="Times New Roman" w:hAnsi="Times New Roman" w:eastAsia="方正仿宋_GBK" w:cs="Times New Roman"/>
                <w:color w:val="auto"/>
                <w:sz w:val="22"/>
                <w:szCs w:val="22"/>
              </w:rPr>
              <w:t>号，计价格〔</w:t>
            </w:r>
            <w:r>
              <w:rPr>
                <w:rStyle w:val="17"/>
                <w:rFonts w:hint="default" w:ascii="Times New Roman" w:hAnsi="Times New Roman" w:eastAsia="方正仿宋_GBK" w:cs="Times New Roman"/>
                <w:color w:val="auto"/>
                <w:sz w:val="22"/>
                <w:szCs w:val="22"/>
              </w:rPr>
              <w:t>1994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783</w:t>
            </w:r>
            <w:r>
              <w:rPr>
                <w:rStyle w:val="16"/>
                <w:rFonts w:hint="default" w:ascii="Times New Roman" w:hAnsi="Times New Roman" w:eastAsia="方正仿宋_GBK" w:cs="Times New Roman"/>
                <w:color w:val="auto"/>
                <w:sz w:val="22"/>
                <w:szCs w:val="22"/>
              </w:rPr>
              <w:t>号，价费字〔</w:t>
            </w:r>
            <w:r>
              <w:rPr>
                <w:rStyle w:val="17"/>
                <w:rFonts w:hint="default" w:ascii="Times New Roman" w:hAnsi="Times New Roman" w:eastAsia="方正仿宋_GBK" w:cs="Times New Roman"/>
                <w:color w:val="auto"/>
                <w:sz w:val="22"/>
                <w:szCs w:val="22"/>
              </w:rPr>
              <w:t>1992</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240</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《国家发展改革委、财政部关于加强和规范机动车牌证工本费等收费标准管理有关问题的通知》（发改价格〔</w:t>
            </w:r>
            <w:r>
              <w:rPr>
                <w:rStyle w:val="21"/>
                <w:rFonts w:hint="default" w:ascii="Times New Roman" w:hAnsi="Times New Roman" w:eastAsia="方正仿宋_GBK" w:cs="Times New Roman"/>
                <w:color w:val="auto"/>
                <w:sz w:val="22"/>
                <w:szCs w:val="22"/>
              </w:rPr>
              <w:t>2004</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2831</w:t>
            </w:r>
            <w:r>
              <w:rPr>
                <w:rStyle w:val="13"/>
                <w:rFonts w:hint="default" w:ascii="Times New Roman" w:hAnsi="Times New Roman" w:eastAsia="方正仿宋_GBK" w:cs="Times New Roman"/>
                <w:color w:val="auto"/>
                <w:sz w:val="22"/>
                <w:szCs w:val="22"/>
              </w:rPr>
              <w:t>号），《国家发展改革委财政部关于降低电信网码号资源占用费等部分行政事业性收费标准的通知》（发改价格</w:t>
            </w:r>
            <w:r>
              <w:rPr>
                <w:rStyle w:val="21"/>
                <w:rFonts w:hint="default" w:ascii="Times New Roman" w:hAnsi="Times New Roman" w:eastAsia="方正仿宋_GBK" w:cs="Times New Roman"/>
                <w:color w:val="auto"/>
                <w:sz w:val="22"/>
                <w:szCs w:val="22"/>
              </w:rPr>
              <w:t>〔2017〕1186</w:t>
            </w:r>
            <w:r>
              <w:rPr>
                <w:rStyle w:val="13"/>
                <w:rFonts w:hint="default" w:ascii="Times New Roman" w:hAnsi="Times New Roman" w:eastAsia="方正仿宋_GBK" w:cs="Times New Roman"/>
                <w:color w:val="auto"/>
                <w:sz w:val="22"/>
                <w:szCs w:val="22"/>
              </w:rPr>
              <w:t>号、省级云价收费</w:t>
            </w:r>
            <w:r>
              <w:rPr>
                <w:rStyle w:val="21"/>
                <w:rFonts w:hint="default" w:ascii="Times New Roman" w:hAnsi="Times New Roman" w:eastAsia="方正仿宋_GBK" w:cs="Times New Roman"/>
                <w:color w:val="auto"/>
                <w:sz w:val="22"/>
                <w:szCs w:val="22"/>
              </w:rPr>
              <w:t>〔2017〕85</w:t>
            </w:r>
            <w:r>
              <w:rPr>
                <w:rStyle w:val="13"/>
                <w:rFonts w:hint="default" w:ascii="Times New Roman" w:hAnsi="Times New Roman" w:eastAsia="方正仿宋_GBK" w:cs="Times New Roman"/>
                <w:color w:val="auto"/>
                <w:sz w:val="22"/>
                <w:szCs w:val="22"/>
              </w:rPr>
              <w:t>号、市级玉发改收费</w:t>
            </w:r>
            <w:r>
              <w:rPr>
                <w:rStyle w:val="21"/>
                <w:rFonts w:hint="default" w:ascii="Times New Roman" w:hAnsi="Times New Roman" w:eastAsia="方正仿宋_GBK" w:cs="Times New Roman"/>
                <w:color w:val="auto"/>
                <w:sz w:val="22"/>
                <w:szCs w:val="22"/>
              </w:rPr>
              <w:t>〔2017〕355</w:t>
            </w:r>
            <w:r>
              <w:rPr>
                <w:rStyle w:val="13"/>
                <w:rFonts w:hint="default" w:ascii="Times New Roman" w:hAnsi="Times New Roman" w:eastAsia="方正仿宋_GBK" w:cs="Times New Roman"/>
                <w:color w:val="auto"/>
                <w:sz w:val="22"/>
                <w:szCs w:val="22"/>
              </w:rPr>
              <w:t>号转发），《云南省财政厅云南省发展和改革委员会关于废止工业园区行政事业性收费优惠政策的通知》（云财非税</w:t>
            </w:r>
            <w:r>
              <w:rPr>
                <w:rStyle w:val="21"/>
                <w:rFonts w:hint="default" w:ascii="Times New Roman" w:hAnsi="Times New Roman" w:eastAsia="方正仿宋_GBK" w:cs="Times New Roman"/>
                <w:color w:val="auto"/>
                <w:sz w:val="22"/>
                <w:szCs w:val="22"/>
              </w:rPr>
              <w:t>〔2019〕24</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〔2019〕20</w:t>
            </w:r>
            <w:r>
              <w:rPr>
                <w:rStyle w:val="13"/>
                <w:rFonts w:hint="default" w:ascii="Times New Roman" w:hAnsi="Times New Roman" w:eastAsia="方正仿宋_GBK" w:cs="Times New Roman"/>
                <w:color w:val="auto"/>
                <w:sz w:val="22"/>
                <w:szCs w:val="22"/>
              </w:rPr>
              <w:t>号转发）　</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32BB">
            <w:pPr>
              <w:widowControl/>
              <w:spacing w:line="28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公安</w:t>
            </w:r>
            <w:r>
              <w:rPr>
                <w:rFonts w:hint="default" w:ascii="Times New Roman" w:hAnsi="Times New Roman" w:eastAsia="方正仿宋_GBK" w:cs="Times New Roman"/>
                <w:kern w:val="0"/>
                <w:sz w:val="22"/>
                <w:szCs w:val="22"/>
                <w:lang w:val="en-US" w:eastAsia="zh-CN"/>
              </w:rPr>
              <w:t>局</w:t>
            </w:r>
            <w:r>
              <w:rPr>
                <w:rFonts w:hint="default" w:ascii="Times New Roman" w:hAnsi="Times New Roman" w:eastAsia="方正仿宋_GBK" w:cs="Times New Roman"/>
                <w:kern w:val="0"/>
                <w:sz w:val="22"/>
                <w:szCs w:val="22"/>
              </w:rPr>
              <w:t>交</w:t>
            </w:r>
            <w:r>
              <w:rPr>
                <w:rFonts w:hint="default" w:ascii="Times New Roman" w:hAnsi="Times New Roman" w:eastAsia="方正仿宋_GBK" w:cs="Times New Roman"/>
                <w:kern w:val="0"/>
                <w:sz w:val="22"/>
                <w:szCs w:val="22"/>
                <w:lang w:val="en-US" w:eastAsia="zh-CN"/>
              </w:rPr>
              <w:t>通</w:t>
            </w:r>
            <w:r>
              <w:rPr>
                <w:rFonts w:hint="default" w:ascii="Times New Roman" w:hAnsi="Times New Roman" w:eastAsia="方正仿宋_GBK" w:cs="Times New Roman"/>
                <w:kern w:val="0"/>
                <w:sz w:val="22"/>
                <w:szCs w:val="22"/>
              </w:rPr>
              <w:t>警</w:t>
            </w:r>
            <w:r>
              <w:rPr>
                <w:rFonts w:hint="default" w:ascii="Times New Roman" w:hAnsi="Times New Roman" w:eastAsia="方正仿宋_GBK" w:cs="Times New Roman"/>
                <w:kern w:val="0"/>
                <w:sz w:val="22"/>
                <w:szCs w:val="22"/>
                <w:lang w:val="en-US" w:eastAsia="zh-CN"/>
              </w:rPr>
              <w:t>察大队</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C55D">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1082A7B3">
        <w:tblPrEx>
          <w:tblCellMar>
            <w:top w:w="0" w:type="dxa"/>
            <w:left w:w="0" w:type="dxa"/>
            <w:bottom w:w="0" w:type="dxa"/>
            <w:right w:w="0" w:type="dxa"/>
          </w:tblCellMar>
        </w:tblPrEx>
        <w:trPr>
          <w:trHeight w:val="20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982B">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77A9">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w:t>
            </w:r>
            <w:r>
              <w:rPr>
                <w:rStyle w:val="21"/>
                <w:rFonts w:hint="eastAsia" w:ascii="Times New Roman" w:hAnsi="Times New Roman" w:eastAsia="方正仿宋_GBK" w:cs="Times New Roman"/>
                <w:color w:val="auto"/>
                <w:sz w:val="22"/>
                <w:szCs w:val="22"/>
                <w:lang w:val="en-US" w:eastAsia="zh-CN"/>
              </w:rPr>
              <w:t>5</w:t>
            </w:r>
            <w:r>
              <w:rPr>
                <w:rStyle w:val="13"/>
                <w:rFonts w:hint="default" w:ascii="Times New Roman" w:hAnsi="Times New Roman" w:eastAsia="方正仿宋_GBK" w:cs="Times New Roman"/>
                <w:color w:val="auto"/>
                <w:sz w:val="22"/>
                <w:szCs w:val="22"/>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DECA">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机动车登记证、驾驶证工本费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6081">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机动车所有人、驾驶员</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E4701">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10元/证</w:t>
            </w:r>
            <w:r>
              <w:rPr>
                <w:rStyle w:val="16"/>
                <w:rFonts w:hint="default" w:ascii="Times New Roman" w:hAnsi="Times New Roman" w:eastAsia="方正仿宋_GBK" w:cs="Times New Roman"/>
                <w:color w:val="auto"/>
                <w:sz w:val="22"/>
                <w:szCs w:val="22"/>
                <w:lang w:eastAsia="zh-CN"/>
              </w:rPr>
              <w:t>，</w:t>
            </w:r>
            <w:r>
              <w:rPr>
                <w:rStyle w:val="16"/>
                <w:rFonts w:hint="default" w:ascii="Times New Roman" w:hAnsi="Times New Roman" w:eastAsia="方正仿宋_GBK" w:cs="Times New Roman"/>
                <w:color w:val="auto"/>
                <w:sz w:val="22"/>
                <w:szCs w:val="22"/>
              </w:rPr>
              <w:t>外壳每个1元收取。2019年9月20日起，废止工业园区行政事业性收费优惠政策。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DB13">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《道路交通安全法》，财综</w:t>
            </w:r>
            <w:r>
              <w:rPr>
                <w:rStyle w:val="17"/>
                <w:rFonts w:hint="default" w:ascii="Times New Roman" w:hAnsi="Times New Roman" w:eastAsia="方正仿宋_GBK" w:cs="Times New Roman"/>
                <w:color w:val="auto"/>
                <w:sz w:val="22"/>
                <w:szCs w:val="22"/>
              </w:rPr>
              <w:t>〔2001〕67</w:t>
            </w:r>
            <w:r>
              <w:rPr>
                <w:rStyle w:val="16"/>
                <w:rFonts w:hint="default" w:ascii="Times New Roman" w:hAnsi="Times New Roman" w:eastAsia="方正仿宋_GBK" w:cs="Times New Roman"/>
                <w:color w:val="auto"/>
                <w:sz w:val="22"/>
                <w:szCs w:val="22"/>
              </w:rPr>
              <w:t>号，计价格〔</w:t>
            </w:r>
            <w:r>
              <w:rPr>
                <w:rStyle w:val="17"/>
                <w:rFonts w:hint="default" w:ascii="Times New Roman" w:hAnsi="Times New Roman" w:eastAsia="方正仿宋_GBK" w:cs="Times New Roman"/>
                <w:color w:val="auto"/>
                <w:sz w:val="22"/>
                <w:szCs w:val="22"/>
              </w:rPr>
              <w:t>2001</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1979</w:t>
            </w:r>
            <w:r>
              <w:rPr>
                <w:rStyle w:val="16"/>
                <w:rFonts w:hint="default" w:ascii="Times New Roman" w:hAnsi="Times New Roman" w:eastAsia="方正仿宋_GBK" w:cs="Times New Roman"/>
                <w:color w:val="auto"/>
                <w:sz w:val="22"/>
                <w:szCs w:val="22"/>
              </w:rPr>
              <w:t>号，计价格〔</w:t>
            </w:r>
            <w:r>
              <w:rPr>
                <w:rStyle w:val="17"/>
                <w:rFonts w:hint="default" w:ascii="Times New Roman" w:hAnsi="Times New Roman" w:eastAsia="方正仿宋_GBK" w:cs="Times New Roman"/>
                <w:color w:val="auto"/>
                <w:sz w:val="22"/>
                <w:szCs w:val="22"/>
              </w:rPr>
              <w:t>1994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783</w:t>
            </w:r>
            <w:r>
              <w:rPr>
                <w:rStyle w:val="16"/>
                <w:rFonts w:hint="default" w:ascii="Times New Roman" w:hAnsi="Times New Roman" w:eastAsia="方正仿宋_GBK" w:cs="Times New Roman"/>
                <w:color w:val="auto"/>
                <w:sz w:val="22"/>
                <w:szCs w:val="22"/>
              </w:rPr>
              <w:t>号，价费字〔</w:t>
            </w:r>
            <w:r>
              <w:rPr>
                <w:rStyle w:val="17"/>
                <w:rFonts w:hint="default" w:ascii="Times New Roman" w:hAnsi="Times New Roman" w:eastAsia="方正仿宋_GBK" w:cs="Times New Roman"/>
                <w:color w:val="auto"/>
                <w:sz w:val="22"/>
                <w:szCs w:val="22"/>
              </w:rPr>
              <w:t>1992</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240</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《国家发展改革委、财政部关于加强和规范机动车牌证工本费等收费标准管理有关问题的通知》（发改价格〔</w:t>
            </w:r>
            <w:r>
              <w:rPr>
                <w:rStyle w:val="21"/>
                <w:rFonts w:hint="default" w:ascii="Times New Roman" w:hAnsi="Times New Roman" w:eastAsia="方正仿宋_GBK" w:cs="Times New Roman"/>
                <w:color w:val="auto"/>
                <w:sz w:val="22"/>
                <w:szCs w:val="22"/>
              </w:rPr>
              <w:t>2004</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2831</w:t>
            </w:r>
            <w:r>
              <w:rPr>
                <w:rStyle w:val="13"/>
                <w:rFonts w:hint="default" w:ascii="Times New Roman" w:hAnsi="Times New Roman" w:eastAsia="方正仿宋_GBK" w:cs="Times New Roman"/>
                <w:color w:val="auto"/>
                <w:sz w:val="22"/>
                <w:szCs w:val="22"/>
              </w:rPr>
              <w:t>号），《云南省财政厅云南省发展和改革委员会关于废止工业园区行政事业性收费优惠政策的通知》（云财非税</w:t>
            </w:r>
            <w:r>
              <w:rPr>
                <w:rStyle w:val="21"/>
                <w:rFonts w:hint="default" w:ascii="Times New Roman" w:hAnsi="Times New Roman" w:eastAsia="方正仿宋_GBK" w:cs="Times New Roman"/>
                <w:color w:val="auto"/>
                <w:sz w:val="22"/>
                <w:szCs w:val="22"/>
              </w:rPr>
              <w:t>〔2019〕24</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〔2019〕20</w:t>
            </w:r>
            <w:r>
              <w:rPr>
                <w:rStyle w:val="13"/>
                <w:rFonts w:hint="default" w:ascii="Times New Roman" w:hAnsi="Times New Roman" w:eastAsia="方正仿宋_GBK" w:cs="Times New Roman"/>
                <w:color w:val="auto"/>
                <w:sz w:val="22"/>
                <w:szCs w:val="22"/>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3F38">
            <w:pPr>
              <w:widowControl/>
              <w:spacing w:line="28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公安</w:t>
            </w:r>
            <w:r>
              <w:rPr>
                <w:rFonts w:hint="default" w:ascii="Times New Roman" w:hAnsi="Times New Roman" w:eastAsia="方正仿宋_GBK" w:cs="Times New Roman"/>
                <w:kern w:val="0"/>
                <w:sz w:val="22"/>
                <w:szCs w:val="22"/>
                <w:lang w:val="en-US" w:eastAsia="zh-CN"/>
              </w:rPr>
              <w:t>局</w:t>
            </w:r>
            <w:r>
              <w:rPr>
                <w:rFonts w:hint="default" w:ascii="Times New Roman" w:hAnsi="Times New Roman" w:eastAsia="方正仿宋_GBK" w:cs="Times New Roman"/>
                <w:kern w:val="0"/>
                <w:sz w:val="22"/>
                <w:szCs w:val="22"/>
              </w:rPr>
              <w:t>交</w:t>
            </w:r>
            <w:r>
              <w:rPr>
                <w:rFonts w:hint="default" w:ascii="Times New Roman" w:hAnsi="Times New Roman" w:eastAsia="方正仿宋_GBK" w:cs="Times New Roman"/>
                <w:kern w:val="0"/>
                <w:sz w:val="22"/>
                <w:szCs w:val="22"/>
                <w:lang w:val="en-US" w:eastAsia="zh-CN"/>
              </w:rPr>
              <w:t>通</w:t>
            </w:r>
            <w:r>
              <w:rPr>
                <w:rFonts w:hint="default" w:ascii="Times New Roman" w:hAnsi="Times New Roman" w:eastAsia="方正仿宋_GBK" w:cs="Times New Roman"/>
                <w:kern w:val="0"/>
                <w:sz w:val="22"/>
                <w:szCs w:val="22"/>
              </w:rPr>
              <w:t>警</w:t>
            </w:r>
            <w:r>
              <w:rPr>
                <w:rFonts w:hint="default" w:ascii="Times New Roman" w:hAnsi="Times New Roman" w:eastAsia="方正仿宋_GBK" w:cs="Times New Roman"/>
                <w:kern w:val="0"/>
                <w:sz w:val="22"/>
                <w:szCs w:val="22"/>
                <w:lang w:val="en-US" w:eastAsia="zh-CN"/>
              </w:rPr>
              <w:t>察大队</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BD99">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2F31D11D">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34C21">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8481">
            <w:pPr>
              <w:widowControl/>
              <w:spacing w:line="280" w:lineRule="exact"/>
              <w:jc w:val="center"/>
              <w:textAlignment w:val="center"/>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eastAsia="zh-CN"/>
              </w:rPr>
              <w:t>（</w:t>
            </w:r>
            <w:r>
              <w:rPr>
                <w:rFonts w:hint="default" w:ascii="Times New Roman" w:hAnsi="Times New Roman" w:eastAsia="方正仿宋_GBK" w:cs="Times New Roman"/>
                <w:kern w:val="0"/>
                <w:sz w:val="22"/>
                <w:szCs w:val="22"/>
                <w:lang w:val="en-US" w:eastAsia="zh-CN"/>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99F95C">
            <w:pPr>
              <w:widowControl/>
              <w:kinsoku w:val="0"/>
              <w:autoSpaceDE w:val="0"/>
              <w:autoSpaceDN w:val="0"/>
              <w:adjustRightInd w:val="0"/>
              <w:snapToGrid w:val="0"/>
              <w:spacing w:line="256"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09ABCE9B">
            <w:pPr>
              <w:kinsoku w:val="0"/>
              <w:autoSpaceDE w:val="0"/>
              <w:autoSpaceDN w:val="0"/>
              <w:adjustRightInd w:val="0"/>
              <w:snapToGrid w:val="0"/>
              <w:spacing w:before="72" w:line="227" w:lineRule="auto"/>
              <w:ind w:left="20" w:leftChars="0" w:right="160" w:right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1"/>
                <w:kern w:val="0"/>
                <w:sz w:val="22"/>
                <w:szCs w:val="22"/>
                <w:lang w:val="en-US" w:eastAsia="en-US" w:bidi="ar-SA"/>
              </w:rPr>
              <w:t>中国国籍申请手</w:t>
            </w:r>
            <w:r>
              <w:rPr>
                <w:rFonts w:hint="default" w:ascii="Times New Roman" w:hAnsi="Times New Roman" w:eastAsia="方正仿宋_GBK" w:cs="Times New Roman"/>
                <w:snapToGrid w:val="0"/>
                <w:color w:val="000000"/>
                <w:spacing w:val="6"/>
                <w:kern w:val="0"/>
                <w:sz w:val="22"/>
                <w:szCs w:val="22"/>
                <w:lang w:val="en-US" w:eastAsia="en-US" w:bidi="ar-SA"/>
              </w:rPr>
              <w:t>续费(含证书费)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8BBD9C">
            <w:pPr>
              <w:widowControl/>
              <w:kinsoku w:val="0"/>
              <w:autoSpaceDE w:val="0"/>
              <w:autoSpaceDN w:val="0"/>
              <w:adjustRightInd w:val="0"/>
              <w:snapToGrid w:val="0"/>
              <w:spacing w:line="248"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41A2691">
            <w:pPr>
              <w:kinsoku w:val="0"/>
              <w:autoSpaceDE w:val="0"/>
              <w:autoSpaceDN w:val="0"/>
              <w:adjustRightInd w:val="0"/>
              <w:snapToGrid w:val="0"/>
              <w:spacing w:before="71" w:line="219" w:lineRule="auto"/>
              <w:ind w:left="10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5"/>
                <w:kern w:val="0"/>
                <w:sz w:val="22"/>
                <w:szCs w:val="22"/>
                <w:lang w:val="en-US" w:eastAsia="en-US" w:bidi="ar-SA"/>
              </w:rPr>
              <w:t>申请</w:t>
            </w:r>
          </w:p>
          <w:p w14:paraId="78BCD303">
            <w:pPr>
              <w:kinsoku w:val="0"/>
              <w:autoSpaceDE w:val="0"/>
              <w:autoSpaceDN w:val="0"/>
              <w:adjustRightInd w:val="0"/>
              <w:snapToGrid w:val="0"/>
              <w:spacing w:before="22" w:line="222" w:lineRule="auto"/>
              <w:ind w:left="211" w:left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23D361">
            <w:pPr>
              <w:widowControl/>
              <w:kinsoku w:val="0"/>
              <w:autoSpaceDE w:val="0"/>
              <w:autoSpaceDN w:val="0"/>
              <w:adjustRightInd w:val="0"/>
              <w:snapToGrid w:val="0"/>
              <w:spacing w:line="387"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1FA1C490">
            <w:pPr>
              <w:kinsoku w:val="0"/>
              <w:autoSpaceDE w:val="0"/>
              <w:autoSpaceDN w:val="0"/>
              <w:adjustRightInd w:val="0"/>
              <w:snapToGrid w:val="0"/>
              <w:spacing w:before="71" w:line="219" w:lineRule="auto"/>
              <w:jc w:val="righ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12"/>
                <w:kern w:val="0"/>
                <w:sz w:val="22"/>
                <w:szCs w:val="22"/>
                <w:lang w:val="en-US" w:eastAsia="en-US" w:bidi="ar-SA"/>
              </w:rPr>
              <w:t>5</w:t>
            </w:r>
            <w:r>
              <w:rPr>
                <w:rFonts w:hint="default" w:ascii="Times New Roman" w:hAnsi="Times New Roman" w:eastAsia="方正仿宋_GBK" w:cs="Times New Roman"/>
                <w:snapToGrid w:val="0"/>
                <w:color w:val="000000"/>
                <w:spacing w:val="-11"/>
                <w:kern w:val="0"/>
                <w:sz w:val="22"/>
                <w:szCs w:val="22"/>
                <w:lang w:val="en-US" w:eastAsia="en-US" w:bidi="ar-SA"/>
              </w:rPr>
              <w:t>0-200元/人，详见文</w:t>
            </w:r>
            <w:r>
              <w:rPr>
                <w:rFonts w:hint="default" w:ascii="Times New Roman" w:hAnsi="Times New Roman" w:eastAsia="方正仿宋_GBK" w:cs="Times New Roman"/>
                <w:snapToGrid w:val="0"/>
                <w:color w:val="000000"/>
                <w:spacing w:val="-10"/>
                <w:kern w:val="0"/>
                <w:sz w:val="22"/>
                <w:szCs w:val="22"/>
                <w:lang w:val="en-US" w:eastAsia="en-US" w:bidi="ar-SA"/>
              </w:rPr>
              <w:t>件</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1B96A7">
            <w:pPr>
              <w:widowControl/>
              <w:kinsoku w:val="0"/>
              <w:autoSpaceDE w:val="0"/>
              <w:autoSpaceDN w:val="0"/>
              <w:adjustRightInd w:val="0"/>
              <w:snapToGrid w:val="0"/>
              <w:spacing w:line="267"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59210EFA">
            <w:pPr>
              <w:kinsoku w:val="0"/>
              <w:autoSpaceDE w:val="0"/>
              <w:autoSpaceDN w:val="0"/>
              <w:adjustRightInd w:val="0"/>
              <w:snapToGrid w:val="0"/>
              <w:spacing w:before="71" w:line="219" w:lineRule="auto"/>
              <w:ind w:left="52" w:leftChars="0" w:right="89" w:rightChars="0" w:firstLine="50" w:firstLine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价费字〔1992〕240号，公通字〔1996〕89号，《公安部财政部关于</w:t>
            </w:r>
            <w:r>
              <w:rPr>
                <w:rFonts w:hint="default" w:ascii="Times New Roman" w:hAnsi="Times New Roman" w:eastAsia="方正仿宋_GBK" w:cs="Times New Roman"/>
                <w:snapToGrid w:val="0"/>
                <w:color w:val="000000"/>
                <w:spacing w:val="11"/>
                <w:kern w:val="0"/>
                <w:sz w:val="22"/>
                <w:szCs w:val="22"/>
                <w:lang w:val="en-US" w:eastAsia="en-US" w:bidi="ar-SA"/>
              </w:rPr>
              <w:t xml:space="preserve"> </w:t>
            </w:r>
            <w:r>
              <w:rPr>
                <w:rFonts w:hint="default" w:ascii="Times New Roman" w:hAnsi="Times New Roman" w:eastAsia="方正仿宋_GBK" w:cs="Times New Roman"/>
                <w:snapToGrid w:val="0"/>
                <w:color w:val="000000"/>
                <w:spacing w:val="1"/>
                <w:kern w:val="0"/>
                <w:sz w:val="22"/>
                <w:szCs w:val="22"/>
                <w:lang w:val="en-US" w:eastAsia="en-US" w:bidi="ar-SA"/>
              </w:rPr>
              <w:t>公安出入境证照收费有关事项的通知》(公办〔2022〕136号)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96994E">
            <w:pPr>
              <w:widowControl/>
              <w:kinsoku w:val="0"/>
              <w:autoSpaceDE w:val="0"/>
              <w:autoSpaceDN w:val="0"/>
              <w:adjustRightInd w:val="0"/>
              <w:snapToGrid w:val="0"/>
              <w:spacing w:line="267"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F8904DA">
            <w:pPr>
              <w:kinsoku w:val="0"/>
              <w:autoSpaceDE w:val="0"/>
              <w:autoSpaceDN w:val="0"/>
              <w:adjustRightInd w:val="0"/>
              <w:snapToGrid w:val="0"/>
              <w:spacing w:before="71" w:line="231" w:lineRule="auto"/>
              <w:ind w:right="98" w:rightChars="0"/>
              <w:jc w:val="left"/>
              <w:textAlignment w:val="baseline"/>
              <w:rPr>
                <w:rFonts w:hint="default" w:ascii="Times New Roman" w:hAnsi="Times New Roman" w:eastAsia="方正仿宋_GBK" w:cs="Times New Roman"/>
                <w:snapToGrid w:val="0"/>
                <w:color w:val="000000"/>
                <w:kern w:val="0"/>
                <w:sz w:val="22"/>
                <w:szCs w:val="22"/>
                <w:lang w:val="en-US" w:eastAsia="zh-CN" w:bidi="ar-SA"/>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公安部门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A732B9">
            <w:pPr>
              <w:kinsoku w:val="0"/>
              <w:autoSpaceDE w:val="0"/>
              <w:autoSpaceDN w:val="0"/>
              <w:adjustRightInd w:val="0"/>
              <w:snapToGrid w:val="0"/>
              <w:spacing w:before="61" w:line="224" w:lineRule="auto"/>
              <w:ind w:left="38" w:leftChars="0" w:right="92" w:rightChars="0"/>
              <w:jc w:val="both"/>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1"/>
                <w:kern w:val="0"/>
                <w:sz w:val="22"/>
                <w:szCs w:val="22"/>
                <w:lang w:val="en-US" w:eastAsia="en-US" w:bidi="ar-SA"/>
              </w:rPr>
              <w:t>全国性及中央部门和单位行政事</w:t>
            </w:r>
            <w:r>
              <w:rPr>
                <w:rFonts w:hint="default" w:ascii="Times New Roman" w:hAnsi="Times New Roman" w:eastAsia="方正仿宋_GBK" w:cs="Times New Roman"/>
                <w:snapToGrid w:val="0"/>
                <w:color w:val="000000"/>
                <w:spacing w:val="-2"/>
                <w:kern w:val="0"/>
                <w:sz w:val="22"/>
                <w:szCs w:val="22"/>
                <w:lang w:val="en-US" w:eastAsia="en-US" w:bidi="ar-SA"/>
              </w:rPr>
              <w:t>业性收费目录清</w:t>
            </w:r>
            <w:r>
              <w:rPr>
                <w:rFonts w:hint="default" w:ascii="Times New Roman" w:hAnsi="Times New Roman" w:eastAsia="方正仿宋_GBK" w:cs="Times New Roman"/>
                <w:snapToGrid w:val="0"/>
                <w:color w:val="000000"/>
                <w:kern w:val="0"/>
                <w:sz w:val="22"/>
                <w:szCs w:val="22"/>
                <w:lang w:val="en-US" w:eastAsia="en-US" w:bidi="ar-SA"/>
              </w:rPr>
              <w:t>单</w:t>
            </w:r>
          </w:p>
        </w:tc>
      </w:tr>
      <w:tr w14:paraId="263EA1B2">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9A18">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39B1A">
            <w:pPr>
              <w:widowControl/>
              <w:spacing w:line="280" w:lineRule="exact"/>
              <w:jc w:val="center"/>
              <w:textAlignment w:val="center"/>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D44BBC">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B18A84D">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06A8BFA3">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02C36F74">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4EE54B41">
            <w:pPr>
              <w:kinsoku w:val="0"/>
              <w:autoSpaceDE w:val="0"/>
              <w:autoSpaceDN w:val="0"/>
              <w:adjustRightInd w:val="0"/>
              <w:snapToGrid w:val="0"/>
              <w:spacing w:before="68" w:line="219" w:lineRule="auto"/>
              <w:ind w:left="20" w:left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2"/>
                <w:kern w:val="0"/>
                <w:sz w:val="22"/>
                <w:szCs w:val="22"/>
                <w:lang w:val="en-US" w:eastAsia="en-US" w:bidi="ar-SA"/>
              </w:rPr>
              <w:t>外国人证件费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A44F38">
            <w:pPr>
              <w:widowControl/>
              <w:kinsoku w:val="0"/>
              <w:autoSpaceDE w:val="0"/>
              <w:autoSpaceDN w:val="0"/>
              <w:adjustRightInd w:val="0"/>
              <w:snapToGrid w:val="0"/>
              <w:spacing w:line="277"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1E986A1D">
            <w:pPr>
              <w:widowControl/>
              <w:kinsoku w:val="0"/>
              <w:autoSpaceDE w:val="0"/>
              <w:autoSpaceDN w:val="0"/>
              <w:adjustRightInd w:val="0"/>
              <w:snapToGrid w:val="0"/>
              <w:spacing w:line="277"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1F271F4">
            <w:pPr>
              <w:widowControl/>
              <w:kinsoku w:val="0"/>
              <w:autoSpaceDE w:val="0"/>
              <w:autoSpaceDN w:val="0"/>
              <w:adjustRightInd w:val="0"/>
              <w:snapToGrid w:val="0"/>
              <w:spacing w:line="277"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0D18B01">
            <w:pPr>
              <w:kinsoku w:val="0"/>
              <w:autoSpaceDE w:val="0"/>
              <w:autoSpaceDN w:val="0"/>
              <w:adjustRightInd w:val="0"/>
              <w:snapToGrid w:val="0"/>
              <w:spacing w:before="68" w:line="240" w:lineRule="auto"/>
              <w:ind w:left="211" w:leftChars="0" w:right="108" w:rightChars="0" w:hanging="100" w:firstLine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4"/>
                <w:kern w:val="0"/>
                <w:sz w:val="22"/>
                <w:szCs w:val="22"/>
                <w:lang w:val="en-US" w:eastAsia="en-US" w:bidi="ar-SA"/>
              </w:rPr>
              <w:t>申请</w:t>
            </w:r>
            <w:r>
              <w:rPr>
                <w:rFonts w:hint="default" w:ascii="Times New Roman" w:hAnsi="Times New Roman" w:eastAsia="方正仿宋_GBK" w:cs="Times New Roman"/>
                <w:snapToGrid w:val="0"/>
                <w:color w:val="000000"/>
                <w:kern w:val="0"/>
                <w:sz w:val="22"/>
                <w:szCs w:val="22"/>
                <w:lang w:val="en-US" w:eastAsia="en-US" w:bidi="ar-SA"/>
              </w:rPr>
              <w:t xml:space="preserve"> 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8399D1">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0D4BE5BE">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4F36CE78">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5FFA8957">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5F871E60">
            <w:pPr>
              <w:kinsoku w:val="0"/>
              <w:autoSpaceDE w:val="0"/>
              <w:autoSpaceDN w:val="0"/>
              <w:adjustRightInd w:val="0"/>
              <w:snapToGrid w:val="0"/>
              <w:spacing w:before="68" w:line="219" w:lineRule="auto"/>
              <w:ind w:left="12" w:left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3"/>
                <w:kern w:val="0"/>
                <w:sz w:val="22"/>
                <w:szCs w:val="22"/>
                <w:lang w:val="en-US" w:eastAsia="en-US" w:bidi="ar-SA"/>
              </w:rPr>
              <w:t>详见文件</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2DA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 xml:space="preserve">《国家计委、财政部关于同意调整内地公安机关对外国人签 </w:t>
            </w:r>
          </w:p>
          <w:p w14:paraId="489D0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证收费标准的复函》（计价格〔2003〕392号），财综〔2004〕</w:t>
            </w:r>
          </w:p>
          <w:p w14:paraId="75515B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32 号，财综〔2004〕60号，发改价格〔2004〕2230号，《财</w:t>
            </w:r>
          </w:p>
          <w:p w14:paraId="254FC6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 xml:space="preserve">政部国家发展改革委关于同意变更外国人永久居留证收费 </w:t>
            </w:r>
          </w:p>
          <w:p w14:paraId="7B30D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项目名称的通知》（财税〔2018〕10号），价费字〔1992〕</w:t>
            </w:r>
          </w:p>
          <w:p w14:paraId="4D573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240 号，《国家发改委、财政部关于外国人永久居留申请费</w:t>
            </w:r>
          </w:p>
          <w:p w14:paraId="799FB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等收费标准及有关问题的通知》发改价格［2004］1267 号，</w:t>
            </w:r>
          </w:p>
          <w:p w14:paraId="636B1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公通字〔1996〕89 号，《公安部 财政部关于公安出入境证</w:t>
            </w:r>
          </w:p>
          <w:p w14:paraId="67353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照收费有关事项的通知》（公办〔2022〕136 号），国移民</w:t>
            </w:r>
          </w:p>
          <w:p w14:paraId="21292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kern w:val="0"/>
                <w:sz w:val="22"/>
                <w:szCs w:val="22"/>
                <w:lang w:val="en-US" w:eastAsia="zh-CN" w:bidi="ar"/>
              </w:rPr>
              <w:t>外[2023]1287</w:t>
            </w:r>
          </w:p>
          <w:p w14:paraId="44598A94">
            <w:pPr>
              <w:kinsoku w:val="0"/>
              <w:autoSpaceDE w:val="0"/>
              <w:autoSpaceDN w:val="0"/>
              <w:adjustRightInd w:val="0"/>
              <w:snapToGrid w:val="0"/>
              <w:spacing w:before="54" w:line="219" w:lineRule="auto"/>
              <w:ind w:left="83" w:left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5D9B">
            <w:pPr>
              <w:widowControl/>
              <w:kinsoku w:val="0"/>
              <w:autoSpaceDE w:val="0"/>
              <w:autoSpaceDN w:val="0"/>
              <w:adjustRightInd w:val="0"/>
              <w:snapToGrid w:val="0"/>
              <w:spacing w:line="280" w:lineRule="auto"/>
              <w:jc w:val="center"/>
              <w:textAlignment w:val="baseline"/>
              <w:rPr>
                <w:rFonts w:hint="default" w:ascii="Times New Roman" w:hAnsi="Times New Roman" w:eastAsia="方正仿宋_GBK" w:cs="Times New Roman"/>
                <w:snapToGrid w:val="0"/>
                <w:color w:val="000000"/>
                <w:kern w:val="0"/>
                <w:sz w:val="22"/>
                <w:szCs w:val="22"/>
                <w:lang w:eastAsia="en-US"/>
              </w:rPr>
            </w:pPr>
          </w:p>
          <w:p w14:paraId="06ECF92F">
            <w:pPr>
              <w:widowControl/>
              <w:kinsoku w:val="0"/>
              <w:autoSpaceDE w:val="0"/>
              <w:autoSpaceDN w:val="0"/>
              <w:adjustRightInd w:val="0"/>
              <w:snapToGrid w:val="0"/>
              <w:spacing w:line="280" w:lineRule="auto"/>
              <w:jc w:val="center"/>
              <w:textAlignment w:val="baseline"/>
              <w:rPr>
                <w:rFonts w:hint="default" w:ascii="Times New Roman" w:hAnsi="Times New Roman" w:eastAsia="方正仿宋_GBK" w:cs="Times New Roman"/>
                <w:snapToGrid w:val="0"/>
                <w:color w:val="000000"/>
                <w:kern w:val="0"/>
                <w:sz w:val="22"/>
                <w:szCs w:val="22"/>
                <w:lang w:eastAsia="en-US"/>
              </w:rPr>
            </w:pPr>
          </w:p>
          <w:p w14:paraId="2DA086F6">
            <w:pPr>
              <w:widowControl/>
              <w:kinsoku w:val="0"/>
              <w:autoSpaceDE w:val="0"/>
              <w:autoSpaceDN w:val="0"/>
              <w:adjustRightInd w:val="0"/>
              <w:snapToGrid w:val="0"/>
              <w:spacing w:line="281" w:lineRule="auto"/>
              <w:jc w:val="center"/>
              <w:textAlignment w:val="baseline"/>
              <w:rPr>
                <w:rFonts w:hint="default" w:ascii="Times New Roman" w:hAnsi="Times New Roman" w:eastAsia="方正仿宋_GBK" w:cs="Times New Roman"/>
                <w:snapToGrid w:val="0"/>
                <w:color w:val="000000"/>
                <w:kern w:val="0"/>
                <w:sz w:val="22"/>
                <w:szCs w:val="22"/>
                <w:lang w:eastAsia="en-US"/>
              </w:rPr>
            </w:pPr>
          </w:p>
          <w:p w14:paraId="5F9BD10C">
            <w:pPr>
              <w:kinsoku w:val="0"/>
              <w:autoSpaceDE w:val="0"/>
              <w:autoSpaceDN w:val="0"/>
              <w:adjustRightInd w:val="0"/>
              <w:snapToGrid w:val="0"/>
              <w:spacing w:before="68" w:line="245" w:lineRule="auto"/>
              <w:ind w:right="118" w:rightChars="0"/>
              <w:jc w:val="center"/>
              <w:textAlignment w:val="baseline"/>
              <w:rPr>
                <w:rFonts w:hint="default" w:ascii="Times New Roman" w:hAnsi="Times New Roman" w:eastAsia="方正仿宋_GBK" w:cs="Times New Roman"/>
                <w:snapToGrid w:val="0"/>
                <w:color w:val="000000"/>
                <w:kern w:val="0"/>
                <w:sz w:val="22"/>
                <w:szCs w:val="22"/>
                <w:lang w:val="en-US" w:eastAsia="zh-CN" w:bidi="ar-SA"/>
              </w:rPr>
            </w:pPr>
            <w:r>
              <w:rPr>
                <w:rFonts w:hint="eastAsia" w:ascii="Times New Roman" w:hAnsi="Times New Roman" w:eastAsia="方正仿宋_GBK" w:cs="Times New Roman"/>
                <w:snapToGrid w:val="0"/>
                <w:color w:val="000000"/>
                <w:spacing w:val="3"/>
                <w:kern w:val="0"/>
                <w:sz w:val="22"/>
                <w:szCs w:val="22"/>
                <w:lang w:val="en-US" w:eastAsia="zh-CN" w:bidi="ar-SA"/>
              </w:rPr>
              <w:t>新平县</w:t>
            </w:r>
            <w:r>
              <w:rPr>
                <w:rFonts w:hint="default" w:ascii="Times New Roman" w:hAnsi="Times New Roman" w:eastAsia="方正仿宋_GBK" w:cs="Times New Roman"/>
                <w:snapToGrid w:val="0"/>
                <w:color w:val="000000"/>
                <w:spacing w:val="3"/>
                <w:kern w:val="0"/>
                <w:sz w:val="22"/>
                <w:szCs w:val="22"/>
                <w:lang w:val="en-US" w:eastAsia="en-US" w:bidi="ar-SA"/>
              </w:rPr>
              <w:t>公安部</w:t>
            </w:r>
            <w:r>
              <w:rPr>
                <w:rFonts w:hint="default" w:ascii="Times New Roman" w:hAnsi="Times New Roman" w:eastAsia="方正仿宋_GBK" w:cs="Times New Roman"/>
                <w:snapToGrid w:val="0"/>
                <w:color w:val="000000"/>
                <w:kern w:val="0"/>
                <w:sz w:val="22"/>
                <w:szCs w:val="22"/>
                <w:lang w:val="en-US" w:eastAsia="en-US" w:bidi="ar-SA"/>
              </w:rPr>
              <w:t>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147E29">
            <w:pPr>
              <w:widowControl/>
              <w:kinsoku w:val="0"/>
              <w:autoSpaceDE w:val="0"/>
              <w:autoSpaceDN w:val="0"/>
              <w:adjustRightInd w:val="0"/>
              <w:snapToGrid w:val="0"/>
              <w:spacing w:line="29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1063C536">
            <w:pPr>
              <w:widowControl/>
              <w:kinsoku w:val="0"/>
              <w:autoSpaceDE w:val="0"/>
              <w:autoSpaceDN w:val="0"/>
              <w:adjustRightInd w:val="0"/>
              <w:snapToGrid w:val="0"/>
              <w:spacing w:line="29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31C36E18">
            <w:pPr>
              <w:kinsoku w:val="0"/>
              <w:autoSpaceDE w:val="0"/>
              <w:autoSpaceDN w:val="0"/>
              <w:adjustRightInd w:val="0"/>
              <w:snapToGrid w:val="0"/>
              <w:spacing w:before="69" w:line="238" w:lineRule="auto"/>
              <w:ind w:left="19" w:leftChars="0" w:right="184" w:rightChars="0"/>
              <w:jc w:val="both"/>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2"/>
                <w:kern w:val="0"/>
                <w:sz w:val="22"/>
                <w:szCs w:val="22"/>
                <w:lang w:val="en-US" w:eastAsia="en-US" w:bidi="ar-SA"/>
              </w:rPr>
              <w:t>全国性及中央部</w:t>
            </w:r>
            <w:r>
              <w:rPr>
                <w:rFonts w:hint="default" w:ascii="Times New Roman" w:hAnsi="Times New Roman" w:eastAsia="方正仿宋_GBK" w:cs="Times New Roman"/>
                <w:snapToGrid w:val="0"/>
                <w:color w:val="000000"/>
                <w:spacing w:val="1"/>
                <w:kern w:val="0"/>
                <w:sz w:val="22"/>
                <w:szCs w:val="22"/>
                <w:lang w:val="en-US" w:eastAsia="en-US" w:bidi="ar-SA"/>
              </w:rPr>
              <w:t>门和单位行政事</w:t>
            </w:r>
            <w:r>
              <w:rPr>
                <w:rFonts w:hint="default" w:ascii="Times New Roman" w:hAnsi="Times New Roman" w:eastAsia="方正仿宋_GBK" w:cs="Times New Roman"/>
                <w:snapToGrid w:val="0"/>
                <w:color w:val="000000"/>
                <w:spacing w:val="-2"/>
                <w:kern w:val="0"/>
                <w:sz w:val="22"/>
                <w:szCs w:val="22"/>
                <w:lang w:val="en-US" w:eastAsia="en-US" w:bidi="ar-SA"/>
              </w:rPr>
              <w:t>业性收费目录清</w:t>
            </w:r>
            <w:r>
              <w:rPr>
                <w:rFonts w:hint="default" w:ascii="Times New Roman" w:hAnsi="Times New Roman" w:eastAsia="方正仿宋_GBK" w:cs="Times New Roman"/>
                <w:snapToGrid w:val="0"/>
                <w:color w:val="000000"/>
                <w:kern w:val="0"/>
                <w:sz w:val="22"/>
                <w:szCs w:val="22"/>
                <w:lang w:val="en-US" w:eastAsia="en-US" w:bidi="ar-SA"/>
              </w:rPr>
              <w:t>单</w:t>
            </w:r>
          </w:p>
        </w:tc>
      </w:tr>
      <w:tr w14:paraId="62797D63">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76471">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19649">
            <w:pPr>
              <w:widowControl/>
              <w:spacing w:line="280" w:lineRule="exact"/>
              <w:jc w:val="center"/>
              <w:textAlignment w:val="center"/>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eastAsia="zh-CN"/>
              </w:rPr>
              <w:t>（</w:t>
            </w:r>
            <w:r>
              <w:rPr>
                <w:rFonts w:hint="default" w:ascii="Times New Roman" w:hAnsi="Times New Roman" w:eastAsia="方正仿宋_GBK" w:cs="Times New Roman"/>
                <w:kern w:val="0"/>
                <w:sz w:val="22"/>
                <w:szCs w:val="22"/>
                <w:lang w:val="en-US" w:eastAsia="zh-CN"/>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9366034">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0C4E7DB8">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17F34CC7">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5AFF5999">
            <w:pPr>
              <w:widowControl/>
              <w:kinsoku w:val="0"/>
              <w:autoSpaceDE w:val="0"/>
              <w:autoSpaceDN w:val="0"/>
              <w:adjustRightInd w:val="0"/>
              <w:snapToGrid w:val="0"/>
              <w:spacing w:line="252"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4C8D5CA9">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0D898CC6">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5B15D617">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1B08F586">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609E6D1F">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6AB71B34">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3BDC952B">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184E3ABF">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5333790E">
            <w:pPr>
              <w:kinsoku w:val="0"/>
              <w:autoSpaceDE w:val="0"/>
              <w:autoSpaceDN w:val="0"/>
              <w:adjustRightInd w:val="0"/>
              <w:snapToGrid w:val="0"/>
              <w:spacing w:before="72" w:line="224" w:lineRule="auto"/>
              <w:ind w:left="10" w:leftChars="0" w:right="199" w:rightChars="0"/>
              <w:jc w:val="left"/>
              <w:textAlignment w:val="baseline"/>
              <w:rPr>
                <w:rFonts w:hint="default" w:ascii="Times New Roman" w:hAnsi="Times New Roman" w:eastAsia="方正仿宋_GBK" w:cs="Times New Roman"/>
                <w:b w:val="0"/>
                <w:snapToGrid w:val="0"/>
                <w:color w:val="000000"/>
                <w:kern w:val="0"/>
                <w:sz w:val="22"/>
                <w:szCs w:val="22"/>
                <w:lang w:val="en-US" w:eastAsia="en-US" w:bidi="ar-SA"/>
              </w:rPr>
            </w:pPr>
            <w:r>
              <w:rPr>
                <w:rFonts w:hint="default" w:ascii="Times New Roman" w:hAnsi="Times New Roman" w:eastAsia="方正仿宋_GBK" w:cs="Times New Roman"/>
                <w:b w:val="0"/>
                <w:snapToGrid w:val="0"/>
                <w:color w:val="000000"/>
                <w:spacing w:val="1"/>
                <w:kern w:val="0"/>
                <w:sz w:val="22"/>
                <w:szCs w:val="22"/>
                <w:lang w:val="en-US" w:eastAsia="zh-CN" w:bidi="ar-SA"/>
              </w:rPr>
              <w:t>中国</w:t>
            </w:r>
            <w:r>
              <w:rPr>
                <w:rFonts w:hint="default" w:ascii="Times New Roman" w:hAnsi="Times New Roman" w:eastAsia="方正仿宋_GBK" w:cs="Times New Roman"/>
                <w:b w:val="0"/>
                <w:snapToGrid w:val="0"/>
                <w:color w:val="000000"/>
                <w:spacing w:val="1"/>
                <w:kern w:val="0"/>
                <w:sz w:val="22"/>
                <w:szCs w:val="22"/>
                <w:lang w:val="en-US" w:eastAsia="en-US" w:bidi="ar-SA"/>
              </w:rPr>
              <w:t>公民出入境证件</w:t>
            </w:r>
            <w:r>
              <w:rPr>
                <w:rFonts w:hint="default" w:ascii="Times New Roman" w:hAnsi="Times New Roman" w:eastAsia="方正仿宋_GBK" w:cs="Times New Roman"/>
                <w:b w:val="0"/>
                <w:snapToGrid w:val="0"/>
                <w:color w:val="000000"/>
                <w:kern w:val="0"/>
                <w:sz w:val="22"/>
                <w:szCs w:val="22"/>
                <w:lang w:val="en-US" w:eastAsia="en-US" w:bidi="ar-SA"/>
              </w:rPr>
              <w:t>费</w:t>
            </w:r>
          </w:p>
        </w:tc>
        <w:tc>
          <w:tcPr>
            <w:tcW w:w="8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180A348C">
            <w:pPr>
              <w:widowControl/>
              <w:kinsoku w:val="0"/>
              <w:autoSpaceDE w:val="0"/>
              <w:autoSpaceDN w:val="0"/>
              <w:adjustRightInd w:val="0"/>
              <w:snapToGrid w:val="0"/>
              <w:spacing w:line="244"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5A1E5DCA">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4E6C166A">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672BCEEC">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2D38DD28">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2C2D67B6">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1A1FD1B7">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4E343F97">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7776C98A">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0178DEE4">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686F881E">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0C655A1E">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5B952012">
            <w:pPr>
              <w:widowControl/>
              <w:kinsoku w:val="0"/>
              <w:autoSpaceDE w:val="0"/>
              <w:autoSpaceDN w:val="0"/>
              <w:adjustRightInd w:val="0"/>
              <w:snapToGrid w:val="0"/>
              <w:spacing w:line="245"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53598296">
            <w:pPr>
              <w:kinsoku w:val="0"/>
              <w:autoSpaceDE w:val="0"/>
              <w:autoSpaceDN w:val="0"/>
              <w:adjustRightInd w:val="0"/>
              <w:snapToGrid w:val="0"/>
              <w:spacing w:before="71" w:line="221" w:lineRule="auto"/>
              <w:ind w:left="101" w:leftChars="0"/>
              <w:jc w:val="left"/>
              <w:textAlignment w:val="baseline"/>
              <w:rPr>
                <w:rFonts w:hint="default" w:ascii="Times New Roman" w:hAnsi="Times New Roman" w:eastAsia="方正仿宋_GBK" w:cs="Times New Roman"/>
                <w:b w:val="0"/>
                <w:snapToGrid w:val="0"/>
                <w:color w:val="000000"/>
                <w:kern w:val="0"/>
                <w:sz w:val="22"/>
                <w:szCs w:val="22"/>
                <w:lang w:val="en-US" w:eastAsia="en-US" w:bidi="ar-SA"/>
              </w:rPr>
            </w:pPr>
            <w:r>
              <w:rPr>
                <w:rFonts w:hint="default" w:ascii="Times New Roman" w:hAnsi="Times New Roman" w:eastAsia="方正仿宋_GBK" w:cs="Times New Roman"/>
                <w:b w:val="0"/>
                <w:snapToGrid w:val="0"/>
                <w:color w:val="000000"/>
                <w:spacing w:val="6"/>
                <w:kern w:val="0"/>
                <w:sz w:val="22"/>
                <w:szCs w:val="22"/>
                <w:lang w:val="en-US" w:eastAsia="en-US" w:bidi="ar-SA"/>
              </w:rPr>
              <w:t>公民</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349EFB47">
            <w:pPr>
              <w:kinsoku w:val="0"/>
              <w:autoSpaceDE w:val="0"/>
              <w:autoSpaceDN w:val="0"/>
              <w:adjustRightInd w:val="0"/>
              <w:snapToGrid w:val="0"/>
              <w:spacing w:before="24" w:line="238" w:lineRule="auto"/>
              <w:ind w:left="11"/>
              <w:jc w:val="both"/>
              <w:textAlignment w:val="baseline"/>
              <w:rPr>
                <w:rFonts w:hint="default" w:ascii="Times New Roman" w:hAnsi="Times New Roman" w:eastAsia="方正仿宋_GBK" w:cs="Times New Roman"/>
                <w:b w:val="0"/>
                <w:snapToGrid w:val="0"/>
                <w:color w:val="000000"/>
                <w:kern w:val="0"/>
                <w:sz w:val="22"/>
                <w:szCs w:val="22"/>
                <w:lang w:val="en-US" w:eastAsia="en-US" w:bidi="ar-SA"/>
              </w:rPr>
            </w:pPr>
            <w:r>
              <w:rPr>
                <w:rFonts w:hint="default" w:ascii="Times New Roman" w:hAnsi="Times New Roman" w:eastAsia="方正仿宋_GBK" w:cs="Times New Roman"/>
                <w:b w:val="0"/>
                <w:snapToGrid w:val="0"/>
                <w:color w:val="000000"/>
                <w:spacing w:val="-2"/>
                <w:kern w:val="0"/>
                <w:sz w:val="22"/>
                <w:szCs w:val="22"/>
                <w:lang w:val="en-US" w:eastAsia="en-US" w:bidi="ar-SA"/>
              </w:rPr>
              <w:t>详见文件。其中云南省</w:t>
            </w:r>
            <w:r>
              <w:rPr>
                <w:rFonts w:hint="default" w:ascii="Times New Roman" w:hAnsi="Times New Roman" w:eastAsia="方正仿宋_GBK" w:cs="Times New Roman"/>
                <w:b w:val="0"/>
                <w:snapToGrid w:val="0"/>
                <w:color w:val="000000"/>
                <w:spacing w:val="4"/>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2"/>
                <w:kern w:val="0"/>
                <w:sz w:val="22"/>
                <w:szCs w:val="22"/>
                <w:lang w:val="en-US" w:eastAsia="en-US" w:bidi="ar-SA"/>
              </w:rPr>
              <w:t>规定：对多次有效出入</w:t>
            </w:r>
            <w:r>
              <w:rPr>
                <w:rFonts w:hint="default" w:ascii="Times New Roman" w:hAnsi="Times New Roman" w:eastAsia="方正仿宋_GBK" w:cs="Times New Roman"/>
                <w:b w:val="0"/>
                <w:snapToGrid w:val="0"/>
                <w:color w:val="000000"/>
                <w:spacing w:val="5"/>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2"/>
                <w:kern w:val="0"/>
                <w:sz w:val="22"/>
                <w:szCs w:val="22"/>
                <w:lang w:val="en-US" w:eastAsia="en-US" w:bidi="ar-SA"/>
              </w:rPr>
              <w:t>境通行证收费标准，仍</w:t>
            </w:r>
          </w:p>
          <w:p w14:paraId="74ED09B6">
            <w:pPr>
              <w:kinsoku w:val="0"/>
              <w:autoSpaceDE w:val="0"/>
              <w:autoSpaceDN w:val="0"/>
              <w:adjustRightInd w:val="0"/>
              <w:snapToGrid w:val="0"/>
              <w:spacing w:before="19" w:line="219" w:lineRule="auto"/>
              <w:ind w:left="11"/>
              <w:jc w:val="left"/>
              <w:textAlignment w:val="baseline"/>
              <w:rPr>
                <w:rFonts w:hint="default" w:ascii="Times New Roman" w:hAnsi="Times New Roman" w:eastAsia="方正仿宋_GBK" w:cs="Times New Roman"/>
                <w:b w:val="0"/>
                <w:snapToGrid w:val="0"/>
                <w:color w:val="000000"/>
                <w:kern w:val="0"/>
                <w:sz w:val="22"/>
                <w:szCs w:val="22"/>
                <w:lang w:val="en-US" w:eastAsia="en-US" w:bidi="ar-SA"/>
              </w:rPr>
            </w:pPr>
            <w:r>
              <w:rPr>
                <w:rFonts w:hint="default" w:ascii="Times New Roman" w:hAnsi="Times New Roman" w:eastAsia="方正仿宋_GBK" w:cs="Times New Roman"/>
                <w:b w:val="0"/>
                <w:snapToGrid w:val="0"/>
                <w:color w:val="000000"/>
                <w:spacing w:val="1"/>
                <w:kern w:val="0"/>
                <w:sz w:val="22"/>
                <w:szCs w:val="22"/>
                <w:lang w:val="en-US" w:eastAsia="en-US" w:bidi="ar-SA"/>
              </w:rPr>
              <w:t>按照(云发改收费</w:t>
            </w:r>
          </w:p>
          <w:p w14:paraId="183FCB0B">
            <w:pPr>
              <w:kinsoku w:val="0"/>
              <w:autoSpaceDE w:val="0"/>
              <w:autoSpaceDN w:val="0"/>
              <w:adjustRightInd w:val="0"/>
              <w:snapToGrid w:val="0"/>
              <w:spacing w:before="19" w:line="222" w:lineRule="auto"/>
              <w:ind w:left="68" w:right="57" w:hanging="68"/>
              <w:jc w:val="left"/>
              <w:textAlignment w:val="baseline"/>
              <w:rPr>
                <w:rFonts w:hint="default" w:ascii="Times New Roman" w:hAnsi="Times New Roman" w:eastAsia="方正仿宋_GBK" w:cs="Times New Roman"/>
                <w:b w:val="0"/>
                <w:snapToGrid w:val="0"/>
                <w:color w:val="000000"/>
                <w:kern w:val="0"/>
                <w:sz w:val="22"/>
                <w:szCs w:val="22"/>
                <w:lang w:val="en-US" w:eastAsia="en-US" w:bidi="ar-SA"/>
              </w:rPr>
            </w:pPr>
            <w:r>
              <w:rPr>
                <w:rFonts w:hint="default" w:ascii="Times New Roman" w:hAnsi="Times New Roman" w:eastAsia="方正仿宋_GBK" w:cs="Times New Roman"/>
                <w:b w:val="0"/>
                <w:snapToGrid w:val="0"/>
                <w:color w:val="000000"/>
                <w:spacing w:val="3"/>
                <w:kern w:val="0"/>
                <w:sz w:val="22"/>
                <w:szCs w:val="22"/>
                <w:lang w:val="en-US" w:eastAsia="en-US" w:bidi="ar-SA"/>
              </w:rPr>
              <w:t>〔2007〕1488号)规定</w:t>
            </w:r>
            <w:r>
              <w:rPr>
                <w:rFonts w:hint="default" w:ascii="Times New Roman" w:hAnsi="Times New Roman" w:eastAsia="方正仿宋_GBK" w:cs="Times New Roman"/>
                <w:b w:val="0"/>
                <w:snapToGrid w:val="0"/>
                <w:color w:val="000000"/>
                <w:spacing w:val="7"/>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5"/>
                <w:kern w:val="0"/>
                <w:sz w:val="22"/>
                <w:szCs w:val="22"/>
                <w:lang w:val="en-US" w:eastAsia="en-US" w:bidi="ar-SA"/>
              </w:rPr>
              <w:t>执行，即每证50元。</w:t>
            </w:r>
          </w:p>
          <w:p w14:paraId="63F6E5E8">
            <w:pPr>
              <w:kinsoku w:val="0"/>
              <w:autoSpaceDE w:val="0"/>
              <w:autoSpaceDN w:val="0"/>
              <w:adjustRightInd w:val="0"/>
              <w:snapToGrid w:val="0"/>
              <w:spacing w:before="9" w:line="235" w:lineRule="auto"/>
              <w:ind w:left="11" w:leftChars="0" w:firstLine="89" w:firstLineChars="0"/>
              <w:jc w:val="left"/>
              <w:textAlignment w:val="baseline"/>
              <w:rPr>
                <w:rFonts w:hint="default" w:ascii="Times New Roman" w:hAnsi="Times New Roman" w:eastAsia="方正仿宋_GBK" w:cs="Times New Roman"/>
                <w:b w:val="0"/>
                <w:snapToGrid w:val="0"/>
                <w:color w:val="000000"/>
                <w:kern w:val="0"/>
                <w:sz w:val="22"/>
                <w:szCs w:val="22"/>
                <w:lang w:val="en-US" w:eastAsia="en-US" w:bidi="ar-SA"/>
              </w:rPr>
            </w:pPr>
            <w:r>
              <w:rPr>
                <w:rFonts w:hint="default" w:ascii="Times New Roman" w:hAnsi="Times New Roman" w:eastAsia="方正仿宋_GBK" w:cs="Times New Roman"/>
                <w:b w:val="0"/>
                <w:snapToGrid w:val="0"/>
                <w:color w:val="000000"/>
                <w:spacing w:val="1"/>
                <w:kern w:val="0"/>
                <w:sz w:val="22"/>
                <w:szCs w:val="22"/>
                <w:lang w:val="en-US" w:eastAsia="en-US" w:bidi="ar-SA"/>
              </w:rPr>
              <w:t>2019年7月1日起，因</w:t>
            </w:r>
            <w:r>
              <w:rPr>
                <w:rFonts w:hint="default" w:ascii="Times New Roman" w:hAnsi="Times New Roman" w:eastAsia="方正仿宋_GBK" w:cs="Times New Roman"/>
                <w:b w:val="0"/>
                <w:snapToGrid w:val="0"/>
                <w:color w:val="000000"/>
                <w:spacing w:val="3"/>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8"/>
                <w:kern w:val="0"/>
                <w:sz w:val="22"/>
                <w:szCs w:val="22"/>
                <w:lang w:val="en-US" w:eastAsia="en-US" w:bidi="ar-SA"/>
              </w:rPr>
              <w:t>私普通护照收费标准</w:t>
            </w:r>
            <w:r>
              <w:rPr>
                <w:rFonts w:hint="default" w:ascii="Times New Roman" w:hAnsi="Times New Roman" w:eastAsia="方正仿宋_GBK" w:cs="Times New Roman"/>
                <w:b w:val="0"/>
                <w:snapToGrid w:val="0"/>
                <w:color w:val="000000"/>
                <w:spacing w:val="3"/>
                <w:kern w:val="0"/>
                <w:sz w:val="22"/>
                <w:szCs w:val="22"/>
                <w:lang w:val="en-US" w:eastAsia="en-US" w:bidi="ar-SA"/>
              </w:rPr>
              <w:t>由160元/本降为120元</w:t>
            </w:r>
            <w:r>
              <w:rPr>
                <w:rFonts w:hint="default" w:ascii="Times New Roman" w:hAnsi="Times New Roman" w:eastAsia="方正仿宋_GBK" w:cs="Times New Roman"/>
                <w:b w:val="0"/>
                <w:snapToGrid w:val="0"/>
                <w:color w:val="000000"/>
                <w:spacing w:val="6"/>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2"/>
                <w:kern w:val="0"/>
                <w:sz w:val="22"/>
                <w:szCs w:val="22"/>
                <w:lang w:val="en-US" w:eastAsia="en-US" w:bidi="ar-SA"/>
              </w:rPr>
              <w:t>本，往来港澳通行证收</w:t>
            </w:r>
            <w:r>
              <w:rPr>
                <w:rFonts w:hint="default" w:ascii="Times New Roman" w:hAnsi="Times New Roman" w:eastAsia="方正仿宋_GBK" w:cs="Times New Roman"/>
                <w:b w:val="0"/>
                <w:snapToGrid w:val="0"/>
                <w:color w:val="000000"/>
                <w:spacing w:val="5"/>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4"/>
                <w:kern w:val="0"/>
                <w:sz w:val="22"/>
                <w:szCs w:val="22"/>
                <w:lang w:val="en-US" w:eastAsia="en-US" w:bidi="ar-SA"/>
              </w:rPr>
              <w:t>费标准由80元/张降为</w:t>
            </w:r>
            <w:r>
              <w:rPr>
                <w:rFonts w:hint="default" w:ascii="Times New Roman" w:hAnsi="Times New Roman" w:eastAsia="方正仿宋_GBK" w:cs="Times New Roman"/>
                <w:b w:val="0"/>
                <w:snapToGrid w:val="0"/>
                <w:color w:val="000000"/>
                <w:spacing w:val="2"/>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10"/>
                <w:kern w:val="0"/>
                <w:sz w:val="22"/>
                <w:szCs w:val="22"/>
                <w:lang w:val="en-US" w:eastAsia="en-US" w:bidi="ar-SA"/>
              </w:rPr>
              <w:t>60元/张。2020年1月</w:t>
            </w:r>
            <w:r>
              <w:rPr>
                <w:rFonts w:hint="default" w:ascii="Times New Roman" w:hAnsi="Times New Roman" w:eastAsia="方正仿宋_GBK" w:cs="Times New Roman"/>
                <w:b w:val="0"/>
                <w:snapToGrid w:val="0"/>
                <w:color w:val="000000"/>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4"/>
                <w:kern w:val="0"/>
                <w:sz w:val="22"/>
                <w:szCs w:val="22"/>
                <w:lang w:val="en-US" w:eastAsia="en-US" w:bidi="ar-SA"/>
              </w:rPr>
              <w:t>1日起，往来台湾通行</w:t>
            </w:r>
            <w:r>
              <w:rPr>
                <w:rFonts w:hint="default" w:ascii="Times New Roman" w:hAnsi="Times New Roman" w:eastAsia="方正仿宋_GBK" w:cs="Times New Roman"/>
                <w:b w:val="0"/>
                <w:snapToGrid w:val="0"/>
                <w:color w:val="000000"/>
                <w:spacing w:val="6"/>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10"/>
                <w:kern w:val="0"/>
                <w:sz w:val="22"/>
                <w:szCs w:val="22"/>
                <w:lang w:val="en-US" w:eastAsia="en-US" w:bidi="ar-SA"/>
              </w:rPr>
              <w:t xml:space="preserve">证(电子)收费标准由 </w:t>
            </w:r>
            <w:r>
              <w:rPr>
                <w:rFonts w:hint="default" w:ascii="Times New Roman" w:hAnsi="Times New Roman" w:eastAsia="方正仿宋_GBK" w:cs="Times New Roman"/>
                <w:b w:val="0"/>
                <w:snapToGrid w:val="0"/>
                <w:color w:val="000000"/>
                <w:spacing w:val="-1"/>
                <w:kern w:val="0"/>
                <w:sz w:val="22"/>
                <w:szCs w:val="22"/>
                <w:lang w:val="en-US" w:eastAsia="en-US" w:bidi="ar-SA"/>
              </w:rPr>
              <w:t>每本80元调整为60</w:t>
            </w:r>
            <w:r>
              <w:rPr>
                <w:rFonts w:hint="default" w:ascii="Times New Roman" w:hAnsi="Times New Roman" w:eastAsia="方正仿宋_GBK" w:cs="Times New Roman"/>
                <w:b w:val="0"/>
                <w:snapToGrid w:val="0"/>
                <w:color w:val="000000"/>
                <w:spacing w:val="-2"/>
                <w:kern w:val="0"/>
                <w:sz w:val="22"/>
                <w:szCs w:val="22"/>
                <w:lang w:val="en-US" w:eastAsia="en-US" w:bidi="ar-SA"/>
              </w:rPr>
              <w:t>元，台湾居民来往大陆</w:t>
            </w:r>
            <w:r>
              <w:rPr>
                <w:rFonts w:hint="default" w:ascii="Times New Roman" w:hAnsi="Times New Roman" w:eastAsia="方正仿宋_GBK" w:cs="Times New Roman"/>
                <w:b w:val="0"/>
                <w:snapToGrid w:val="0"/>
                <w:color w:val="000000"/>
                <w:spacing w:val="4"/>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7"/>
                <w:kern w:val="0"/>
                <w:sz w:val="22"/>
                <w:szCs w:val="22"/>
                <w:lang w:val="en-US" w:eastAsia="en-US" w:bidi="ar-SA"/>
              </w:rPr>
              <w:t>通行证(补办)收费标</w:t>
            </w:r>
            <w:r>
              <w:rPr>
                <w:rFonts w:hint="default" w:ascii="Times New Roman" w:hAnsi="Times New Roman" w:eastAsia="方正仿宋_GBK" w:cs="Times New Roman"/>
                <w:b w:val="0"/>
                <w:snapToGrid w:val="0"/>
                <w:color w:val="000000"/>
                <w:spacing w:val="3"/>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4"/>
                <w:kern w:val="0"/>
                <w:sz w:val="22"/>
                <w:szCs w:val="22"/>
                <w:lang w:val="en-US" w:eastAsia="en-US" w:bidi="ar-SA"/>
              </w:rPr>
              <w:t>准由每本500元调整为</w:t>
            </w:r>
            <w:r>
              <w:rPr>
                <w:rFonts w:hint="default" w:ascii="Times New Roman" w:hAnsi="Times New Roman" w:eastAsia="方正仿宋_GBK" w:cs="Times New Roman"/>
                <w:b w:val="0"/>
                <w:snapToGrid w:val="0"/>
                <w:color w:val="000000"/>
                <w:spacing w:val="1"/>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4"/>
                <w:kern w:val="0"/>
                <w:sz w:val="22"/>
                <w:szCs w:val="22"/>
                <w:lang w:val="en-US" w:eastAsia="en-US" w:bidi="ar-SA"/>
              </w:rPr>
              <w:t>200元。来往内地通行</w:t>
            </w:r>
            <w:r>
              <w:rPr>
                <w:rFonts w:hint="default" w:ascii="Times New Roman" w:hAnsi="Times New Roman" w:eastAsia="方正仿宋_GBK" w:cs="Times New Roman"/>
                <w:b w:val="0"/>
                <w:snapToGrid w:val="0"/>
                <w:color w:val="000000"/>
                <w:spacing w:val="1"/>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2"/>
                <w:kern w:val="0"/>
                <w:sz w:val="22"/>
                <w:szCs w:val="22"/>
                <w:lang w:val="en-US" w:eastAsia="en-US" w:bidi="ar-SA"/>
              </w:rPr>
              <w:t>证补发、换发收费标准</w:t>
            </w:r>
            <w:r>
              <w:rPr>
                <w:rFonts w:hint="default" w:ascii="Times New Roman" w:hAnsi="Times New Roman" w:eastAsia="方正仿宋_GBK" w:cs="Times New Roman"/>
                <w:b w:val="0"/>
                <w:snapToGrid w:val="0"/>
                <w:color w:val="000000"/>
                <w:spacing w:val="5"/>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4"/>
                <w:kern w:val="0"/>
                <w:sz w:val="22"/>
                <w:szCs w:val="22"/>
                <w:lang w:val="en-US" w:eastAsia="en-US" w:bidi="ar-SA"/>
              </w:rPr>
              <w:t>为成人每人350元，证</w:t>
            </w:r>
            <w:r>
              <w:rPr>
                <w:rFonts w:hint="default" w:ascii="Times New Roman" w:hAnsi="Times New Roman" w:eastAsia="方正仿宋_GBK" w:cs="Times New Roman"/>
                <w:b w:val="0"/>
                <w:snapToGrid w:val="0"/>
                <w:color w:val="000000"/>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7"/>
                <w:kern w:val="0"/>
                <w:sz w:val="22"/>
                <w:szCs w:val="22"/>
                <w:lang w:val="en-US" w:eastAsia="en-US" w:bidi="ar-SA"/>
              </w:rPr>
              <w:t>件有效期10年；儿童</w:t>
            </w:r>
            <w:r>
              <w:rPr>
                <w:rFonts w:hint="default" w:ascii="Times New Roman" w:hAnsi="Times New Roman" w:eastAsia="方正仿宋_GBK" w:cs="Times New Roman"/>
                <w:b w:val="0"/>
                <w:snapToGrid w:val="0"/>
                <w:color w:val="000000"/>
                <w:spacing w:val="3"/>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2"/>
                <w:kern w:val="0"/>
                <w:sz w:val="22"/>
                <w:szCs w:val="22"/>
                <w:lang w:val="en-US" w:eastAsia="en-US" w:bidi="ar-SA"/>
              </w:rPr>
              <w:t>每人230元，证件有效</w:t>
            </w:r>
            <w:r>
              <w:rPr>
                <w:rFonts w:hint="default" w:ascii="Times New Roman" w:hAnsi="Times New Roman" w:eastAsia="方正仿宋_GBK" w:cs="Times New Roman"/>
                <w:b w:val="0"/>
                <w:snapToGrid w:val="0"/>
                <w:color w:val="000000"/>
                <w:spacing w:val="4"/>
                <w:kern w:val="0"/>
                <w:sz w:val="22"/>
                <w:szCs w:val="22"/>
                <w:lang w:val="en-US" w:eastAsia="en-US" w:bidi="ar-SA"/>
              </w:rPr>
              <w:t xml:space="preserve"> </w:t>
            </w:r>
            <w:r>
              <w:rPr>
                <w:rFonts w:hint="default" w:ascii="Times New Roman" w:hAnsi="Times New Roman" w:eastAsia="方正仿宋_GBK" w:cs="Times New Roman"/>
                <w:b w:val="0"/>
                <w:snapToGrid w:val="0"/>
                <w:color w:val="000000"/>
                <w:spacing w:val="-1"/>
                <w:kern w:val="0"/>
                <w:sz w:val="22"/>
                <w:szCs w:val="22"/>
                <w:lang w:val="en-US" w:eastAsia="en-US" w:bidi="ar-SA"/>
              </w:rPr>
              <w:t>期5年。</w:t>
            </w:r>
          </w:p>
        </w:tc>
        <w:tc>
          <w:tcPr>
            <w:tcW w:w="6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811B5F2">
            <w:pPr>
              <w:kinsoku w:val="0"/>
              <w:autoSpaceDE w:val="0"/>
              <w:autoSpaceDN w:val="0"/>
              <w:adjustRightInd w:val="0"/>
              <w:snapToGrid w:val="0"/>
              <w:spacing w:before="71" w:line="236" w:lineRule="auto"/>
              <w:jc w:val="left"/>
              <w:textAlignment w:val="baseline"/>
              <w:rPr>
                <w:rFonts w:hint="default" w:ascii="Times New Roman" w:hAnsi="Times New Roman" w:eastAsia="方正仿宋_GBK" w:cs="Times New Roman"/>
                <w:b w:val="0"/>
                <w:snapToGrid w:val="0"/>
                <w:color w:val="000000"/>
                <w:kern w:val="0"/>
                <w:sz w:val="22"/>
                <w:szCs w:val="22"/>
                <w:lang w:val="en-US" w:eastAsia="en-US" w:bidi="ar-SA"/>
              </w:rPr>
            </w:pPr>
            <w:r>
              <w:rPr>
                <w:rFonts w:hint="default" w:ascii="Times New Roman" w:hAnsi="Times New Roman" w:eastAsia="方正仿宋_GBK" w:cs="Times New Roman"/>
                <w:b w:val="0"/>
                <w:snapToGrid w:val="0"/>
                <w:color w:val="000000"/>
                <w:spacing w:val="-1"/>
                <w:kern w:val="0"/>
                <w:sz w:val="22"/>
                <w:szCs w:val="22"/>
                <w:lang w:val="en-US" w:eastAsia="en-US" w:bidi="ar-SA"/>
              </w:rPr>
              <w:t>《护照法》,价费字〔1993〕164号，价费字〔1992〕240</w:t>
            </w:r>
            <w:r>
              <w:rPr>
                <w:rFonts w:hint="default" w:ascii="Times New Roman" w:hAnsi="Times New Roman" w:eastAsia="方正仿宋_GBK" w:cs="Times New Roman"/>
                <w:b w:val="0"/>
                <w:snapToGrid w:val="0"/>
                <w:color w:val="000000"/>
                <w:spacing w:val="-2"/>
                <w:kern w:val="0"/>
                <w:sz w:val="22"/>
                <w:szCs w:val="22"/>
                <w:lang w:val="en-US" w:eastAsia="en-US" w:bidi="ar-SA"/>
              </w:rPr>
              <w:t>号，财税函</w:t>
            </w:r>
            <w:r>
              <w:rPr>
                <w:rFonts w:hint="default" w:ascii="Times New Roman" w:hAnsi="Times New Roman" w:eastAsia="方正仿宋_GBK" w:cs="Times New Roman"/>
                <w:b w:val="0"/>
                <w:snapToGrid w:val="0"/>
                <w:color w:val="000000"/>
                <w:spacing w:val="2"/>
                <w:kern w:val="0"/>
                <w:sz w:val="22"/>
                <w:szCs w:val="22"/>
                <w:lang w:val="en-US" w:eastAsia="en-US" w:bidi="ar-SA"/>
              </w:rPr>
              <w:t>〔2018〕1号，发改价格〔2019〕914号，计价格〔2000〕293号，计</w:t>
            </w:r>
            <w:r>
              <w:rPr>
                <w:rFonts w:hint="default" w:ascii="Times New Roman" w:hAnsi="Times New Roman" w:eastAsia="方正仿宋_GBK" w:cs="Times New Roman"/>
                <w:b w:val="0"/>
                <w:snapToGrid w:val="0"/>
                <w:color w:val="000000"/>
                <w:spacing w:val="1"/>
                <w:kern w:val="0"/>
                <w:sz w:val="22"/>
                <w:szCs w:val="22"/>
                <w:lang w:val="en-US" w:eastAsia="en-US" w:bidi="ar-SA"/>
              </w:rPr>
              <w:t>价格〔2001〕1835号，发改价格〔2005〕77号，计价格〔2002</w:t>
            </w:r>
            <w:r>
              <w:rPr>
                <w:rFonts w:hint="default" w:ascii="Times New Roman" w:hAnsi="Times New Roman" w:eastAsia="方正仿宋_GBK" w:cs="Times New Roman"/>
                <w:b w:val="0"/>
                <w:snapToGrid w:val="0"/>
                <w:color w:val="000000"/>
                <w:kern w:val="0"/>
                <w:sz w:val="22"/>
                <w:szCs w:val="22"/>
                <w:lang w:val="en-US" w:eastAsia="en-US" w:bidi="ar-SA"/>
              </w:rPr>
              <w:t>〕1097</w:t>
            </w:r>
            <w:r>
              <w:rPr>
                <w:rFonts w:hint="default" w:ascii="Times New Roman" w:hAnsi="Times New Roman" w:eastAsia="方正仿宋_GBK" w:cs="Times New Roman"/>
                <w:b w:val="0"/>
                <w:snapToGrid w:val="0"/>
                <w:color w:val="000000"/>
                <w:spacing w:val="1"/>
                <w:kern w:val="0"/>
                <w:sz w:val="22"/>
                <w:szCs w:val="22"/>
                <w:lang w:val="en-US" w:eastAsia="en-US" w:bidi="ar-SA"/>
              </w:rPr>
              <w:t>号，《云南省发展和改革委员会省财政厅关于降低多次有效出入境通</w:t>
            </w:r>
            <w:r>
              <w:rPr>
                <w:rFonts w:hint="default" w:ascii="Times New Roman" w:hAnsi="Times New Roman" w:eastAsia="方正仿宋_GBK" w:cs="Times New Roman"/>
                <w:b w:val="0"/>
                <w:snapToGrid w:val="0"/>
                <w:color w:val="000000"/>
                <w:spacing w:val="3"/>
                <w:kern w:val="0"/>
                <w:sz w:val="22"/>
                <w:szCs w:val="22"/>
                <w:lang w:val="en-US" w:eastAsia="en-US" w:bidi="ar-SA"/>
              </w:rPr>
              <w:t>行证收费标准有关问题的通知》(云发改收费〔20</w:t>
            </w:r>
            <w:r>
              <w:rPr>
                <w:rFonts w:hint="default" w:ascii="Times New Roman" w:hAnsi="Times New Roman" w:eastAsia="方正仿宋_GBK" w:cs="Times New Roman"/>
                <w:b w:val="0"/>
                <w:snapToGrid w:val="0"/>
                <w:color w:val="000000"/>
                <w:spacing w:val="2"/>
                <w:kern w:val="0"/>
                <w:sz w:val="22"/>
                <w:szCs w:val="22"/>
                <w:lang w:val="en-US" w:eastAsia="en-US" w:bidi="ar-SA"/>
              </w:rPr>
              <w:t>07〕1488号),发改</w:t>
            </w:r>
            <w:r>
              <w:rPr>
                <w:rFonts w:hint="default" w:ascii="Times New Roman" w:hAnsi="Times New Roman" w:eastAsia="方正仿宋_GBK" w:cs="Times New Roman"/>
                <w:b w:val="0"/>
                <w:snapToGrid w:val="0"/>
                <w:color w:val="000000"/>
                <w:kern w:val="0"/>
                <w:sz w:val="22"/>
                <w:szCs w:val="22"/>
                <w:lang w:val="en-US" w:eastAsia="en-US" w:bidi="ar-SA"/>
              </w:rPr>
              <w:t xml:space="preserve">  价格〔2004〕334号，发改价格〔201</w:t>
            </w:r>
            <w:r>
              <w:rPr>
                <w:rFonts w:hint="default" w:ascii="Times New Roman" w:hAnsi="Times New Roman" w:eastAsia="方正仿宋_GBK" w:cs="Times New Roman"/>
                <w:b w:val="0"/>
                <w:snapToGrid w:val="0"/>
                <w:color w:val="000000"/>
                <w:spacing w:val="-1"/>
                <w:kern w:val="0"/>
                <w:sz w:val="22"/>
                <w:szCs w:val="22"/>
                <w:lang w:val="en-US" w:eastAsia="en-US" w:bidi="ar-SA"/>
              </w:rPr>
              <w:t>3〕1494号，《国家发展改革委财</w:t>
            </w:r>
            <w:r>
              <w:rPr>
                <w:rFonts w:hint="default" w:ascii="Times New Roman" w:hAnsi="Times New Roman" w:eastAsia="方正仿宋_GBK" w:cs="Times New Roman"/>
                <w:b w:val="0"/>
                <w:snapToGrid w:val="0"/>
                <w:color w:val="000000"/>
                <w:kern w:val="0"/>
                <w:sz w:val="22"/>
                <w:szCs w:val="22"/>
                <w:lang w:val="en-US" w:eastAsia="en-US" w:bidi="ar-SA"/>
              </w:rPr>
              <w:t xml:space="preserve"> 政部关于降低电信网码号资源占用费等部分行政事业性收费标准的通 </w:t>
            </w:r>
            <w:r>
              <w:rPr>
                <w:rFonts w:hint="default" w:ascii="Times New Roman" w:hAnsi="Times New Roman" w:eastAsia="方正仿宋_GBK" w:cs="Times New Roman"/>
                <w:b w:val="0"/>
                <w:snapToGrid w:val="0"/>
                <w:color w:val="000000"/>
                <w:spacing w:val="3"/>
                <w:kern w:val="0"/>
                <w:sz w:val="22"/>
                <w:szCs w:val="22"/>
                <w:lang w:val="en-US" w:eastAsia="en-US" w:bidi="ar-SA"/>
              </w:rPr>
              <w:t>知》(发改价格〔2017〕1186号),省</w:t>
            </w:r>
            <w:r>
              <w:rPr>
                <w:rFonts w:hint="default" w:ascii="Times New Roman" w:hAnsi="Times New Roman" w:eastAsia="方正仿宋_GBK" w:cs="Times New Roman"/>
                <w:b w:val="0"/>
                <w:snapToGrid w:val="0"/>
                <w:color w:val="000000"/>
                <w:spacing w:val="2"/>
                <w:kern w:val="0"/>
                <w:sz w:val="22"/>
                <w:szCs w:val="22"/>
                <w:lang w:val="en-US" w:eastAsia="en-US" w:bidi="ar-SA"/>
              </w:rPr>
              <w:t>级云价收费〔2017〕85号、市级</w:t>
            </w:r>
            <w:r>
              <w:rPr>
                <w:rFonts w:hint="default" w:ascii="Times New Roman" w:hAnsi="Times New Roman" w:eastAsia="方正仿宋_GBK" w:cs="Times New Roman"/>
                <w:b w:val="0"/>
                <w:snapToGrid w:val="0"/>
                <w:color w:val="000000"/>
                <w:spacing w:val="3"/>
                <w:kern w:val="0"/>
                <w:sz w:val="22"/>
                <w:szCs w:val="22"/>
                <w:lang w:val="en-US" w:eastAsia="en-US" w:bidi="ar-SA"/>
              </w:rPr>
              <w:t>玉发改收费〔2017〕355号转发),《国家发展改革委财政部</w:t>
            </w:r>
            <w:r>
              <w:rPr>
                <w:rFonts w:hint="default" w:ascii="Times New Roman" w:hAnsi="Times New Roman" w:eastAsia="方正仿宋_GBK" w:cs="Times New Roman"/>
                <w:b w:val="0"/>
                <w:snapToGrid w:val="0"/>
                <w:color w:val="000000"/>
                <w:spacing w:val="2"/>
                <w:kern w:val="0"/>
                <w:sz w:val="22"/>
                <w:szCs w:val="22"/>
                <w:lang w:val="en-US" w:eastAsia="en-US" w:bidi="ar-SA"/>
              </w:rPr>
              <w:t>关于降低</w:t>
            </w:r>
            <w:r>
              <w:rPr>
                <w:rFonts w:hint="default" w:ascii="Times New Roman" w:hAnsi="Times New Roman" w:eastAsia="方正仿宋_GBK" w:cs="Times New Roman"/>
                <w:b w:val="0"/>
                <w:snapToGrid w:val="0"/>
                <w:color w:val="000000"/>
                <w:spacing w:val="1"/>
                <w:kern w:val="0"/>
                <w:sz w:val="22"/>
                <w:szCs w:val="22"/>
                <w:lang w:val="en-US" w:eastAsia="en-US" w:bidi="ar-SA"/>
              </w:rPr>
              <w:t>部分行政事业性收费标准的通知》</w:t>
            </w:r>
            <w:r>
              <w:rPr>
                <w:rFonts w:hint="eastAsia" w:ascii="Times New Roman" w:hAnsi="Times New Roman" w:eastAsia="方正仿宋_GBK" w:cs="Times New Roman"/>
                <w:b w:val="0"/>
                <w:snapToGrid w:val="0"/>
                <w:color w:val="000000"/>
                <w:spacing w:val="1"/>
                <w:kern w:val="0"/>
                <w:sz w:val="22"/>
                <w:szCs w:val="22"/>
                <w:lang w:val="en-US" w:eastAsia="zh-CN" w:bidi="ar-SA"/>
              </w:rPr>
              <w:t>（</w:t>
            </w:r>
            <w:r>
              <w:rPr>
                <w:rFonts w:hint="default" w:ascii="Times New Roman" w:hAnsi="Times New Roman" w:eastAsia="方正仿宋_GBK" w:cs="Times New Roman"/>
                <w:b w:val="0"/>
                <w:snapToGrid w:val="0"/>
                <w:color w:val="000000"/>
                <w:spacing w:val="1"/>
                <w:kern w:val="0"/>
                <w:sz w:val="22"/>
                <w:szCs w:val="22"/>
                <w:lang w:val="en-US" w:eastAsia="en-US" w:bidi="ar-SA"/>
              </w:rPr>
              <w:t>发改价格〔2019〕914号，省级云发改价格〔2019〕518号，市级玉发改价费〔2019〕167号转发</w:t>
            </w:r>
            <w:r>
              <w:rPr>
                <w:rFonts w:hint="eastAsia" w:ascii="Times New Roman" w:hAnsi="Times New Roman" w:eastAsia="方正仿宋_GBK" w:cs="Times New Roman"/>
                <w:b w:val="0"/>
                <w:snapToGrid w:val="0"/>
                <w:color w:val="000000"/>
                <w:spacing w:val="1"/>
                <w:kern w:val="0"/>
                <w:sz w:val="22"/>
                <w:szCs w:val="22"/>
                <w:lang w:val="en-US" w:eastAsia="zh-CN" w:bidi="ar-SA"/>
              </w:rPr>
              <w:t>）</w:t>
            </w:r>
            <w:r>
              <w:rPr>
                <w:rFonts w:hint="default" w:ascii="Times New Roman" w:hAnsi="Times New Roman" w:eastAsia="方正仿宋_GBK" w:cs="Times New Roman"/>
                <w:b w:val="0"/>
                <w:snapToGrid w:val="0"/>
                <w:color w:val="000000"/>
                <w:spacing w:val="1"/>
                <w:kern w:val="0"/>
                <w:sz w:val="22"/>
                <w:szCs w:val="22"/>
                <w:lang w:val="en-US" w:eastAsia="en-US" w:bidi="ar-SA"/>
              </w:rPr>
              <w:t>,《国</w:t>
            </w:r>
            <w:r>
              <w:rPr>
                <w:rFonts w:hint="default" w:ascii="Times New Roman" w:hAnsi="Times New Roman" w:eastAsia="方正仿宋_GBK" w:cs="Times New Roman"/>
                <w:b w:val="0"/>
                <w:snapToGrid w:val="0"/>
                <w:color w:val="000000"/>
                <w:spacing w:val="2"/>
                <w:kern w:val="0"/>
                <w:sz w:val="22"/>
                <w:szCs w:val="22"/>
                <w:lang w:val="en-US" w:eastAsia="en-US" w:bidi="ar-SA"/>
              </w:rPr>
              <w:t>家发展改革委财政部关于降低部分行政事业性收费标准的通知》(发</w:t>
            </w:r>
            <w:r>
              <w:rPr>
                <w:rFonts w:hint="default" w:ascii="Times New Roman" w:hAnsi="Times New Roman" w:eastAsia="方正仿宋_GBK" w:cs="Times New Roman"/>
                <w:b w:val="0"/>
                <w:snapToGrid w:val="0"/>
                <w:color w:val="000000"/>
                <w:spacing w:val="1"/>
                <w:kern w:val="0"/>
                <w:sz w:val="22"/>
                <w:szCs w:val="22"/>
                <w:lang w:val="en-US" w:eastAsia="en-US" w:bidi="ar-SA"/>
              </w:rPr>
              <w:t>改价格规〔2019〕1931号，省级云发改价格〔2019〕1154号</w:t>
            </w:r>
            <w:r>
              <w:rPr>
                <w:rFonts w:hint="default" w:ascii="Times New Roman" w:hAnsi="Times New Roman" w:eastAsia="方正仿宋_GBK" w:cs="Times New Roman"/>
                <w:b w:val="0"/>
                <w:snapToGrid w:val="0"/>
                <w:color w:val="000000"/>
                <w:kern w:val="0"/>
                <w:sz w:val="22"/>
                <w:szCs w:val="22"/>
                <w:lang w:val="en-US" w:eastAsia="en-US" w:bidi="ar-SA"/>
              </w:rPr>
              <w:t xml:space="preserve">、市级玉 </w:t>
            </w:r>
            <w:r>
              <w:rPr>
                <w:rFonts w:hint="default" w:ascii="Times New Roman" w:hAnsi="Times New Roman" w:eastAsia="方正仿宋_GBK" w:cs="Times New Roman"/>
                <w:b w:val="0"/>
                <w:snapToGrid w:val="0"/>
                <w:color w:val="000000"/>
                <w:spacing w:val="3"/>
                <w:kern w:val="0"/>
                <w:sz w:val="22"/>
                <w:szCs w:val="22"/>
                <w:lang w:val="en-US" w:eastAsia="en-US" w:bidi="ar-SA"/>
              </w:rPr>
              <w:t>发改价格〔2020〕2号文转发),《国家发改委、财政部关于港</w:t>
            </w:r>
            <w:r>
              <w:rPr>
                <w:rFonts w:hint="default" w:ascii="Times New Roman" w:hAnsi="Times New Roman" w:eastAsia="方正仿宋_GBK" w:cs="Times New Roman"/>
                <w:b w:val="0"/>
                <w:snapToGrid w:val="0"/>
                <w:color w:val="000000"/>
                <w:spacing w:val="2"/>
                <w:kern w:val="0"/>
                <w:sz w:val="22"/>
                <w:szCs w:val="22"/>
                <w:lang w:val="en-US" w:eastAsia="en-US" w:bidi="ar-SA"/>
              </w:rPr>
              <w:t>澳居民来往内地通行证补发、换发收费标准等有关问题的通知》(发改价格</w:t>
            </w:r>
            <w:r>
              <w:rPr>
                <w:rFonts w:hint="default" w:ascii="Times New Roman" w:hAnsi="Times New Roman" w:eastAsia="方正仿宋_GBK" w:cs="Times New Roman"/>
                <w:b w:val="0"/>
                <w:snapToGrid w:val="0"/>
                <w:color w:val="000000"/>
                <w:spacing w:val="3"/>
                <w:kern w:val="0"/>
                <w:sz w:val="22"/>
                <w:szCs w:val="22"/>
                <w:lang w:val="en-US" w:eastAsia="en-US" w:bidi="ar-SA"/>
              </w:rPr>
              <w:t>〔2020〕1516号),财税〔2020〕46号，《公安部财政部关于</w:t>
            </w:r>
            <w:r>
              <w:rPr>
                <w:rFonts w:hint="default" w:ascii="Times New Roman" w:hAnsi="Times New Roman" w:eastAsia="方正仿宋_GBK" w:cs="Times New Roman"/>
                <w:b w:val="0"/>
                <w:snapToGrid w:val="0"/>
                <w:color w:val="000000"/>
                <w:spacing w:val="2"/>
                <w:kern w:val="0"/>
                <w:sz w:val="22"/>
                <w:szCs w:val="22"/>
                <w:lang w:val="en-US" w:eastAsia="en-US" w:bidi="ar-SA"/>
              </w:rPr>
              <w:t>公安出入境证照收费有关事项的通知》(公办〔2</w:t>
            </w:r>
            <w:r>
              <w:rPr>
                <w:rFonts w:hint="default" w:ascii="Times New Roman" w:hAnsi="Times New Roman" w:eastAsia="方正仿宋_GBK" w:cs="Times New Roman"/>
                <w:b w:val="0"/>
                <w:snapToGrid w:val="0"/>
                <w:color w:val="000000"/>
                <w:spacing w:val="1"/>
                <w:kern w:val="0"/>
                <w:sz w:val="22"/>
                <w:szCs w:val="22"/>
                <w:lang w:val="en-US" w:eastAsia="en-US" w:bidi="ar-SA"/>
              </w:rPr>
              <w:t>022〕136号)</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89E1C">
            <w:pPr>
              <w:widowControl/>
              <w:kinsoku w:val="0"/>
              <w:autoSpaceDE w:val="0"/>
              <w:autoSpaceDN w:val="0"/>
              <w:adjustRightInd w:val="0"/>
              <w:snapToGrid w:val="0"/>
              <w:spacing w:line="254"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729A7271">
            <w:pPr>
              <w:widowControl/>
              <w:kinsoku w:val="0"/>
              <w:autoSpaceDE w:val="0"/>
              <w:autoSpaceDN w:val="0"/>
              <w:adjustRightInd w:val="0"/>
              <w:snapToGrid w:val="0"/>
              <w:spacing w:line="254"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1D538915">
            <w:pPr>
              <w:widowControl/>
              <w:kinsoku w:val="0"/>
              <w:autoSpaceDE w:val="0"/>
              <w:autoSpaceDN w:val="0"/>
              <w:adjustRightInd w:val="0"/>
              <w:snapToGrid w:val="0"/>
              <w:spacing w:line="254"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74FF6833">
            <w:pPr>
              <w:widowControl/>
              <w:kinsoku w:val="0"/>
              <w:autoSpaceDE w:val="0"/>
              <w:autoSpaceDN w:val="0"/>
              <w:adjustRightInd w:val="0"/>
              <w:snapToGrid w:val="0"/>
              <w:spacing w:line="254"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2A2E8CCE">
            <w:pPr>
              <w:widowControl/>
              <w:kinsoku w:val="0"/>
              <w:autoSpaceDE w:val="0"/>
              <w:autoSpaceDN w:val="0"/>
              <w:adjustRightInd w:val="0"/>
              <w:snapToGrid w:val="0"/>
              <w:spacing w:line="254"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49723299">
            <w:pPr>
              <w:widowControl/>
              <w:kinsoku w:val="0"/>
              <w:autoSpaceDE w:val="0"/>
              <w:autoSpaceDN w:val="0"/>
              <w:adjustRightInd w:val="0"/>
              <w:snapToGrid w:val="0"/>
              <w:spacing w:line="254"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139C7C9F">
            <w:pPr>
              <w:widowControl/>
              <w:kinsoku w:val="0"/>
              <w:autoSpaceDE w:val="0"/>
              <w:autoSpaceDN w:val="0"/>
              <w:adjustRightInd w:val="0"/>
              <w:snapToGrid w:val="0"/>
              <w:spacing w:line="254"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242A3E80">
            <w:pPr>
              <w:widowControl/>
              <w:kinsoku w:val="0"/>
              <w:autoSpaceDE w:val="0"/>
              <w:autoSpaceDN w:val="0"/>
              <w:adjustRightInd w:val="0"/>
              <w:snapToGrid w:val="0"/>
              <w:spacing w:line="255"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47EC6F87">
            <w:pPr>
              <w:widowControl/>
              <w:kinsoku w:val="0"/>
              <w:autoSpaceDE w:val="0"/>
              <w:autoSpaceDN w:val="0"/>
              <w:adjustRightInd w:val="0"/>
              <w:snapToGrid w:val="0"/>
              <w:spacing w:line="255"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0751F81F">
            <w:pPr>
              <w:widowControl/>
              <w:kinsoku w:val="0"/>
              <w:autoSpaceDE w:val="0"/>
              <w:autoSpaceDN w:val="0"/>
              <w:adjustRightInd w:val="0"/>
              <w:snapToGrid w:val="0"/>
              <w:spacing w:line="255"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1FABDC6F">
            <w:pPr>
              <w:widowControl/>
              <w:kinsoku w:val="0"/>
              <w:autoSpaceDE w:val="0"/>
              <w:autoSpaceDN w:val="0"/>
              <w:adjustRightInd w:val="0"/>
              <w:snapToGrid w:val="0"/>
              <w:spacing w:line="255"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208E6156">
            <w:pPr>
              <w:widowControl/>
              <w:kinsoku w:val="0"/>
              <w:autoSpaceDE w:val="0"/>
              <w:autoSpaceDN w:val="0"/>
              <w:adjustRightInd w:val="0"/>
              <w:snapToGrid w:val="0"/>
              <w:spacing w:line="255" w:lineRule="auto"/>
              <w:jc w:val="center"/>
              <w:textAlignment w:val="baseline"/>
              <w:rPr>
                <w:rFonts w:hint="default" w:ascii="Times New Roman" w:hAnsi="Times New Roman" w:eastAsia="方正仿宋_GBK" w:cs="Times New Roman"/>
                <w:b w:val="0"/>
                <w:snapToGrid w:val="0"/>
                <w:color w:val="000000"/>
                <w:kern w:val="0"/>
                <w:sz w:val="22"/>
                <w:szCs w:val="22"/>
                <w:lang w:eastAsia="en-US"/>
              </w:rPr>
            </w:pPr>
          </w:p>
          <w:p w14:paraId="66FB1BDC">
            <w:pPr>
              <w:kinsoku w:val="0"/>
              <w:autoSpaceDE w:val="0"/>
              <w:autoSpaceDN w:val="0"/>
              <w:adjustRightInd w:val="0"/>
              <w:snapToGrid w:val="0"/>
              <w:spacing w:before="71" w:line="231" w:lineRule="auto"/>
              <w:ind w:right="98" w:rightChars="0"/>
              <w:jc w:val="center"/>
              <w:textAlignment w:val="baseline"/>
              <w:rPr>
                <w:rFonts w:hint="default" w:ascii="Times New Roman" w:hAnsi="Times New Roman" w:eastAsia="方正仿宋_GBK" w:cs="Times New Roman"/>
                <w:b w:val="0"/>
                <w:snapToGrid w:val="0"/>
                <w:color w:val="000000"/>
                <w:kern w:val="0"/>
                <w:sz w:val="22"/>
                <w:szCs w:val="22"/>
                <w:lang w:val="en-US" w:eastAsia="zh-CN" w:bidi="ar-SA"/>
              </w:rPr>
            </w:pPr>
            <w:r>
              <w:rPr>
                <w:rFonts w:hint="eastAsia" w:ascii="Times New Roman" w:hAnsi="Times New Roman" w:eastAsia="方正仿宋_GBK" w:cs="Times New Roman"/>
                <w:b w:val="0"/>
                <w:snapToGrid w:val="0"/>
                <w:color w:val="000000"/>
                <w:spacing w:val="4"/>
                <w:kern w:val="0"/>
                <w:sz w:val="22"/>
                <w:szCs w:val="22"/>
                <w:lang w:val="en-US" w:eastAsia="zh-CN" w:bidi="ar-SA"/>
              </w:rPr>
              <w:t>新平县</w:t>
            </w:r>
            <w:r>
              <w:rPr>
                <w:rFonts w:hint="default" w:ascii="Times New Roman" w:hAnsi="Times New Roman" w:eastAsia="方正仿宋_GBK" w:cs="Times New Roman"/>
                <w:b w:val="0"/>
                <w:snapToGrid w:val="0"/>
                <w:color w:val="000000"/>
                <w:spacing w:val="4"/>
                <w:kern w:val="0"/>
                <w:sz w:val="22"/>
                <w:szCs w:val="22"/>
                <w:lang w:val="en-US" w:eastAsia="en-US" w:bidi="ar-SA"/>
              </w:rPr>
              <w:t>公安部</w:t>
            </w:r>
            <w:r>
              <w:rPr>
                <w:rFonts w:hint="default" w:ascii="Times New Roman" w:hAnsi="Times New Roman" w:eastAsia="方正仿宋_GBK" w:cs="Times New Roman"/>
                <w:b w:val="0"/>
                <w:snapToGrid w:val="0"/>
                <w:color w:val="000000"/>
                <w:kern w:val="0"/>
                <w:sz w:val="22"/>
                <w:szCs w:val="22"/>
                <w:lang w:val="en-US" w:eastAsia="en-US" w:bidi="ar-SA"/>
              </w:rPr>
              <w:t>门</w:t>
            </w:r>
          </w:p>
        </w:tc>
        <w:tc>
          <w:tcPr>
            <w:tcW w:w="15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5F254951">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6C58DC7D">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13FB6FD2">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19E39C59">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7DEE479A">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58709847">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62862898">
            <w:pPr>
              <w:widowControl/>
              <w:kinsoku w:val="0"/>
              <w:autoSpaceDE w:val="0"/>
              <w:autoSpaceDN w:val="0"/>
              <w:adjustRightInd w:val="0"/>
              <w:snapToGrid w:val="0"/>
              <w:spacing w:line="253"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72F75E40">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234B168A">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31405015">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6F2CD842">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b w:val="0"/>
                <w:snapToGrid w:val="0"/>
                <w:color w:val="000000"/>
                <w:kern w:val="0"/>
                <w:sz w:val="22"/>
                <w:szCs w:val="22"/>
                <w:lang w:eastAsia="en-US"/>
              </w:rPr>
            </w:pPr>
          </w:p>
          <w:p w14:paraId="325A5C28">
            <w:pPr>
              <w:kinsoku w:val="0"/>
              <w:autoSpaceDE w:val="0"/>
              <w:autoSpaceDN w:val="0"/>
              <w:adjustRightInd w:val="0"/>
              <w:snapToGrid w:val="0"/>
              <w:spacing w:before="71" w:line="231" w:lineRule="auto"/>
              <w:ind w:left="29" w:leftChars="0" w:right="92" w:rightChars="0"/>
              <w:jc w:val="both"/>
              <w:textAlignment w:val="baseline"/>
              <w:rPr>
                <w:rFonts w:hint="default" w:ascii="Times New Roman" w:hAnsi="Times New Roman" w:eastAsia="方正仿宋_GBK" w:cs="Times New Roman"/>
                <w:b w:val="0"/>
                <w:snapToGrid w:val="0"/>
                <w:color w:val="000000"/>
                <w:kern w:val="0"/>
                <w:sz w:val="22"/>
                <w:szCs w:val="22"/>
                <w:lang w:val="en-US" w:eastAsia="en-US" w:bidi="ar-SA"/>
              </w:rPr>
            </w:pPr>
            <w:r>
              <w:rPr>
                <w:rFonts w:hint="default" w:ascii="Times New Roman" w:hAnsi="Times New Roman" w:eastAsia="方正仿宋_GBK" w:cs="Times New Roman"/>
                <w:b w:val="0"/>
                <w:snapToGrid w:val="0"/>
                <w:color w:val="000000"/>
                <w:spacing w:val="1"/>
                <w:kern w:val="0"/>
                <w:sz w:val="22"/>
                <w:szCs w:val="22"/>
                <w:lang w:val="en-US" w:eastAsia="en-US" w:bidi="ar-SA"/>
              </w:rPr>
              <w:t>全国性及中央部门和单位行政事</w:t>
            </w:r>
            <w:r>
              <w:rPr>
                <w:rFonts w:hint="default" w:ascii="Times New Roman" w:hAnsi="Times New Roman" w:eastAsia="方正仿宋_GBK" w:cs="Times New Roman"/>
                <w:b w:val="0"/>
                <w:snapToGrid w:val="0"/>
                <w:color w:val="000000"/>
                <w:spacing w:val="-2"/>
                <w:kern w:val="0"/>
                <w:sz w:val="22"/>
                <w:szCs w:val="22"/>
                <w:lang w:val="en-US" w:eastAsia="en-US" w:bidi="ar-SA"/>
              </w:rPr>
              <w:t>业性收费目录清</w:t>
            </w:r>
            <w:r>
              <w:rPr>
                <w:rFonts w:hint="default" w:ascii="Times New Roman" w:hAnsi="Times New Roman" w:eastAsia="方正仿宋_GBK" w:cs="Times New Roman"/>
                <w:b w:val="0"/>
                <w:snapToGrid w:val="0"/>
                <w:color w:val="000000"/>
                <w:kern w:val="0"/>
                <w:sz w:val="22"/>
                <w:szCs w:val="22"/>
                <w:lang w:val="en-US" w:eastAsia="en-US" w:bidi="ar-SA"/>
              </w:rPr>
              <w:t>单</w:t>
            </w:r>
          </w:p>
        </w:tc>
      </w:tr>
      <w:tr w14:paraId="6F0CC610">
        <w:tblPrEx>
          <w:tblCellMar>
            <w:top w:w="0" w:type="dxa"/>
            <w:left w:w="0" w:type="dxa"/>
            <w:bottom w:w="0" w:type="dxa"/>
            <w:right w:w="0"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035E">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三</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8F5C">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民政部门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60A29">
            <w:pPr>
              <w:widowControl/>
              <w:spacing w:line="280" w:lineRule="exact"/>
              <w:jc w:val="center"/>
              <w:rPr>
                <w:rFonts w:hint="default" w:ascii="Times New Roman" w:hAnsi="Times New Roman" w:eastAsia="方正仿宋_GBK" w:cs="Times New Roman"/>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0996">
            <w:pPr>
              <w:widowControl/>
              <w:spacing w:line="280" w:lineRule="exact"/>
              <w:rPr>
                <w:rFonts w:hint="default" w:ascii="Times New Roman" w:hAnsi="Times New Roman" w:eastAsia="方正仿宋_GBK" w:cs="Times New Roman"/>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A358">
            <w:pPr>
              <w:widowControl/>
              <w:spacing w:line="280" w:lineRule="exac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E837">
            <w:pPr>
              <w:widowControl/>
              <w:spacing w:line="280" w:lineRule="exac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9B9EA">
            <w:pPr>
              <w:widowControl/>
              <w:spacing w:line="280" w:lineRule="exact"/>
              <w:rPr>
                <w:rFonts w:hint="default" w:ascii="Times New Roman" w:hAnsi="Times New Roman" w:eastAsia="方正仿宋_GBK" w:cs="Times New Roman"/>
                <w:sz w:val="22"/>
                <w:szCs w:val="22"/>
              </w:rPr>
            </w:pPr>
          </w:p>
        </w:tc>
      </w:tr>
      <w:tr w14:paraId="249C3B83">
        <w:tblPrEx>
          <w:tblCellMar>
            <w:top w:w="0" w:type="dxa"/>
            <w:left w:w="0" w:type="dxa"/>
            <w:bottom w:w="0" w:type="dxa"/>
            <w:right w:w="0" w:type="dxa"/>
          </w:tblCellMar>
        </w:tblPrEx>
        <w:trPr>
          <w:trHeight w:val="25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E968">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0BA0">
            <w:pPr>
              <w:widowControl/>
              <w:spacing w:line="28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FDED">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殡葬收费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9E15">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丧属或单位</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3441">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lang w:val="en-US" w:eastAsia="zh-CN"/>
              </w:rPr>
              <w:t>650元</w:t>
            </w:r>
            <w:r>
              <w:rPr>
                <w:rStyle w:val="16"/>
                <w:rFonts w:hint="default" w:ascii="Times New Roman" w:hAnsi="Times New Roman" w:eastAsia="方正仿宋_GBK" w:cs="Times New Roman"/>
                <w:color w:val="auto"/>
                <w:sz w:val="22"/>
                <w:szCs w:val="22"/>
              </w:rPr>
              <w:t>/具</w:t>
            </w:r>
            <w:r>
              <w:rPr>
                <w:rStyle w:val="16"/>
                <w:rFonts w:hint="default" w:ascii="Times New Roman" w:hAnsi="Times New Roman" w:eastAsia="方正仿宋_GBK" w:cs="Times New Roman"/>
                <w:color w:val="auto"/>
                <w:sz w:val="22"/>
                <w:szCs w:val="22"/>
                <w:lang w:eastAsia="zh-CN"/>
              </w:rPr>
              <w:t>。</w:t>
            </w:r>
            <w:r>
              <w:rPr>
                <w:rStyle w:val="16"/>
                <w:rFonts w:hint="default" w:ascii="Times New Roman" w:hAnsi="Times New Roman" w:eastAsia="方正仿宋_GBK" w:cs="Times New Roman"/>
                <w:color w:val="auto"/>
                <w:sz w:val="22"/>
                <w:szCs w:val="22"/>
              </w:rPr>
              <w:t>平板炉240—380元/具；</w:t>
            </w:r>
          </w:p>
          <w:p w14:paraId="56B66D0E">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拣灰炉500—700元/具；</w:t>
            </w:r>
          </w:p>
          <w:p w14:paraId="4372F75E">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12岁及以下儿童遗体火化费实行减半收费政策。具体详见文件。</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5D14C">
            <w:pPr>
              <w:kinsoku w:val="0"/>
              <w:autoSpaceDE w:val="0"/>
              <w:autoSpaceDN w:val="0"/>
              <w:adjustRightInd w:val="0"/>
              <w:snapToGrid w:val="0"/>
              <w:spacing w:before="289" w:line="231" w:lineRule="auto"/>
              <w:ind w:left="13"/>
              <w:jc w:val="left"/>
              <w:textAlignment w:val="baseline"/>
              <w:rPr>
                <w:rFonts w:hint="default" w:ascii="Times New Roman" w:hAnsi="Times New Roman" w:eastAsia="方正仿宋_GBK" w:cs="Times New Roman"/>
                <w:sz w:val="22"/>
                <w:szCs w:val="22"/>
                <w:highlight w:val="none"/>
              </w:rPr>
            </w:pPr>
            <w:r>
              <w:rPr>
                <w:rStyle w:val="16"/>
                <w:rFonts w:hint="default" w:ascii="Times New Roman" w:hAnsi="Times New Roman" w:eastAsia="方正仿宋_GBK" w:cs="Times New Roman"/>
                <w:color w:val="auto"/>
                <w:sz w:val="22"/>
                <w:szCs w:val="22"/>
              </w:rPr>
              <w:t>价费字</w:t>
            </w:r>
            <w:r>
              <w:rPr>
                <w:rStyle w:val="17"/>
                <w:rFonts w:hint="default" w:ascii="Times New Roman" w:hAnsi="Times New Roman" w:eastAsia="方正仿宋_GBK" w:cs="Times New Roman"/>
                <w:color w:val="auto"/>
                <w:sz w:val="22"/>
                <w:szCs w:val="22"/>
              </w:rPr>
              <w:t>〔1992〕249</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《国家发展改革委、民政部关于进一步加强殡葬服务收费管理有关问题的指导意见》（发改价格</w:t>
            </w:r>
            <w:r>
              <w:rPr>
                <w:rStyle w:val="21"/>
                <w:rFonts w:hint="default" w:ascii="Times New Roman" w:hAnsi="Times New Roman" w:eastAsia="方正仿宋_GBK" w:cs="Times New Roman"/>
                <w:color w:val="auto"/>
                <w:sz w:val="22"/>
                <w:szCs w:val="22"/>
              </w:rPr>
              <w:t>〔2012〕673</w:t>
            </w:r>
            <w:r>
              <w:rPr>
                <w:rStyle w:val="13"/>
                <w:rFonts w:hint="default" w:ascii="Times New Roman" w:hAnsi="Times New Roman" w:eastAsia="方正仿宋_GBK" w:cs="Times New Roman"/>
                <w:color w:val="auto"/>
                <w:sz w:val="22"/>
                <w:szCs w:val="22"/>
              </w:rPr>
              <w:t>号），《云南省发展和改革委员会、省财政厅关于我省殡葬火化费运尸费收费标准及有关事项的通知》（云发改物价〔</w:t>
            </w:r>
            <w:r>
              <w:rPr>
                <w:rStyle w:val="21"/>
                <w:rFonts w:hint="default" w:ascii="Times New Roman" w:hAnsi="Times New Roman" w:eastAsia="方正仿宋_GBK" w:cs="Times New Roman"/>
                <w:color w:val="auto"/>
                <w:sz w:val="22"/>
                <w:szCs w:val="22"/>
              </w:rPr>
              <w:t>2010</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673</w:t>
            </w:r>
            <w:r>
              <w:rPr>
                <w:rStyle w:val="13"/>
                <w:rFonts w:hint="default" w:ascii="Times New Roman" w:hAnsi="Times New Roman" w:eastAsia="方正仿宋_GBK" w:cs="Times New Roman"/>
                <w:color w:val="auto"/>
                <w:sz w:val="22"/>
                <w:szCs w:val="22"/>
              </w:rPr>
              <w:t>号），《玉溪市人民政府关于印发〈玉溪市殡葬管理办法〉的通知》（玉政发〔</w:t>
            </w:r>
            <w:r>
              <w:rPr>
                <w:rStyle w:val="21"/>
                <w:rFonts w:hint="default" w:ascii="Times New Roman" w:hAnsi="Times New Roman" w:eastAsia="方正仿宋_GBK" w:cs="Times New Roman"/>
                <w:color w:val="auto"/>
                <w:sz w:val="22"/>
                <w:szCs w:val="22"/>
              </w:rPr>
              <w:t>2004</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97</w:t>
            </w:r>
            <w:r>
              <w:rPr>
                <w:rStyle w:val="13"/>
                <w:rFonts w:hint="default" w:ascii="Times New Roman" w:hAnsi="Times New Roman" w:eastAsia="方正仿宋_GBK" w:cs="Times New Roman"/>
                <w:color w:val="auto"/>
                <w:sz w:val="22"/>
                <w:szCs w:val="22"/>
              </w:rPr>
              <w:t>号），《云南省发展和改革委员会云南省民政厅关于殡葬服务收费管理有关问题的指导意见》</w:t>
            </w:r>
            <w:r>
              <w:rPr>
                <w:rStyle w:val="21"/>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云发改物价〔</w:t>
            </w:r>
            <w:r>
              <w:rPr>
                <w:rStyle w:val="21"/>
                <w:rFonts w:hint="default" w:ascii="Times New Roman" w:hAnsi="Times New Roman" w:eastAsia="方正仿宋_GBK" w:cs="Times New Roman"/>
                <w:color w:val="auto"/>
                <w:sz w:val="22"/>
                <w:szCs w:val="22"/>
              </w:rPr>
              <w:t>2014</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1774</w:t>
            </w:r>
            <w:r>
              <w:rPr>
                <w:rStyle w:val="13"/>
                <w:rFonts w:hint="default" w:ascii="Times New Roman" w:hAnsi="Times New Roman" w:eastAsia="方正仿宋_GBK" w:cs="Times New Roman"/>
                <w:color w:val="auto"/>
                <w:sz w:val="22"/>
                <w:szCs w:val="22"/>
              </w:rPr>
              <w:t>号</w:t>
            </w:r>
            <w:r>
              <w:rPr>
                <w:rStyle w:val="21"/>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snapToGrid w:val="0"/>
                <w:color w:val="000000"/>
                <w:spacing w:val="1"/>
                <w:kern w:val="0"/>
                <w:sz w:val="22"/>
                <w:szCs w:val="22"/>
                <w:highlight w:val="none"/>
                <w:lang w:val="en-US" w:eastAsia="zh-CN" w:bidi="ar-SA"/>
              </w:rPr>
              <w:t>《新平县发展和改革局关于殡仪馆殡葬服务项目收费标准的通知》</w:t>
            </w:r>
            <w:r>
              <w:rPr>
                <w:rFonts w:hint="default" w:ascii="Times New Roman" w:hAnsi="Times New Roman" w:eastAsia="方正仿宋_GBK" w:cs="Times New Roman"/>
                <w:sz w:val="22"/>
                <w:szCs w:val="22"/>
                <w:highlight w:val="none"/>
              </w:rPr>
              <w:t>新发改价费〔2013〕20号</w:t>
            </w:r>
          </w:p>
          <w:p w14:paraId="40E43EDF">
            <w:pPr>
              <w:widowControl/>
              <w:spacing w:line="280" w:lineRule="exact"/>
              <w:jc w:val="left"/>
              <w:textAlignment w:val="center"/>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D735">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民政</w:t>
            </w:r>
            <w:r>
              <w:rPr>
                <w:rStyle w:val="13"/>
                <w:rFonts w:hint="default" w:ascii="Times New Roman" w:hAnsi="Times New Roman" w:eastAsia="方正仿宋_GBK" w:cs="Times New Roman"/>
                <w:color w:val="auto"/>
                <w:sz w:val="22"/>
                <w:szCs w:val="22"/>
                <w:lang w:val="en-US" w:eastAsia="zh-CN"/>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E2C5C">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67B1FCF5">
        <w:tblPrEx>
          <w:tblCellMar>
            <w:top w:w="0" w:type="dxa"/>
            <w:left w:w="0" w:type="dxa"/>
            <w:bottom w:w="0" w:type="dxa"/>
            <w:right w:w="0" w:type="dxa"/>
          </w:tblCellMar>
        </w:tblPrEx>
        <w:trPr>
          <w:trHeight w:val="56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F5D6">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四</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57FFA">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自然资源部门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F944">
            <w:pPr>
              <w:widowControl/>
              <w:spacing w:line="280" w:lineRule="exact"/>
              <w:jc w:val="center"/>
              <w:rPr>
                <w:rFonts w:hint="default" w:ascii="Times New Roman" w:hAnsi="Times New Roman" w:eastAsia="方正仿宋_GBK" w:cs="Times New Roman"/>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C44E2">
            <w:pPr>
              <w:widowControl/>
              <w:spacing w:line="280" w:lineRule="exact"/>
              <w:jc w:val="left"/>
              <w:rPr>
                <w:rFonts w:hint="default" w:ascii="Times New Roman" w:hAnsi="Times New Roman" w:eastAsia="方正仿宋_GBK" w:cs="Times New Roman"/>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543DA">
            <w:pPr>
              <w:widowControl/>
              <w:spacing w:line="280" w:lineRule="exact"/>
              <w:jc w:val="lef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78DC">
            <w:pPr>
              <w:widowControl/>
              <w:spacing w:line="280" w:lineRule="exact"/>
              <w:jc w:val="lef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C0711">
            <w:pPr>
              <w:widowControl/>
              <w:spacing w:line="280" w:lineRule="exact"/>
              <w:jc w:val="left"/>
              <w:rPr>
                <w:rFonts w:hint="default" w:ascii="Times New Roman" w:hAnsi="Times New Roman" w:eastAsia="方正仿宋_GBK" w:cs="Times New Roman"/>
                <w:sz w:val="22"/>
                <w:szCs w:val="22"/>
              </w:rPr>
            </w:pPr>
          </w:p>
        </w:tc>
      </w:tr>
      <w:tr w14:paraId="0A5B1428">
        <w:tblPrEx>
          <w:tblCellMar>
            <w:top w:w="0" w:type="dxa"/>
            <w:left w:w="0" w:type="dxa"/>
            <w:bottom w:w="0" w:type="dxa"/>
            <w:right w:w="0" w:type="dxa"/>
          </w:tblCellMar>
        </w:tblPrEx>
        <w:trPr>
          <w:trHeight w:val="21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63F4B">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816CC">
            <w:pPr>
              <w:widowControl/>
              <w:spacing w:line="28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236BF">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土地复垦费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3F0F">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土地复垦义务人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93C2">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土地复垦方案确定的资金数额。2019年9月20日起，废止工业园区行政事业性收费优惠政策。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B596">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《土地管理法》，《土地复垦条例》，财税〔</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77</w:t>
            </w:r>
            <w:r>
              <w:rPr>
                <w:rStyle w:val="16"/>
                <w:rFonts w:hint="default" w:ascii="Times New Roman" w:hAnsi="Times New Roman" w:eastAsia="方正仿宋_GBK" w:cs="Times New Roman"/>
                <w:color w:val="auto"/>
                <w:sz w:val="22"/>
                <w:szCs w:val="22"/>
              </w:rPr>
              <w:t>号，财政部　税务总局　发展改革委　民政部　商务部　卫生健康委公告</w:t>
            </w:r>
            <w:r>
              <w:rPr>
                <w:rStyle w:val="17"/>
                <w:rFonts w:hint="default" w:ascii="Times New Roman" w:hAnsi="Times New Roman" w:eastAsia="方正仿宋_GBK" w:cs="Times New Roman"/>
                <w:color w:val="auto"/>
                <w:sz w:val="22"/>
                <w:szCs w:val="22"/>
              </w:rPr>
              <w:t>2019</w:t>
            </w:r>
            <w:r>
              <w:rPr>
                <w:rStyle w:val="16"/>
                <w:rFonts w:hint="default" w:ascii="Times New Roman" w:hAnsi="Times New Roman" w:eastAsia="方正仿宋_GBK" w:cs="Times New Roman"/>
                <w:color w:val="auto"/>
                <w:sz w:val="22"/>
                <w:szCs w:val="22"/>
              </w:rPr>
              <w:t>第</w:t>
            </w:r>
            <w:r>
              <w:rPr>
                <w:rStyle w:val="17"/>
                <w:rFonts w:hint="default" w:ascii="Times New Roman" w:hAnsi="Times New Roman" w:eastAsia="方正仿宋_GBK" w:cs="Times New Roman"/>
                <w:color w:val="auto"/>
                <w:sz w:val="22"/>
                <w:szCs w:val="22"/>
              </w:rPr>
              <w:t>76</w:t>
            </w:r>
            <w:r>
              <w:rPr>
                <w:rStyle w:val="16"/>
                <w:rFonts w:hint="default" w:ascii="Times New Roman" w:hAnsi="Times New Roman" w:eastAsia="方正仿宋_GBK" w:cs="Times New Roman"/>
                <w:color w:val="auto"/>
                <w:sz w:val="22"/>
                <w:szCs w:val="22"/>
              </w:rPr>
              <w:t>号，云政办发〔</w:t>
            </w:r>
            <w:r>
              <w:rPr>
                <w:rStyle w:val="17"/>
                <w:rFonts w:hint="default" w:ascii="Times New Roman" w:hAnsi="Times New Roman" w:eastAsia="方正仿宋_GBK" w:cs="Times New Roman"/>
                <w:color w:val="auto"/>
                <w:sz w:val="22"/>
                <w:szCs w:val="22"/>
              </w:rPr>
              <w:t>2017</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118</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国土资源部令第</w:t>
            </w:r>
            <w:r>
              <w:rPr>
                <w:rStyle w:val="21"/>
                <w:rFonts w:hint="default" w:ascii="Times New Roman" w:hAnsi="Times New Roman" w:eastAsia="方正仿宋_GBK" w:cs="Times New Roman"/>
                <w:color w:val="auto"/>
                <w:sz w:val="22"/>
                <w:szCs w:val="22"/>
              </w:rPr>
              <w:t>56</w:t>
            </w:r>
            <w:r>
              <w:rPr>
                <w:rStyle w:val="13"/>
                <w:rFonts w:hint="default" w:ascii="Times New Roman" w:hAnsi="Times New Roman" w:eastAsia="方正仿宋_GBK" w:cs="Times New Roman"/>
                <w:color w:val="auto"/>
                <w:sz w:val="22"/>
                <w:szCs w:val="22"/>
              </w:rPr>
              <w:t>号《土地复垦条例实施办法》，《云南省财政厅云南省发展和改革委员会关于废止工业园区行政事业性收费优惠政策的通知》（云财非税</w:t>
            </w:r>
            <w:r>
              <w:rPr>
                <w:rStyle w:val="21"/>
                <w:rFonts w:hint="default" w:ascii="Times New Roman" w:hAnsi="Times New Roman" w:eastAsia="方正仿宋_GBK" w:cs="Times New Roman"/>
                <w:color w:val="auto"/>
                <w:sz w:val="22"/>
                <w:szCs w:val="22"/>
              </w:rPr>
              <w:t>〔2019〕24</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〔2019〕20</w:t>
            </w:r>
            <w:r>
              <w:rPr>
                <w:rStyle w:val="13"/>
                <w:rFonts w:hint="default" w:ascii="Times New Roman" w:hAnsi="Times New Roman" w:eastAsia="方正仿宋_GBK" w:cs="Times New Roman"/>
                <w:color w:val="auto"/>
                <w:sz w:val="22"/>
                <w:szCs w:val="22"/>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8205">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自然资源</w:t>
            </w:r>
            <w:r>
              <w:rPr>
                <w:rStyle w:val="13"/>
                <w:rFonts w:hint="default" w:ascii="Times New Roman" w:hAnsi="Times New Roman" w:eastAsia="方正仿宋_GBK" w:cs="Times New Roman"/>
                <w:color w:val="auto"/>
                <w:sz w:val="22"/>
                <w:szCs w:val="22"/>
                <w:lang w:val="en-US" w:eastAsia="zh-CN"/>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9CBFD">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10E82F5D">
        <w:tblPrEx>
          <w:tblCellMar>
            <w:top w:w="0" w:type="dxa"/>
            <w:left w:w="0" w:type="dxa"/>
            <w:bottom w:w="0" w:type="dxa"/>
            <w:right w:w="0" w:type="dxa"/>
          </w:tblCellMar>
        </w:tblPrEx>
        <w:trPr>
          <w:trHeight w:val="2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ADDB">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A46C6">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D263">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土地闲置费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FBFD8">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国有建设用地使用权人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54EA">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土地出让或者划拨价款的百分之二十。2019年9月20日起，废止工业园区行政事业性收费优惠政策。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9EFB">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《土地管理法》，《城市房地产管理法》，国发〔</w:t>
            </w:r>
            <w:r>
              <w:rPr>
                <w:rStyle w:val="17"/>
                <w:rFonts w:hint="default" w:ascii="Times New Roman" w:hAnsi="Times New Roman" w:eastAsia="方正仿宋_GBK" w:cs="Times New Roman"/>
                <w:color w:val="auto"/>
                <w:sz w:val="22"/>
                <w:szCs w:val="22"/>
              </w:rPr>
              <w:t>2008</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3</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77</w:t>
            </w:r>
            <w:r>
              <w:rPr>
                <w:rStyle w:val="16"/>
                <w:rFonts w:hint="default" w:ascii="Times New Roman" w:hAnsi="Times New Roman" w:eastAsia="方正仿宋_GBK" w:cs="Times New Roman"/>
                <w:color w:val="auto"/>
                <w:sz w:val="22"/>
                <w:szCs w:val="22"/>
              </w:rPr>
              <w:t>号，财政部　税务总局　发展改革委　民政部　商务部　卫生健康委公告</w:t>
            </w:r>
            <w:r>
              <w:rPr>
                <w:rStyle w:val="17"/>
                <w:rFonts w:hint="default" w:ascii="Times New Roman" w:hAnsi="Times New Roman" w:eastAsia="方正仿宋_GBK" w:cs="Times New Roman"/>
                <w:color w:val="auto"/>
                <w:sz w:val="22"/>
                <w:szCs w:val="22"/>
              </w:rPr>
              <w:t>2019</w:t>
            </w:r>
            <w:r>
              <w:rPr>
                <w:rStyle w:val="16"/>
                <w:rFonts w:hint="default" w:ascii="Times New Roman" w:hAnsi="Times New Roman" w:eastAsia="方正仿宋_GBK" w:cs="Times New Roman"/>
                <w:color w:val="auto"/>
                <w:sz w:val="22"/>
                <w:szCs w:val="22"/>
              </w:rPr>
              <w:t>第</w:t>
            </w:r>
            <w:r>
              <w:rPr>
                <w:rStyle w:val="17"/>
                <w:rFonts w:hint="default" w:ascii="Times New Roman" w:hAnsi="Times New Roman" w:eastAsia="方正仿宋_GBK" w:cs="Times New Roman"/>
                <w:color w:val="auto"/>
                <w:sz w:val="22"/>
                <w:szCs w:val="22"/>
              </w:rPr>
              <w:t>76</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2021</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8</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国土资源部令第</w:t>
            </w:r>
            <w:r>
              <w:rPr>
                <w:rStyle w:val="21"/>
                <w:rFonts w:hint="default" w:ascii="Times New Roman" w:hAnsi="Times New Roman" w:eastAsia="方正仿宋_GBK" w:cs="Times New Roman"/>
                <w:color w:val="auto"/>
                <w:sz w:val="22"/>
                <w:szCs w:val="22"/>
              </w:rPr>
              <w:t>53</w:t>
            </w:r>
            <w:r>
              <w:rPr>
                <w:rStyle w:val="13"/>
                <w:rFonts w:hint="default" w:ascii="Times New Roman" w:hAnsi="Times New Roman" w:eastAsia="方正仿宋_GBK" w:cs="Times New Roman"/>
                <w:color w:val="auto"/>
                <w:sz w:val="22"/>
                <w:szCs w:val="22"/>
              </w:rPr>
              <w:t>号《闲置土地处置办法》，《云南省财政厅云南省发展和改革委员会关于废止工业园区行政事业性收费优惠政策的通知》（云财非税</w:t>
            </w:r>
            <w:r>
              <w:rPr>
                <w:rStyle w:val="21"/>
                <w:rFonts w:hint="default" w:ascii="Times New Roman" w:hAnsi="Times New Roman" w:eastAsia="方正仿宋_GBK" w:cs="Times New Roman"/>
                <w:color w:val="auto"/>
                <w:sz w:val="22"/>
                <w:szCs w:val="22"/>
              </w:rPr>
              <w:t>〔2019〕24</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〔2019〕20</w:t>
            </w:r>
            <w:r>
              <w:rPr>
                <w:rStyle w:val="13"/>
                <w:rFonts w:hint="default" w:ascii="Times New Roman" w:hAnsi="Times New Roman" w:eastAsia="方正仿宋_GBK" w:cs="Times New Roman"/>
                <w:color w:val="auto"/>
                <w:sz w:val="22"/>
                <w:szCs w:val="22"/>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B9A71">
            <w:pPr>
              <w:widowControl/>
              <w:spacing w:line="280" w:lineRule="exact"/>
              <w:jc w:val="center"/>
              <w:textAlignment w:val="center"/>
              <w:rPr>
                <w:rFonts w:hint="default" w:ascii="Times New Roman" w:hAnsi="Times New Roman" w:eastAsia="方正仿宋_GBK" w:cs="Times New Roman"/>
                <w:sz w:val="22"/>
                <w:szCs w:val="22"/>
                <w:lang w:eastAsia="zh-CN"/>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自然资源</w:t>
            </w:r>
            <w:r>
              <w:rPr>
                <w:rStyle w:val="13"/>
                <w:rFonts w:hint="default" w:ascii="Times New Roman" w:hAnsi="Times New Roman" w:eastAsia="方正仿宋_GBK" w:cs="Times New Roman"/>
                <w:color w:val="auto"/>
                <w:sz w:val="22"/>
                <w:szCs w:val="22"/>
                <w:lang w:val="en-US" w:eastAsia="zh-CN"/>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BBA4">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7786054F">
        <w:tblPrEx>
          <w:tblCellMar>
            <w:top w:w="0" w:type="dxa"/>
            <w:left w:w="0" w:type="dxa"/>
            <w:bottom w:w="0" w:type="dxa"/>
            <w:right w:w="0" w:type="dxa"/>
          </w:tblCellMar>
        </w:tblPrEx>
        <w:trPr>
          <w:trHeight w:val="33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105B">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7FB6">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084B">
            <w:pPr>
              <w:widowControl/>
              <w:spacing w:line="280" w:lineRule="exact"/>
              <w:jc w:val="left"/>
              <w:textAlignment w:val="center"/>
              <w:rPr>
                <w:rFonts w:hint="default" w:ascii="Times New Roman" w:hAnsi="Times New Roman" w:eastAsia="方正仿宋_GBK" w:cs="Times New Roman"/>
                <w:sz w:val="22"/>
                <w:szCs w:val="22"/>
              </w:rPr>
            </w:pPr>
            <w:r>
              <w:rPr>
                <w:rStyle w:val="22"/>
                <w:rFonts w:hint="default" w:ascii="Times New Roman" w:hAnsi="Times New Roman" w:eastAsia="方正仿宋_GBK" w:cs="Times New Roman"/>
                <w:color w:val="auto"/>
                <w:sz w:val="22"/>
                <w:szCs w:val="22"/>
              </w:rPr>
              <w:t>耕地开垦费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F8FA">
            <w:pPr>
              <w:widowControl/>
              <w:spacing w:line="280" w:lineRule="exact"/>
              <w:jc w:val="center"/>
              <w:textAlignment w:val="center"/>
              <w:rPr>
                <w:rFonts w:hint="default" w:ascii="Times New Roman" w:hAnsi="Times New Roman" w:eastAsia="方正仿宋_GBK" w:cs="Times New Roman"/>
                <w:sz w:val="22"/>
                <w:szCs w:val="22"/>
              </w:rPr>
            </w:pPr>
            <w:r>
              <w:rPr>
                <w:rStyle w:val="22"/>
                <w:rFonts w:hint="default" w:ascii="Times New Roman" w:hAnsi="Times New Roman" w:eastAsia="方正仿宋_GBK" w:cs="Times New Roman"/>
                <w:color w:val="auto"/>
                <w:sz w:val="22"/>
                <w:szCs w:val="22"/>
              </w:rPr>
              <w:t>用地单位</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6BFB">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2914">
            <w:pPr>
              <w:widowControl/>
              <w:spacing w:line="26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《土地管理法》，《土地管理法实施条例》，财税〔</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77</w:t>
            </w:r>
            <w:r>
              <w:rPr>
                <w:rStyle w:val="16"/>
                <w:rFonts w:hint="default" w:ascii="Times New Roman" w:hAnsi="Times New Roman" w:eastAsia="方正仿宋_GBK" w:cs="Times New Roman"/>
                <w:color w:val="auto"/>
                <w:sz w:val="22"/>
                <w:szCs w:val="22"/>
              </w:rPr>
              <w:t>号，财政部　税务总局　发展改革委　民政部　商务部　卫生健康委公告</w:t>
            </w:r>
            <w:r>
              <w:rPr>
                <w:rStyle w:val="17"/>
                <w:rFonts w:hint="default" w:ascii="Times New Roman" w:hAnsi="Times New Roman" w:eastAsia="方正仿宋_GBK" w:cs="Times New Roman"/>
                <w:color w:val="auto"/>
                <w:sz w:val="22"/>
                <w:szCs w:val="22"/>
              </w:rPr>
              <w:t>2019</w:t>
            </w:r>
            <w:r>
              <w:rPr>
                <w:rStyle w:val="16"/>
                <w:rFonts w:hint="default" w:ascii="Times New Roman" w:hAnsi="Times New Roman" w:eastAsia="方正仿宋_GBK" w:cs="Times New Roman"/>
                <w:color w:val="auto"/>
                <w:sz w:val="22"/>
                <w:szCs w:val="22"/>
              </w:rPr>
              <w:t>第</w:t>
            </w:r>
            <w:r>
              <w:rPr>
                <w:rStyle w:val="17"/>
                <w:rFonts w:hint="default" w:ascii="Times New Roman" w:hAnsi="Times New Roman" w:eastAsia="方正仿宋_GBK" w:cs="Times New Roman"/>
                <w:color w:val="auto"/>
                <w:sz w:val="22"/>
                <w:szCs w:val="22"/>
              </w:rPr>
              <w:t>76</w:t>
            </w:r>
            <w:r>
              <w:rPr>
                <w:rStyle w:val="16"/>
                <w:rFonts w:hint="default" w:ascii="Times New Roman" w:hAnsi="Times New Roman" w:eastAsia="方正仿宋_GBK" w:cs="Times New Roman"/>
                <w:color w:val="auto"/>
                <w:sz w:val="22"/>
                <w:szCs w:val="22"/>
              </w:rPr>
              <w:t>号，</w:t>
            </w:r>
            <w:r>
              <w:rPr>
                <w:rStyle w:val="22"/>
                <w:rFonts w:hint="default" w:ascii="Times New Roman" w:hAnsi="Times New Roman" w:eastAsia="方正仿宋_GBK" w:cs="Times New Roman"/>
                <w:color w:val="auto"/>
                <w:sz w:val="22"/>
                <w:szCs w:val="22"/>
              </w:rPr>
              <w:t>《财政部国家发展改革委关于减免养老和医疗机构行政事业性收费有关问题的通知》（财税</w:t>
            </w:r>
            <w:r>
              <w:rPr>
                <w:rStyle w:val="23"/>
                <w:rFonts w:hint="default" w:ascii="Times New Roman" w:hAnsi="Times New Roman" w:eastAsia="方正仿宋_GBK" w:cs="Times New Roman"/>
                <w:color w:val="auto"/>
                <w:sz w:val="22"/>
                <w:szCs w:val="22"/>
              </w:rPr>
              <w:t>〔2014〕77</w:t>
            </w:r>
            <w:r>
              <w:rPr>
                <w:rStyle w:val="22"/>
                <w:rFonts w:hint="default" w:ascii="Times New Roman" w:hAnsi="Times New Roman" w:eastAsia="方正仿宋_GBK" w:cs="Times New Roman"/>
                <w:color w:val="auto"/>
                <w:sz w:val="22"/>
                <w:szCs w:val="22"/>
              </w:rPr>
              <w:t>号，省级云财综</w:t>
            </w:r>
            <w:r>
              <w:rPr>
                <w:rStyle w:val="23"/>
                <w:rFonts w:hint="default" w:ascii="Times New Roman" w:hAnsi="Times New Roman" w:eastAsia="方正仿宋_GBK" w:cs="Times New Roman"/>
                <w:color w:val="auto"/>
                <w:sz w:val="22"/>
                <w:szCs w:val="22"/>
              </w:rPr>
              <w:t>〔2014〕170</w:t>
            </w:r>
            <w:r>
              <w:rPr>
                <w:rStyle w:val="22"/>
                <w:rFonts w:hint="default" w:ascii="Times New Roman" w:hAnsi="Times New Roman" w:eastAsia="方正仿宋_GBK" w:cs="Times New Roman"/>
                <w:color w:val="auto"/>
                <w:sz w:val="22"/>
                <w:szCs w:val="22"/>
              </w:rPr>
              <w:t>号，市级玉财综</w:t>
            </w:r>
            <w:r>
              <w:rPr>
                <w:rStyle w:val="23"/>
                <w:rFonts w:hint="default" w:ascii="Times New Roman" w:hAnsi="Times New Roman" w:eastAsia="方正仿宋_GBK" w:cs="Times New Roman"/>
                <w:color w:val="auto"/>
                <w:sz w:val="22"/>
                <w:szCs w:val="22"/>
              </w:rPr>
              <w:t>〔2015〕1</w:t>
            </w:r>
            <w:r>
              <w:rPr>
                <w:rStyle w:val="22"/>
                <w:rFonts w:hint="default" w:ascii="Times New Roman" w:hAnsi="Times New Roman" w:eastAsia="方正仿宋_GBK" w:cs="Times New Roman"/>
                <w:color w:val="auto"/>
                <w:sz w:val="22"/>
                <w:szCs w:val="22"/>
              </w:rPr>
              <w:t>号转发），《云南省物价局省财政厅关于耕地开垦费征收标准有关问题的通知》（云价综合〔</w:t>
            </w:r>
            <w:r>
              <w:rPr>
                <w:rStyle w:val="23"/>
                <w:rFonts w:hint="default" w:ascii="Times New Roman" w:hAnsi="Times New Roman" w:eastAsia="方正仿宋_GBK" w:cs="Times New Roman"/>
                <w:color w:val="auto"/>
                <w:sz w:val="22"/>
                <w:szCs w:val="22"/>
              </w:rPr>
              <w:t>2011</w:t>
            </w:r>
            <w:r>
              <w:rPr>
                <w:rStyle w:val="22"/>
                <w:rFonts w:hint="default" w:ascii="Times New Roman" w:hAnsi="Times New Roman" w:eastAsia="方正仿宋_GBK" w:cs="Times New Roman"/>
                <w:color w:val="auto"/>
                <w:sz w:val="22"/>
                <w:szCs w:val="22"/>
              </w:rPr>
              <w:t>〕</w:t>
            </w:r>
            <w:r>
              <w:rPr>
                <w:rStyle w:val="23"/>
                <w:rFonts w:hint="default" w:ascii="Times New Roman" w:hAnsi="Times New Roman" w:eastAsia="方正仿宋_GBK" w:cs="Times New Roman"/>
                <w:color w:val="auto"/>
                <w:sz w:val="22"/>
                <w:szCs w:val="22"/>
              </w:rPr>
              <w:t>18</w:t>
            </w:r>
            <w:r>
              <w:rPr>
                <w:rStyle w:val="22"/>
                <w:rFonts w:hint="default" w:ascii="Times New Roman" w:hAnsi="Times New Roman" w:eastAsia="方正仿宋_GBK" w:cs="Times New Roman"/>
                <w:color w:val="auto"/>
                <w:sz w:val="22"/>
                <w:szCs w:val="22"/>
              </w:rPr>
              <w:t>号），《云南省物价局云南省财政厅关于耕地开垦费征收标准有关问题的补充通知》（云价综合〔</w:t>
            </w:r>
            <w:r>
              <w:rPr>
                <w:rStyle w:val="23"/>
                <w:rFonts w:hint="default" w:ascii="Times New Roman" w:hAnsi="Times New Roman" w:eastAsia="方正仿宋_GBK" w:cs="Times New Roman"/>
                <w:color w:val="auto"/>
                <w:sz w:val="22"/>
                <w:szCs w:val="22"/>
              </w:rPr>
              <w:t>2011</w:t>
            </w:r>
            <w:r>
              <w:rPr>
                <w:rStyle w:val="22"/>
                <w:rFonts w:hint="default" w:ascii="Times New Roman" w:hAnsi="Times New Roman" w:eastAsia="方正仿宋_GBK" w:cs="Times New Roman"/>
                <w:color w:val="auto"/>
                <w:sz w:val="22"/>
                <w:szCs w:val="22"/>
              </w:rPr>
              <w:t>〕</w:t>
            </w:r>
            <w:r>
              <w:rPr>
                <w:rStyle w:val="23"/>
                <w:rFonts w:hint="default" w:ascii="Times New Roman" w:hAnsi="Times New Roman" w:eastAsia="方正仿宋_GBK" w:cs="Times New Roman"/>
                <w:color w:val="auto"/>
                <w:sz w:val="22"/>
                <w:szCs w:val="22"/>
              </w:rPr>
              <w:t>116</w:t>
            </w:r>
            <w:r>
              <w:rPr>
                <w:rStyle w:val="22"/>
                <w:rFonts w:hint="default" w:ascii="Times New Roman" w:hAnsi="Times New Roman" w:eastAsia="方正仿宋_GBK" w:cs="Times New Roman"/>
                <w:color w:val="auto"/>
                <w:sz w:val="22"/>
                <w:szCs w:val="22"/>
              </w:rPr>
              <w:t>号、市级玉发改价格</w:t>
            </w:r>
            <w:r>
              <w:rPr>
                <w:rStyle w:val="23"/>
                <w:rFonts w:hint="default" w:ascii="Times New Roman" w:hAnsi="Times New Roman" w:eastAsia="方正仿宋_GBK" w:cs="Times New Roman"/>
                <w:color w:val="auto"/>
                <w:sz w:val="22"/>
                <w:szCs w:val="22"/>
              </w:rPr>
              <w:t>〔2011〕648</w:t>
            </w:r>
            <w:r>
              <w:rPr>
                <w:rStyle w:val="22"/>
                <w:rFonts w:hint="default" w:ascii="Times New Roman" w:hAnsi="Times New Roman" w:eastAsia="方正仿宋_GBK" w:cs="Times New Roman"/>
                <w:color w:val="auto"/>
                <w:sz w:val="22"/>
                <w:szCs w:val="22"/>
              </w:rPr>
              <w:t>号转发），《云南省财政厅云南省发展和改革委员会关于废止工业园区行政事业性收费优惠政策的通知》（云财非税</w:t>
            </w:r>
            <w:r>
              <w:rPr>
                <w:rStyle w:val="23"/>
                <w:rFonts w:hint="default" w:ascii="Times New Roman" w:hAnsi="Times New Roman" w:eastAsia="方正仿宋_GBK" w:cs="Times New Roman"/>
                <w:color w:val="auto"/>
                <w:sz w:val="22"/>
                <w:szCs w:val="22"/>
              </w:rPr>
              <w:t>〔2019〕24</w:t>
            </w:r>
            <w:r>
              <w:rPr>
                <w:rStyle w:val="22"/>
                <w:rFonts w:hint="default" w:ascii="Times New Roman" w:hAnsi="Times New Roman" w:eastAsia="方正仿宋_GBK" w:cs="Times New Roman"/>
                <w:color w:val="auto"/>
                <w:sz w:val="22"/>
                <w:szCs w:val="22"/>
              </w:rPr>
              <w:t>号、市级玉财非税</w:t>
            </w:r>
            <w:r>
              <w:rPr>
                <w:rStyle w:val="23"/>
                <w:rFonts w:hint="default" w:ascii="Times New Roman" w:hAnsi="Times New Roman" w:eastAsia="方正仿宋_GBK" w:cs="Times New Roman"/>
                <w:color w:val="auto"/>
                <w:sz w:val="22"/>
                <w:szCs w:val="22"/>
              </w:rPr>
              <w:t>〔2019〕20</w:t>
            </w:r>
            <w:r>
              <w:rPr>
                <w:rStyle w:val="22"/>
                <w:rFonts w:hint="default" w:ascii="Times New Roman" w:hAnsi="Times New Roman" w:eastAsia="方正仿宋_GBK" w:cs="Times New Roman"/>
                <w:color w:val="auto"/>
                <w:sz w:val="22"/>
                <w:szCs w:val="22"/>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5BC3">
            <w:pPr>
              <w:widowControl/>
              <w:spacing w:line="280" w:lineRule="exact"/>
              <w:jc w:val="center"/>
              <w:textAlignment w:val="center"/>
              <w:rPr>
                <w:rFonts w:hint="default" w:ascii="Times New Roman" w:hAnsi="Times New Roman" w:eastAsia="方正仿宋_GBK" w:cs="Times New Roman"/>
                <w:sz w:val="22"/>
                <w:szCs w:val="22"/>
                <w:lang w:eastAsia="zh-CN"/>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自然资源</w:t>
            </w:r>
            <w:r>
              <w:rPr>
                <w:rStyle w:val="13"/>
                <w:rFonts w:hint="default" w:ascii="Times New Roman" w:hAnsi="Times New Roman" w:eastAsia="方正仿宋_GBK" w:cs="Times New Roman"/>
                <w:color w:val="auto"/>
                <w:sz w:val="22"/>
                <w:szCs w:val="22"/>
                <w:lang w:val="en-US" w:eastAsia="zh-CN"/>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D53F0">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3DD8FA90">
        <w:tblPrEx>
          <w:tblCellMar>
            <w:top w:w="0" w:type="dxa"/>
            <w:left w:w="0" w:type="dxa"/>
            <w:bottom w:w="0" w:type="dxa"/>
            <w:right w:w="0" w:type="dxa"/>
          </w:tblCellMar>
        </w:tblPrEx>
        <w:trPr>
          <w:trHeight w:val="27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3ADB">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638F">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9</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6E19">
            <w:pPr>
              <w:widowControl/>
              <w:spacing w:line="280" w:lineRule="exact"/>
              <w:jc w:val="left"/>
              <w:textAlignment w:val="center"/>
              <w:rPr>
                <w:rFonts w:hint="default" w:ascii="Times New Roman" w:hAnsi="Times New Roman" w:eastAsia="方正仿宋_GBK" w:cs="Times New Roman"/>
                <w:sz w:val="22"/>
                <w:szCs w:val="22"/>
              </w:rPr>
            </w:pPr>
            <w:r>
              <w:rPr>
                <w:rStyle w:val="22"/>
                <w:rFonts w:hint="default" w:ascii="Times New Roman" w:hAnsi="Times New Roman" w:eastAsia="方正仿宋_GBK" w:cs="Times New Roman"/>
                <w:color w:val="auto"/>
                <w:sz w:val="22"/>
                <w:szCs w:val="22"/>
              </w:rPr>
              <w:t>不动产登记费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5A805">
            <w:pPr>
              <w:widowControl/>
              <w:spacing w:line="280" w:lineRule="exact"/>
              <w:jc w:val="center"/>
              <w:textAlignment w:val="center"/>
              <w:rPr>
                <w:rFonts w:hint="default" w:ascii="Times New Roman" w:hAnsi="Times New Roman" w:eastAsia="方正仿宋_GBK" w:cs="Times New Roman"/>
                <w:sz w:val="22"/>
                <w:szCs w:val="22"/>
              </w:rPr>
            </w:pPr>
            <w:r>
              <w:rPr>
                <w:rStyle w:val="22"/>
                <w:rFonts w:hint="default" w:ascii="Times New Roman" w:hAnsi="Times New Roman" w:eastAsia="方正仿宋_GBK" w:cs="Times New Roman"/>
                <w:color w:val="auto"/>
                <w:sz w:val="22"/>
                <w:szCs w:val="22"/>
              </w:rPr>
              <w:t>申请人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8CCA">
            <w:pPr>
              <w:widowControl/>
              <w:spacing w:line="280" w:lineRule="exact"/>
              <w:jc w:val="left"/>
              <w:textAlignment w:val="center"/>
              <w:rPr>
                <w:rStyle w:val="24"/>
                <w:rFonts w:hint="default" w:ascii="Times New Roman" w:hAnsi="Times New Roman" w:eastAsia="方正仿宋_GBK" w:cs="Times New Roman"/>
                <w:color w:val="auto"/>
                <w:sz w:val="22"/>
                <w:szCs w:val="22"/>
              </w:rPr>
            </w:pPr>
            <w:r>
              <w:rPr>
                <w:rStyle w:val="24"/>
                <w:rFonts w:hint="default" w:ascii="Times New Roman" w:hAnsi="Times New Roman" w:eastAsia="方正仿宋_GBK" w:cs="Times New Roman"/>
                <w:color w:val="auto"/>
                <w:sz w:val="22"/>
                <w:szCs w:val="22"/>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7F831">
            <w:pPr>
              <w:widowControl/>
              <w:spacing w:line="260" w:lineRule="exact"/>
              <w:jc w:val="left"/>
              <w:textAlignment w:val="center"/>
              <w:rPr>
                <w:rFonts w:hint="default" w:ascii="Times New Roman" w:hAnsi="Times New Roman" w:eastAsia="方正仿宋_GBK" w:cs="Times New Roman"/>
                <w:sz w:val="22"/>
                <w:szCs w:val="22"/>
              </w:rPr>
            </w:pPr>
            <w:r>
              <w:rPr>
                <w:rStyle w:val="24"/>
                <w:rFonts w:hint="default" w:ascii="Times New Roman" w:hAnsi="Times New Roman" w:eastAsia="方正仿宋_GBK" w:cs="Times New Roman"/>
                <w:color w:val="auto"/>
                <w:sz w:val="22"/>
                <w:szCs w:val="22"/>
              </w:rPr>
              <w:t>《物权法》，财税〔</w:t>
            </w:r>
            <w:r>
              <w:rPr>
                <w:rStyle w:val="25"/>
                <w:rFonts w:hint="default" w:ascii="Times New Roman" w:hAnsi="Times New Roman" w:eastAsia="方正仿宋_GBK" w:cs="Times New Roman"/>
                <w:color w:val="auto"/>
                <w:sz w:val="22"/>
                <w:szCs w:val="22"/>
              </w:rPr>
              <w:t>2014</w:t>
            </w:r>
            <w:r>
              <w:rPr>
                <w:rStyle w:val="24"/>
                <w:rFonts w:hint="default" w:ascii="Times New Roman" w:hAnsi="Times New Roman" w:eastAsia="方正仿宋_GBK" w:cs="Times New Roman"/>
                <w:color w:val="auto"/>
                <w:sz w:val="22"/>
                <w:szCs w:val="22"/>
              </w:rPr>
              <w:t>〕</w:t>
            </w:r>
            <w:r>
              <w:rPr>
                <w:rStyle w:val="25"/>
                <w:rFonts w:hint="default" w:ascii="Times New Roman" w:hAnsi="Times New Roman" w:eastAsia="方正仿宋_GBK" w:cs="Times New Roman"/>
                <w:color w:val="auto"/>
                <w:sz w:val="22"/>
                <w:szCs w:val="22"/>
              </w:rPr>
              <w:t>77</w:t>
            </w:r>
            <w:r>
              <w:rPr>
                <w:rStyle w:val="24"/>
                <w:rFonts w:hint="default" w:ascii="Times New Roman" w:hAnsi="Times New Roman" w:eastAsia="方正仿宋_GBK" w:cs="Times New Roman"/>
                <w:color w:val="auto"/>
                <w:sz w:val="22"/>
                <w:szCs w:val="22"/>
              </w:rPr>
              <w:t>号，财税〔</w:t>
            </w:r>
            <w:r>
              <w:rPr>
                <w:rStyle w:val="25"/>
                <w:rFonts w:hint="default" w:ascii="Times New Roman" w:hAnsi="Times New Roman" w:eastAsia="方正仿宋_GBK" w:cs="Times New Roman"/>
                <w:color w:val="auto"/>
                <w:sz w:val="22"/>
                <w:szCs w:val="22"/>
              </w:rPr>
              <w:t>2016</w:t>
            </w:r>
            <w:r>
              <w:rPr>
                <w:rStyle w:val="24"/>
                <w:rFonts w:hint="default" w:ascii="Times New Roman" w:hAnsi="Times New Roman" w:eastAsia="方正仿宋_GBK" w:cs="Times New Roman"/>
                <w:color w:val="auto"/>
                <w:sz w:val="22"/>
                <w:szCs w:val="22"/>
              </w:rPr>
              <w:t>〕</w:t>
            </w:r>
            <w:r>
              <w:rPr>
                <w:rStyle w:val="25"/>
                <w:rFonts w:hint="default" w:ascii="Times New Roman" w:hAnsi="Times New Roman" w:eastAsia="方正仿宋_GBK" w:cs="Times New Roman"/>
                <w:color w:val="auto"/>
                <w:sz w:val="22"/>
                <w:szCs w:val="22"/>
              </w:rPr>
              <w:t>79</w:t>
            </w:r>
            <w:r>
              <w:rPr>
                <w:rStyle w:val="24"/>
                <w:rFonts w:hint="default" w:ascii="Times New Roman" w:hAnsi="Times New Roman" w:eastAsia="方正仿宋_GBK" w:cs="Times New Roman"/>
                <w:color w:val="auto"/>
                <w:sz w:val="22"/>
                <w:szCs w:val="22"/>
              </w:rPr>
              <w:t>号，发改价格规〔</w:t>
            </w:r>
            <w:r>
              <w:rPr>
                <w:rStyle w:val="25"/>
                <w:rFonts w:hint="default" w:ascii="Times New Roman" w:hAnsi="Times New Roman" w:eastAsia="方正仿宋_GBK" w:cs="Times New Roman"/>
                <w:color w:val="auto"/>
                <w:sz w:val="22"/>
                <w:szCs w:val="22"/>
              </w:rPr>
              <w:t>2016</w:t>
            </w:r>
            <w:r>
              <w:rPr>
                <w:rStyle w:val="24"/>
                <w:rFonts w:hint="default" w:ascii="Times New Roman" w:hAnsi="Times New Roman" w:eastAsia="方正仿宋_GBK" w:cs="Times New Roman"/>
                <w:color w:val="auto"/>
                <w:sz w:val="22"/>
                <w:szCs w:val="22"/>
              </w:rPr>
              <w:t>〕</w:t>
            </w:r>
            <w:r>
              <w:rPr>
                <w:rStyle w:val="25"/>
                <w:rFonts w:hint="default" w:ascii="Times New Roman" w:hAnsi="Times New Roman" w:eastAsia="方正仿宋_GBK" w:cs="Times New Roman"/>
                <w:color w:val="auto"/>
                <w:sz w:val="22"/>
                <w:szCs w:val="22"/>
              </w:rPr>
              <w:t>2559</w:t>
            </w:r>
            <w:r>
              <w:rPr>
                <w:rStyle w:val="24"/>
                <w:rFonts w:hint="default" w:ascii="Times New Roman" w:hAnsi="Times New Roman" w:eastAsia="方正仿宋_GBK" w:cs="Times New Roman"/>
                <w:color w:val="auto"/>
                <w:sz w:val="22"/>
                <w:szCs w:val="22"/>
              </w:rPr>
              <w:t>号，财税〔</w:t>
            </w:r>
            <w:r>
              <w:rPr>
                <w:rStyle w:val="25"/>
                <w:rFonts w:hint="default" w:ascii="Times New Roman" w:hAnsi="Times New Roman" w:eastAsia="方正仿宋_GBK" w:cs="Times New Roman"/>
                <w:color w:val="auto"/>
                <w:sz w:val="22"/>
                <w:szCs w:val="22"/>
              </w:rPr>
              <w:t>2019</w:t>
            </w:r>
            <w:r>
              <w:rPr>
                <w:rStyle w:val="24"/>
                <w:rFonts w:hint="default" w:ascii="Times New Roman" w:hAnsi="Times New Roman" w:eastAsia="方正仿宋_GBK" w:cs="Times New Roman"/>
                <w:color w:val="auto"/>
                <w:sz w:val="22"/>
                <w:szCs w:val="22"/>
              </w:rPr>
              <w:t>〕</w:t>
            </w:r>
            <w:r>
              <w:rPr>
                <w:rStyle w:val="25"/>
                <w:rFonts w:hint="default" w:ascii="Times New Roman" w:hAnsi="Times New Roman" w:eastAsia="方正仿宋_GBK" w:cs="Times New Roman"/>
                <w:color w:val="auto"/>
                <w:sz w:val="22"/>
                <w:szCs w:val="22"/>
              </w:rPr>
              <w:t>45</w:t>
            </w:r>
            <w:r>
              <w:rPr>
                <w:rStyle w:val="24"/>
                <w:rFonts w:hint="default" w:ascii="Times New Roman" w:hAnsi="Times New Roman" w:eastAsia="方正仿宋_GBK" w:cs="Times New Roman"/>
                <w:color w:val="auto"/>
                <w:sz w:val="22"/>
                <w:szCs w:val="22"/>
              </w:rPr>
              <w:t>号，财税〔</w:t>
            </w:r>
            <w:r>
              <w:rPr>
                <w:rStyle w:val="25"/>
                <w:rFonts w:hint="default" w:ascii="Times New Roman" w:hAnsi="Times New Roman" w:eastAsia="方正仿宋_GBK" w:cs="Times New Roman"/>
                <w:color w:val="auto"/>
                <w:sz w:val="22"/>
                <w:szCs w:val="22"/>
              </w:rPr>
              <w:t>2019</w:t>
            </w:r>
            <w:r>
              <w:rPr>
                <w:rStyle w:val="24"/>
                <w:rFonts w:hint="default" w:ascii="Times New Roman" w:hAnsi="Times New Roman" w:eastAsia="方正仿宋_GBK" w:cs="Times New Roman"/>
                <w:color w:val="auto"/>
                <w:sz w:val="22"/>
                <w:szCs w:val="22"/>
              </w:rPr>
              <w:t>〕</w:t>
            </w:r>
            <w:r>
              <w:rPr>
                <w:rStyle w:val="25"/>
                <w:rFonts w:hint="default" w:ascii="Times New Roman" w:hAnsi="Times New Roman" w:eastAsia="方正仿宋_GBK" w:cs="Times New Roman"/>
                <w:color w:val="auto"/>
                <w:sz w:val="22"/>
                <w:szCs w:val="22"/>
              </w:rPr>
              <w:t>53</w:t>
            </w:r>
            <w:r>
              <w:rPr>
                <w:rStyle w:val="24"/>
                <w:rFonts w:hint="default" w:ascii="Times New Roman" w:hAnsi="Times New Roman" w:eastAsia="方正仿宋_GBK" w:cs="Times New Roman"/>
                <w:color w:val="auto"/>
                <w:sz w:val="22"/>
                <w:szCs w:val="22"/>
              </w:rPr>
              <w:t>号，财政部　税务总局　发展改革委　民政部　商务部　卫生健康委公告</w:t>
            </w:r>
            <w:r>
              <w:rPr>
                <w:rStyle w:val="25"/>
                <w:rFonts w:hint="default" w:ascii="Times New Roman" w:hAnsi="Times New Roman" w:eastAsia="方正仿宋_GBK" w:cs="Times New Roman"/>
                <w:color w:val="auto"/>
                <w:sz w:val="22"/>
                <w:szCs w:val="22"/>
              </w:rPr>
              <w:t>2019</w:t>
            </w:r>
            <w:r>
              <w:rPr>
                <w:rStyle w:val="24"/>
                <w:rFonts w:hint="default" w:ascii="Times New Roman" w:hAnsi="Times New Roman" w:eastAsia="方正仿宋_GBK" w:cs="Times New Roman"/>
                <w:color w:val="auto"/>
                <w:sz w:val="22"/>
                <w:szCs w:val="22"/>
              </w:rPr>
              <w:t>第</w:t>
            </w:r>
            <w:r>
              <w:rPr>
                <w:rStyle w:val="25"/>
                <w:rFonts w:hint="default" w:ascii="Times New Roman" w:hAnsi="Times New Roman" w:eastAsia="方正仿宋_GBK" w:cs="Times New Roman"/>
                <w:color w:val="auto"/>
                <w:sz w:val="22"/>
                <w:szCs w:val="22"/>
              </w:rPr>
              <w:t>76</w:t>
            </w:r>
            <w:r>
              <w:rPr>
                <w:rStyle w:val="24"/>
                <w:rFonts w:hint="default" w:ascii="Times New Roman" w:hAnsi="Times New Roman" w:eastAsia="方正仿宋_GBK" w:cs="Times New Roman"/>
                <w:color w:val="auto"/>
                <w:sz w:val="22"/>
                <w:szCs w:val="22"/>
              </w:rPr>
              <w:t>号，云政办发〔</w:t>
            </w:r>
            <w:r>
              <w:rPr>
                <w:rStyle w:val="25"/>
                <w:rFonts w:hint="default" w:ascii="Times New Roman" w:hAnsi="Times New Roman" w:eastAsia="方正仿宋_GBK" w:cs="Times New Roman"/>
                <w:color w:val="auto"/>
                <w:sz w:val="22"/>
                <w:szCs w:val="22"/>
              </w:rPr>
              <w:t>2017</w:t>
            </w:r>
            <w:r>
              <w:rPr>
                <w:rStyle w:val="24"/>
                <w:rFonts w:hint="default" w:ascii="Times New Roman" w:hAnsi="Times New Roman" w:eastAsia="方正仿宋_GBK" w:cs="Times New Roman"/>
                <w:color w:val="auto"/>
                <w:sz w:val="22"/>
                <w:szCs w:val="22"/>
              </w:rPr>
              <w:t>〕</w:t>
            </w:r>
            <w:r>
              <w:rPr>
                <w:rStyle w:val="25"/>
                <w:rFonts w:hint="default" w:ascii="Times New Roman" w:hAnsi="Times New Roman" w:eastAsia="方正仿宋_GBK" w:cs="Times New Roman"/>
                <w:color w:val="auto"/>
                <w:sz w:val="22"/>
                <w:szCs w:val="22"/>
              </w:rPr>
              <w:t>118</w:t>
            </w:r>
            <w:r>
              <w:rPr>
                <w:rStyle w:val="24"/>
                <w:rFonts w:hint="default" w:ascii="Times New Roman" w:hAnsi="Times New Roman" w:eastAsia="方正仿宋_GBK" w:cs="Times New Roman"/>
                <w:color w:val="auto"/>
                <w:sz w:val="22"/>
                <w:szCs w:val="22"/>
              </w:rPr>
              <w:t>号，</w:t>
            </w:r>
            <w:r>
              <w:rPr>
                <w:rStyle w:val="26"/>
                <w:rFonts w:hint="default" w:ascii="Times New Roman" w:hAnsi="Times New Roman" w:eastAsia="方正仿宋_GBK" w:cs="Times New Roman"/>
                <w:color w:val="auto"/>
                <w:sz w:val="22"/>
                <w:szCs w:val="22"/>
              </w:rPr>
              <w:t>《财政部国家发展改革委关于减免养老和医疗机构行政事业性收费有关问题的通知》（财税</w:t>
            </w:r>
            <w:r>
              <w:rPr>
                <w:rStyle w:val="27"/>
                <w:rFonts w:hint="default" w:ascii="Times New Roman" w:hAnsi="Times New Roman" w:eastAsia="方正仿宋_GBK" w:cs="Times New Roman"/>
                <w:color w:val="auto"/>
                <w:sz w:val="22"/>
                <w:szCs w:val="22"/>
              </w:rPr>
              <w:t>〔2014〕77</w:t>
            </w:r>
            <w:r>
              <w:rPr>
                <w:rStyle w:val="26"/>
                <w:rFonts w:hint="default" w:ascii="Times New Roman" w:hAnsi="Times New Roman" w:eastAsia="方正仿宋_GBK" w:cs="Times New Roman"/>
                <w:color w:val="auto"/>
                <w:sz w:val="22"/>
                <w:szCs w:val="22"/>
              </w:rPr>
              <w:t>号、省级云财综</w:t>
            </w:r>
            <w:r>
              <w:rPr>
                <w:rStyle w:val="27"/>
                <w:rFonts w:hint="default" w:ascii="Times New Roman" w:hAnsi="Times New Roman" w:eastAsia="方正仿宋_GBK" w:cs="Times New Roman"/>
                <w:color w:val="auto"/>
                <w:sz w:val="22"/>
                <w:szCs w:val="22"/>
              </w:rPr>
              <w:t>〔2014〕170</w:t>
            </w:r>
            <w:r>
              <w:rPr>
                <w:rStyle w:val="26"/>
                <w:rFonts w:hint="default" w:ascii="Times New Roman" w:hAnsi="Times New Roman" w:eastAsia="方正仿宋_GBK" w:cs="Times New Roman"/>
                <w:color w:val="auto"/>
                <w:sz w:val="22"/>
                <w:szCs w:val="22"/>
              </w:rPr>
              <w:t>号、市级玉财综</w:t>
            </w:r>
            <w:r>
              <w:rPr>
                <w:rStyle w:val="27"/>
                <w:rFonts w:hint="default" w:ascii="Times New Roman" w:hAnsi="Times New Roman" w:eastAsia="方正仿宋_GBK" w:cs="Times New Roman"/>
                <w:color w:val="auto"/>
                <w:sz w:val="22"/>
                <w:szCs w:val="22"/>
              </w:rPr>
              <w:t>〔2015〕1</w:t>
            </w:r>
            <w:r>
              <w:rPr>
                <w:rStyle w:val="26"/>
                <w:rFonts w:hint="default" w:ascii="Times New Roman" w:hAnsi="Times New Roman" w:eastAsia="方正仿宋_GBK" w:cs="Times New Roman"/>
                <w:color w:val="auto"/>
                <w:sz w:val="22"/>
                <w:szCs w:val="22"/>
              </w:rPr>
              <w:t>号转发），《国家发展改革委财政部关于不动产登记收费标准等有关问题的通知》（发改价格规</w:t>
            </w:r>
            <w:r>
              <w:rPr>
                <w:rStyle w:val="27"/>
                <w:rFonts w:hint="default" w:ascii="Times New Roman" w:hAnsi="Times New Roman" w:eastAsia="方正仿宋_GBK" w:cs="Times New Roman"/>
                <w:color w:val="auto"/>
                <w:sz w:val="22"/>
                <w:szCs w:val="22"/>
              </w:rPr>
              <w:t>〔2016〕2559</w:t>
            </w:r>
            <w:r>
              <w:rPr>
                <w:rStyle w:val="26"/>
                <w:rFonts w:hint="default" w:ascii="Times New Roman" w:hAnsi="Times New Roman" w:eastAsia="方正仿宋_GBK" w:cs="Times New Roman"/>
                <w:color w:val="auto"/>
                <w:sz w:val="22"/>
                <w:szCs w:val="22"/>
              </w:rPr>
              <w:t>号、省级云价综合</w:t>
            </w:r>
            <w:r>
              <w:rPr>
                <w:rStyle w:val="27"/>
                <w:rFonts w:hint="default" w:ascii="Times New Roman" w:hAnsi="Times New Roman" w:eastAsia="方正仿宋_GBK" w:cs="Times New Roman"/>
                <w:color w:val="auto"/>
                <w:sz w:val="22"/>
                <w:szCs w:val="22"/>
              </w:rPr>
              <w:t>〔2016〕162</w:t>
            </w:r>
            <w:r>
              <w:rPr>
                <w:rStyle w:val="26"/>
                <w:rFonts w:hint="default" w:ascii="Times New Roman" w:hAnsi="Times New Roman" w:eastAsia="方正仿宋_GBK" w:cs="Times New Roman"/>
                <w:color w:val="auto"/>
                <w:sz w:val="22"/>
                <w:szCs w:val="22"/>
              </w:rPr>
              <w:t>号转发），《财政部国家发展改革委关于不动产登记有关政策问题文件的通知》（财税</w:t>
            </w:r>
            <w:r>
              <w:rPr>
                <w:rStyle w:val="27"/>
                <w:rFonts w:hint="default" w:ascii="Times New Roman" w:hAnsi="Times New Roman" w:eastAsia="方正仿宋_GBK" w:cs="Times New Roman"/>
                <w:color w:val="auto"/>
                <w:sz w:val="22"/>
                <w:szCs w:val="22"/>
              </w:rPr>
              <w:t>〔2016〕79</w:t>
            </w:r>
            <w:r>
              <w:rPr>
                <w:rStyle w:val="26"/>
                <w:rFonts w:hint="default" w:ascii="Times New Roman" w:hAnsi="Times New Roman" w:eastAsia="方正仿宋_GBK" w:cs="Times New Roman"/>
                <w:color w:val="auto"/>
                <w:sz w:val="22"/>
                <w:szCs w:val="22"/>
              </w:rPr>
              <w:t>号，省级云财非税</w:t>
            </w:r>
            <w:r>
              <w:rPr>
                <w:rStyle w:val="27"/>
                <w:rFonts w:hint="default" w:ascii="Times New Roman" w:hAnsi="Times New Roman" w:eastAsia="方正仿宋_GBK" w:cs="Times New Roman"/>
                <w:color w:val="auto"/>
                <w:sz w:val="22"/>
                <w:szCs w:val="22"/>
              </w:rPr>
              <w:t>〔2016〕53</w:t>
            </w:r>
            <w:r>
              <w:rPr>
                <w:rStyle w:val="26"/>
                <w:rFonts w:hint="default" w:ascii="Times New Roman" w:hAnsi="Times New Roman" w:eastAsia="方正仿宋_GBK" w:cs="Times New Roman"/>
                <w:color w:val="auto"/>
                <w:sz w:val="22"/>
                <w:szCs w:val="22"/>
              </w:rPr>
              <w:t>号、市级玉财非税</w:t>
            </w:r>
            <w:r>
              <w:rPr>
                <w:rStyle w:val="27"/>
                <w:rFonts w:hint="default" w:ascii="Times New Roman" w:hAnsi="Times New Roman" w:eastAsia="方正仿宋_GBK" w:cs="Times New Roman"/>
                <w:color w:val="auto"/>
                <w:sz w:val="22"/>
                <w:szCs w:val="22"/>
              </w:rPr>
              <w:t>〔2016〕31</w:t>
            </w:r>
            <w:r>
              <w:rPr>
                <w:rStyle w:val="26"/>
                <w:rFonts w:hint="default" w:ascii="Times New Roman" w:hAnsi="Times New Roman" w:eastAsia="方正仿宋_GBK" w:cs="Times New Roman"/>
                <w:color w:val="auto"/>
                <w:sz w:val="22"/>
                <w:szCs w:val="22"/>
              </w:rPr>
              <w:t>号转发），《财政部国家发展改革委关于减免部分行政事业性收费有关政策的通知》（财税</w:t>
            </w:r>
            <w:r>
              <w:rPr>
                <w:rStyle w:val="27"/>
                <w:rFonts w:hint="default" w:ascii="Times New Roman" w:hAnsi="Times New Roman" w:eastAsia="方正仿宋_GBK" w:cs="Times New Roman"/>
                <w:color w:val="auto"/>
                <w:sz w:val="22"/>
                <w:szCs w:val="22"/>
              </w:rPr>
              <w:t>〔2019〕45</w:t>
            </w:r>
            <w:r>
              <w:rPr>
                <w:rStyle w:val="26"/>
                <w:rFonts w:hint="default" w:ascii="Times New Roman" w:hAnsi="Times New Roman" w:eastAsia="方正仿宋_GBK" w:cs="Times New Roman"/>
                <w:color w:val="auto"/>
                <w:sz w:val="22"/>
                <w:szCs w:val="22"/>
              </w:rPr>
              <w:t>号、省级云财非税</w:t>
            </w:r>
            <w:r>
              <w:rPr>
                <w:rStyle w:val="27"/>
                <w:rFonts w:hint="default" w:ascii="Times New Roman" w:hAnsi="Times New Roman" w:eastAsia="方正仿宋_GBK" w:cs="Times New Roman"/>
                <w:color w:val="auto"/>
                <w:sz w:val="22"/>
                <w:szCs w:val="22"/>
              </w:rPr>
              <w:t>〔2019〕14</w:t>
            </w:r>
            <w:r>
              <w:rPr>
                <w:rStyle w:val="26"/>
                <w:rFonts w:hint="default" w:ascii="Times New Roman" w:hAnsi="Times New Roman" w:eastAsia="方正仿宋_GBK" w:cs="Times New Roman"/>
                <w:color w:val="auto"/>
                <w:sz w:val="22"/>
                <w:szCs w:val="22"/>
              </w:rPr>
              <w:t>号、市级玉财非税</w:t>
            </w:r>
            <w:r>
              <w:rPr>
                <w:rStyle w:val="27"/>
                <w:rFonts w:hint="default" w:ascii="Times New Roman" w:hAnsi="Times New Roman" w:eastAsia="方正仿宋_GBK" w:cs="Times New Roman"/>
                <w:color w:val="auto"/>
                <w:sz w:val="22"/>
                <w:szCs w:val="22"/>
              </w:rPr>
              <w:t>〔2019〕13</w:t>
            </w:r>
            <w:r>
              <w:rPr>
                <w:rStyle w:val="26"/>
                <w:rFonts w:hint="default" w:ascii="Times New Roman" w:hAnsi="Times New Roman" w:eastAsia="方正仿宋_GBK" w:cs="Times New Roman"/>
                <w:color w:val="auto"/>
                <w:sz w:val="22"/>
                <w:szCs w:val="22"/>
              </w:rPr>
              <w:t>号转发），《财政部国家发展改革委关于免征易地扶贫搬迁有关政府性基金和行政事业性收费政策的通知》（财税</w:t>
            </w:r>
            <w:r>
              <w:rPr>
                <w:rStyle w:val="27"/>
                <w:rFonts w:hint="default" w:ascii="Times New Roman" w:hAnsi="Times New Roman" w:eastAsia="方正仿宋_GBK" w:cs="Times New Roman"/>
                <w:color w:val="auto"/>
                <w:sz w:val="22"/>
                <w:szCs w:val="22"/>
              </w:rPr>
              <w:t>〔2019〕53</w:t>
            </w:r>
            <w:r>
              <w:rPr>
                <w:rStyle w:val="26"/>
                <w:rFonts w:hint="default" w:ascii="Times New Roman" w:hAnsi="Times New Roman" w:eastAsia="方正仿宋_GBK" w:cs="Times New Roman"/>
                <w:color w:val="auto"/>
                <w:sz w:val="22"/>
                <w:szCs w:val="22"/>
              </w:rPr>
              <w:t>号、省级云财非税</w:t>
            </w:r>
            <w:r>
              <w:rPr>
                <w:rStyle w:val="27"/>
                <w:rFonts w:hint="default" w:ascii="Times New Roman" w:hAnsi="Times New Roman" w:eastAsia="方正仿宋_GBK" w:cs="Times New Roman"/>
                <w:color w:val="auto"/>
                <w:sz w:val="22"/>
                <w:szCs w:val="22"/>
              </w:rPr>
              <w:t>〔2019〕16</w:t>
            </w:r>
            <w:r>
              <w:rPr>
                <w:rStyle w:val="26"/>
                <w:rFonts w:hint="default" w:ascii="Times New Roman" w:hAnsi="Times New Roman" w:eastAsia="方正仿宋_GBK" w:cs="Times New Roman"/>
                <w:color w:val="auto"/>
                <w:sz w:val="22"/>
                <w:szCs w:val="22"/>
              </w:rPr>
              <w:t>号、市级玉财非税</w:t>
            </w:r>
            <w:r>
              <w:rPr>
                <w:rStyle w:val="27"/>
                <w:rFonts w:hint="default" w:ascii="Times New Roman" w:hAnsi="Times New Roman" w:eastAsia="方正仿宋_GBK" w:cs="Times New Roman"/>
                <w:color w:val="auto"/>
                <w:sz w:val="22"/>
                <w:szCs w:val="22"/>
              </w:rPr>
              <w:t>〔2019〕16</w:t>
            </w:r>
            <w:r>
              <w:rPr>
                <w:rStyle w:val="26"/>
                <w:rFonts w:hint="default" w:ascii="Times New Roman" w:hAnsi="Times New Roman" w:eastAsia="方正仿宋_GBK" w:cs="Times New Roman"/>
                <w:color w:val="auto"/>
                <w:sz w:val="22"/>
                <w:szCs w:val="22"/>
              </w:rPr>
              <w:t>号转发），《云南省财政厅云南省发展和改革委员会关于废止工业园区行政事业性收费优惠政策的通知》（云财非税</w:t>
            </w:r>
            <w:r>
              <w:rPr>
                <w:rStyle w:val="27"/>
                <w:rFonts w:hint="default" w:ascii="Times New Roman" w:hAnsi="Times New Roman" w:eastAsia="方正仿宋_GBK" w:cs="Times New Roman"/>
                <w:color w:val="auto"/>
                <w:sz w:val="22"/>
                <w:szCs w:val="22"/>
              </w:rPr>
              <w:t>〔2019〕24</w:t>
            </w:r>
            <w:r>
              <w:rPr>
                <w:rStyle w:val="26"/>
                <w:rFonts w:hint="default" w:ascii="Times New Roman" w:hAnsi="Times New Roman" w:eastAsia="方正仿宋_GBK" w:cs="Times New Roman"/>
                <w:color w:val="auto"/>
                <w:sz w:val="22"/>
                <w:szCs w:val="22"/>
              </w:rPr>
              <w:t>号，市级玉财非税</w:t>
            </w:r>
            <w:r>
              <w:rPr>
                <w:rStyle w:val="27"/>
                <w:rFonts w:hint="default" w:ascii="Times New Roman" w:hAnsi="Times New Roman" w:eastAsia="方正仿宋_GBK" w:cs="Times New Roman"/>
                <w:color w:val="auto"/>
                <w:sz w:val="22"/>
                <w:szCs w:val="22"/>
              </w:rPr>
              <w:t>〔2019〕20</w:t>
            </w:r>
            <w:r>
              <w:rPr>
                <w:rStyle w:val="26"/>
                <w:rFonts w:hint="default" w:ascii="Times New Roman" w:hAnsi="Times New Roman" w:eastAsia="方正仿宋_GBK" w:cs="Times New Roman"/>
                <w:color w:val="auto"/>
                <w:sz w:val="22"/>
                <w:szCs w:val="22"/>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1D5E7">
            <w:pPr>
              <w:widowControl/>
              <w:spacing w:line="280" w:lineRule="exact"/>
              <w:jc w:val="center"/>
              <w:textAlignment w:val="center"/>
              <w:rPr>
                <w:rFonts w:hint="default" w:ascii="Times New Roman" w:hAnsi="Times New Roman" w:eastAsia="方正仿宋_GBK" w:cs="Times New Roman"/>
                <w:sz w:val="22"/>
                <w:szCs w:val="22"/>
                <w:lang w:eastAsia="zh-CN"/>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自然资源</w:t>
            </w:r>
            <w:r>
              <w:rPr>
                <w:rStyle w:val="13"/>
                <w:rFonts w:hint="default" w:ascii="Times New Roman" w:hAnsi="Times New Roman" w:eastAsia="方正仿宋_GBK" w:cs="Times New Roman"/>
                <w:color w:val="auto"/>
                <w:sz w:val="22"/>
                <w:szCs w:val="22"/>
                <w:lang w:val="en-US" w:eastAsia="zh-CN"/>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489E">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4D91E9A7">
        <w:tblPrEx>
          <w:tblCellMar>
            <w:top w:w="0" w:type="dxa"/>
            <w:left w:w="0" w:type="dxa"/>
            <w:bottom w:w="0" w:type="dxa"/>
            <w:right w:w="0" w:type="dxa"/>
          </w:tblCellMar>
        </w:tblPrEx>
        <w:trPr>
          <w:trHeight w:val="4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0963">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五</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34F1">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综合行政执法</w:t>
            </w:r>
            <w:r>
              <w:rPr>
                <w:rStyle w:val="13"/>
                <w:rFonts w:hint="default" w:ascii="Times New Roman" w:hAnsi="Times New Roman" w:eastAsia="方正仿宋_GBK" w:cs="Times New Roman"/>
                <w:color w:val="auto"/>
                <w:sz w:val="22"/>
                <w:szCs w:val="22"/>
              </w:rPr>
              <w:t>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7098">
            <w:pPr>
              <w:widowControl/>
              <w:spacing w:line="280" w:lineRule="exact"/>
              <w:jc w:val="center"/>
              <w:rPr>
                <w:rFonts w:hint="default" w:ascii="Times New Roman" w:hAnsi="Times New Roman" w:eastAsia="方正仿宋_GBK" w:cs="Times New Roman"/>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66D7B">
            <w:pPr>
              <w:widowControl/>
              <w:spacing w:line="280" w:lineRule="exact"/>
              <w:jc w:val="left"/>
              <w:rPr>
                <w:rFonts w:hint="default" w:ascii="Times New Roman" w:hAnsi="Times New Roman" w:eastAsia="方正仿宋_GBK" w:cs="Times New Roman"/>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E123">
            <w:pPr>
              <w:widowControl/>
              <w:spacing w:line="280" w:lineRule="exact"/>
              <w:jc w:val="lef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46CA">
            <w:pPr>
              <w:widowControl/>
              <w:spacing w:line="280" w:lineRule="exact"/>
              <w:jc w:val="lef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D295F">
            <w:pPr>
              <w:widowControl/>
              <w:spacing w:line="280" w:lineRule="exact"/>
              <w:jc w:val="left"/>
              <w:rPr>
                <w:rFonts w:hint="default" w:ascii="Times New Roman" w:hAnsi="Times New Roman" w:eastAsia="方正仿宋_GBK" w:cs="Times New Roman"/>
                <w:sz w:val="22"/>
                <w:szCs w:val="22"/>
              </w:rPr>
            </w:pPr>
          </w:p>
        </w:tc>
      </w:tr>
      <w:tr w14:paraId="4AB1FDA3">
        <w:tblPrEx>
          <w:tblCellMar>
            <w:top w:w="0" w:type="dxa"/>
            <w:left w:w="0" w:type="dxa"/>
            <w:bottom w:w="0" w:type="dxa"/>
            <w:right w:w="0" w:type="dxa"/>
          </w:tblCellMar>
        </w:tblPrEx>
        <w:trPr>
          <w:trHeight w:val="27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419A">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2774">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5A6F">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污水处理费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BD0F1">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用水单位及个人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DEAA">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居民生活用水1.</w:t>
            </w:r>
            <w:r>
              <w:rPr>
                <w:rStyle w:val="16"/>
                <w:rFonts w:hint="default" w:ascii="Times New Roman" w:hAnsi="Times New Roman" w:eastAsia="方正仿宋_GBK" w:cs="Times New Roman"/>
                <w:color w:val="auto"/>
                <w:sz w:val="22"/>
                <w:szCs w:val="22"/>
                <w:lang w:val="en-US" w:eastAsia="zh-CN"/>
              </w:rPr>
              <w:t>1</w:t>
            </w:r>
            <w:r>
              <w:rPr>
                <w:rStyle w:val="16"/>
                <w:rFonts w:hint="default" w:ascii="Times New Roman" w:hAnsi="Times New Roman" w:eastAsia="方正仿宋_GBK" w:cs="Times New Roman"/>
                <w:color w:val="auto"/>
                <w:sz w:val="22"/>
                <w:szCs w:val="22"/>
              </w:rPr>
              <w:t>元/立方米，非居民生活用水1.</w:t>
            </w:r>
            <w:r>
              <w:rPr>
                <w:rStyle w:val="16"/>
                <w:rFonts w:hint="default" w:ascii="Times New Roman" w:hAnsi="Times New Roman" w:eastAsia="方正仿宋_GBK" w:cs="Times New Roman"/>
                <w:color w:val="auto"/>
                <w:sz w:val="22"/>
                <w:szCs w:val="22"/>
                <w:lang w:val="en-US" w:eastAsia="zh-CN"/>
              </w:rPr>
              <w:t>4</w:t>
            </w:r>
            <w:r>
              <w:rPr>
                <w:rStyle w:val="16"/>
                <w:rFonts w:hint="default" w:ascii="Times New Roman" w:hAnsi="Times New Roman" w:eastAsia="方正仿宋_GBK" w:cs="Times New Roman"/>
                <w:color w:val="auto"/>
                <w:sz w:val="22"/>
                <w:szCs w:val="22"/>
              </w:rPr>
              <w:t>元/立方米，特种行业用水</w:t>
            </w:r>
            <w:r>
              <w:rPr>
                <w:rStyle w:val="16"/>
                <w:rFonts w:hint="default" w:ascii="Times New Roman" w:hAnsi="Times New Roman" w:eastAsia="方正仿宋_GBK" w:cs="Times New Roman"/>
                <w:color w:val="auto"/>
                <w:sz w:val="22"/>
                <w:szCs w:val="22"/>
                <w:lang w:val="en-US" w:eastAsia="zh-CN"/>
              </w:rPr>
              <w:t>1.8</w:t>
            </w:r>
            <w:r>
              <w:rPr>
                <w:rStyle w:val="16"/>
                <w:rFonts w:hint="default" w:ascii="Times New Roman" w:hAnsi="Times New Roman" w:eastAsia="方正仿宋_GBK" w:cs="Times New Roman"/>
                <w:color w:val="auto"/>
                <w:sz w:val="22"/>
                <w:szCs w:val="22"/>
              </w:rPr>
              <w:t>元/立方米。20</w:t>
            </w:r>
            <w:r>
              <w:rPr>
                <w:rStyle w:val="16"/>
                <w:rFonts w:hint="default" w:ascii="Times New Roman" w:hAnsi="Times New Roman" w:eastAsia="方正仿宋_GBK" w:cs="Times New Roman"/>
                <w:color w:val="auto"/>
                <w:sz w:val="22"/>
                <w:szCs w:val="22"/>
                <w:lang w:val="en-US" w:eastAsia="zh-CN"/>
              </w:rPr>
              <w:t>21</w:t>
            </w:r>
            <w:r>
              <w:rPr>
                <w:rStyle w:val="16"/>
                <w:rFonts w:hint="default" w:ascii="Times New Roman" w:hAnsi="Times New Roman" w:eastAsia="方正仿宋_GBK" w:cs="Times New Roman"/>
                <w:color w:val="auto"/>
                <w:sz w:val="22"/>
                <w:szCs w:val="22"/>
              </w:rPr>
              <w:t>年</w:t>
            </w:r>
            <w:r>
              <w:rPr>
                <w:rStyle w:val="16"/>
                <w:rFonts w:hint="default" w:ascii="Times New Roman" w:hAnsi="Times New Roman" w:eastAsia="方正仿宋_GBK" w:cs="Times New Roman"/>
                <w:color w:val="auto"/>
                <w:sz w:val="22"/>
                <w:szCs w:val="22"/>
                <w:lang w:val="en-US" w:eastAsia="zh-CN"/>
              </w:rPr>
              <w:t>10</w:t>
            </w:r>
            <w:r>
              <w:rPr>
                <w:rStyle w:val="16"/>
                <w:rFonts w:hint="default" w:ascii="Times New Roman" w:hAnsi="Times New Roman" w:eastAsia="方正仿宋_GBK" w:cs="Times New Roman"/>
                <w:color w:val="auto"/>
                <w:sz w:val="22"/>
                <w:szCs w:val="22"/>
              </w:rPr>
              <w:t>月</w:t>
            </w:r>
            <w:r>
              <w:rPr>
                <w:rStyle w:val="16"/>
                <w:rFonts w:hint="default" w:ascii="Times New Roman" w:hAnsi="Times New Roman" w:eastAsia="方正仿宋_GBK" w:cs="Times New Roman"/>
                <w:color w:val="auto"/>
                <w:sz w:val="22"/>
                <w:szCs w:val="22"/>
                <w:lang w:val="en-US" w:eastAsia="zh-CN"/>
              </w:rPr>
              <w:t>1</w:t>
            </w:r>
            <w:r>
              <w:rPr>
                <w:rStyle w:val="16"/>
                <w:rFonts w:hint="default" w:ascii="Times New Roman" w:hAnsi="Times New Roman" w:eastAsia="方正仿宋_GBK" w:cs="Times New Roman"/>
                <w:color w:val="auto"/>
                <w:sz w:val="22"/>
                <w:szCs w:val="22"/>
              </w:rPr>
              <w:t>日起，废止工业园区行政事业性收费优惠政策。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1FAA">
            <w:pPr>
              <w:widowControl/>
              <w:spacing w:line="280" w:lineRule="exact"/>
              <w:jc w:val="left"/>
              <w:textAlignment w:val="center"/>
              <w:rPr>
                <w:rFonts w:hint="default" w:ascii="Times New Roman" w:hAnsi="Times New Roman" w:eastAsia="方正仿宋_GBK" w:cs="Times New Roman"/>
                <w:sz w:val="22"/>
                <w:szCs w:val="22"/>
                <w:lang w:val="en-US" w:eastAsia="zh-CN"/>
              </w:rPr>
            </w:pPr>
            <w:r>
              <w:rPr>
                <w:rStyle w:val="16"/>
                <w:rFonts w:hint="default" w:ascii="Times New Roman" w:hAnsi="Times New Roman" w:eastAsia="方正仿宋_GBK" w:cs="Times New Roman"/>
                <w:color w:val="auto"/>
                <w:sz w:val="22"/>
                <w:szCs w:val="22"/>
              </w:rPr>
              <w:t>《水污染防治法》，《城镇排水</w:t>
            </w:r>
            <w:r>
              <w:rPr>
                <w:rStyle w:val="16"/>
                <w:rFonts w:hint="eastAsia" w:ascii="Times New Roman" w:hAnsi="Times New Roman" w:eastAsia="方正仿宋_GBK" w:cs="Times New Roman"/>
                <w:color w:val="auto"/>
                <w:sz w:val="22"/>
                <w:szCs w:val="22"/>
                <w:lang w:val="en-US" w:eastAsia="zh-CN"/>
              </w:rPr>
              <w:t>与</w:t>
            </w:r>
            <w:r>
              <w:rPr>
                <w:rStyle w:val="16"/>
                <w:rFonts w:hint="default" w:ascii="Times New Roman" w:hAnsi="Times New Roman" w:eastAsia="方正仿宋_GBK" w:cs="Times New Roman"/>
                <w:color w:val="auto"/>
                <w:sz w:val="22"/>
                <w:szCs w:val="22"/>
              </w:rPr>
              <w:t>污水处理条例》，财税〔</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151</w:t>
            </w:r>
            <w:r>
              <w:rPr>
                <w:rStyle w:val="16"/>
                <w:rFonts w:hint="default" w:ascii="Times New Roman" w:hAnsi="Times New Roman" w:eastAsia="方正仿宋_GBK" w:cs="Times New Roman"/>
                <w:color w:val="auto"/>
                <w:sz w:val="22"/>
                <w:szCs w:val="22"/>
              </w:rPr>
              <w:t>号，发改价格〔</w:t>
            </w:r>
            <w:r>
              <w:rPr>
                <w:rStyle w:val="17"/>
                <w:rFonts w:hint="default" w:ascii="Times New Roman" w:hAnsi="Times New Roman" w:eastAsia="方正仿宋_GBK" w:cs="Times New Roman"/>
                <w:color w:val="auto"/>
                <w:sz w:val="22"/>
                <w:szCs w:val="22"/>
              </w:rPr>
              <w:t>2015</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119</w:t>
            </w:r>
            <w:r>
              <w:rPr>
                <w:rStyle w:val="16"/>
                <w:rFonts w:hint="default" w:ascii="Times New Roman" w:hAnsi="Times New Roman" w:eastAsia="方正仿宋_GBK" w:cs="Times New Roman"/>
                <w:color w:val="auto"/>
                <w:sz w:val="22"/>
                <w:szCs w:val="22"/>
              </w:rPr>
              <w:t>号，</w:t>
            </w:r>
            <w:r>
              <w:rPr>
                <w:rStyle w:val="14"/>
                <w:rFonts w:hint="default" w:ascii="Times New Roman" w:hAnsi="Times New Roman" w:eastAsia="方正仿宋_GBK" w:cs="Times New Roman"/>
                <w:color w:val="auto"/>
                <w:sz w:val="22"/>
                <w:szCs w:val="22"/>
              </w:rPr>
              <w:t>《云南省物价局关于调整提高污水处理收费指导标准有关问题的通知》（云价价格</w:t>
            </w:r>
            <w:r>
              <w:rPr>
                <w:rStyle w:val="15"/>
                <w:rFonts w:hint="default" w:ascii="Times New Roman" w:hAnsi="Times New Roman" w:eastAsia="方正仿宋_GBK" w:cs="Times New Roman"/>
                <w:color w:val="auto"/>
                <w:sz w:val="22"/>
                <w:szCs w:val="22"/>
              </w:rPr>
              <w:t>〔2014〕63</w:t>
            </w:r>
            <w:r>
              <w:rPr>
                <w:rStyle w:val="14"/>
                <w:rFonts w:hint="default" w:ascii="Times New Roman" w:hAnsi="Times New Roman" w:eastAsia="方正仿宋_GBK" w:cs="Times New Roman"/>
                <w:color w:val="auto"/>
                <w:sz w:val="22"/>
                <w:szCs w:val="22"/>
              </w:rPr>
              <w:t>号），《玉溪市发展和改革委员会关于调整中心城区（红塔区）供排水价格的通知》（玉发改价费〔</w:t>
            </w:r>
            <w:r>
              <w:rPr>
                <w:rStyle w:val="15"/>
                <w:rFonts w:hint="default" w:ascii="Times New Roman" w:hAnsi="Times New Roman" w:eastAsia="方正仿宋_GBK" w:cs="Times New Roman"/>
                <w:color w:val="auto"/>
                <w:sz w:val="22"/>
                <w:szCs w:val="22"/>
              </w:rPr>
              <w:t>2022</w:t>
            </w:r>
            <w:r>
              <w:rPr>
                <w:rStyle w:val="14"/>
                <w:rFonts w:hint="default" w:ascii="Times New Roman" w:hAnsi="Times New Roman" w:eastAsia="方正仿宋_GBK" w:cs="Times New Roman"/>
                <w:color w:val="auto"/>
                <w:sz w:val="22"/>
                <w:szCs w:val="22"/>
              </w:rPr>
              <w:t>〕203号），《关于转发云南省物价局关于调整提高污水处理收费指导标准有关问题的通知》（玉发改价格</w:t>
            </w:r>
            <w:r>
              <w:rPr>
                <w:rStyle w:val="15"/>
                <w:rFonts w:hint="default" w:ascii="Times New Roman" w:hAnsi="Times New Roman" w:eastAsia="方正仿宋_GBK" w:cs="Times New Roman"/>
                <w:color w:val="auto"/>
                <w:sz w:val="22"/>
                <w:szCs w:val="22"/>
              </w:rPr>
              <w:t>〔2014〕204</w:t>
            </w:r>
            <w:r>
              <w:rPr>
                <w:rStyle w:val="14"/>
                <w:rFonts w:hint="default" w:ascii="Times New Roman" w:hAnsi="Times New Roman" w:eastAsia="方正仿宋_GBK" w:cs="Times New Roman"/>
                <w:color w:val="auto"/>
                <w:sz w:val="22"/>
                <w:szCs w:val="22"/>
              </w:rPr>
              <w:t>号），《云南省财政厅云南省发展和改革委员会关于废止工业园区行政事业性收费优惠政策的通知》（云财非税</w:t>
            </w:r>
            <w:r>
              <w:rPr>
                <w:rStyle w:val="15"/>
                <w:rFonts w:hint="default" w:ascii="Times New Roman" w:hAnsi="Times New Roman" w:eastAsia="方正仿宋_GBK" w:cs="Times New Roman"/>
                <w:color w:val="auto"/>
                <w:sz w:val="22"/>
                <w:szCs w:val="22"/>
              </w:rPr>
              <w:t>〔2019〕24</w:t>
            </w:r>
            <w:r>
              <w:rPr>
                <w:rStyle w:val="14"/>
                <w:rFonts w:hint="default" w:ascii="Times New Roman" w:hAnsi="Times New Roman" w:eastAsia="方正仿宋_GBK" w:cs="Times New Roman"/>
                <w:color w:val="auto"/>
                <w:sz w:val="22"/>
                <w:szCs w:val="22"/>
              </w:rPr>
              <w:t>号，市级玉财非税</w:t>
            </w:r>
            <w:r>
              <w:rPr>
                <w:rStyle w:val="15"/>
                <w:rFonts w:hint="default" w:ascii="Times New Roman" w:hAnsi="Times New Roman" w:eastAsia="方正仿宋_GBK" w:cs="Times New Roman"/>
                <w:color w:val="auto"/>
                <w:sz w:val="22"/>
                <w:szCs w:val="22"/>
              </w:rPr>
              <w:t>〔2019〕20</w:t>
            </w:r>
            <w:r>
              <w:rPr>
                <w:rStyle w:val="14"/>
                <w:rFonts w:hint="default" w:ascii="Times New Roman" w:hAnsi="Times New Roman" w:eastAsia="方正仿宋_GBK" w:cs="Times New Roman"/>
                <w:color w:val="auto"/>
                <w:sz w:val="22"/>
                <w:szCs w:val="22"/>
              </w:rPr>
              <w:t>号转发）</w:t>
            </w:r>
            <w:r>
              <w:rPr>
                <w:rStyle w:val="14"/>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snapToGrid w:val="0"/>
                <w:color w:val="000000"/>
                <w:spacing w:val="6"/>
                <w:kern w:val="0"/>
                <w:sz w:val="22"/>
                <w:szCs w:val="22"/>
                <w:highlight w:val="none"/>
                <w:lang w:val="en-US" w:eastAsia="zh-CN" w:bidi="ar-SA"/>
              </w:rPr>
              <w:t>《新平县发展和改革局关于调整新平县城区供排水价格的通知》</w:t>
            </w:r>
            <w:r>
              <w:rPr>
                <w:rFonts w:hint="default" w:ascii="Times New Roman" w:hAnsi="Times New Roman" w:eastAsia="方正仿宋_GBK" w:cs="Times New Roman"/>
                <w:sz w:val="22"/>
                <w:szCs w:val="22"/>
                <w:highlight w:val="none"/>
              </w:rPr>
              <w:t>新发改发〔2021〕</w:t>
            </w:r>
            <w:r>
              <w:rPr>
                <w:rFonts w:hint="default" w:ascii="Times New Roman" w:hAnsi="Times New Roman" w:eastAsia="方正仿宋_GBK" w:cs="Times New Roman"/>
                <w:sz w:val="22"/>
                <w:szCs w:val="22"/>
                <w:highlight w:val="none"/>
                <w:lang w:val="en-US" w:eastAsia="zh-CN"/>
              </w:rPr>
              <w:t>15</w:t>
            </w:r>
            <w:r>
              <w:rPr>
                <w:rFonts w:hint="default" w:ascii="Times New Roman" w:hAnsi="Times New Roman" w:eastAsia="方正仿宋_GBK" w:cs="Times New Roman"/>
                <w:sz w:val="22"/>
                <w:szCs w:val="22"/>
                <w:highlight w:val="none"/>
              </w:rPr>
              <w:t>号</w:t>
            </w:r>
            <w:r>
              <w:rPr>
                <w:rFonts w:hint="default" w:ascii="Times New Roman" w:hAnsi="Times New Roman" w:eastAsia="方正仿宋_GBK" w:cs="Times New Roman"/>
                <w:sz w:val="22"/>
                <w:szCs w:val="22"/>
                <w:highlight w:val="none"/>
                <w:lang w:eastAsia="zh-CN"/>
              </w:rPr>
              <w:t>、</w:t>
            </w:r>
            <w:r>
              <w:rPr>
                <w:rFonts w:hint="default" w:ascii="Times New Roman" w:hAnsi="Times New Roman" w:eastAsia="方正仿宋_GBK" w:cs="Times New Roman"/>
                <w:sz w:val="22"/>
                <w:szCs w:val="22"/>
                <w:highlight w:val="none"/>
                <w:lang w:val="en-US" w:eastAsia="zh-CN"/>
              </w:rPr>
              <w:t>新发改</w:t>
            </w:r>
            <w:r>
              <w:rPr>
                <w:rFonts w:hint="default" w:ascii="Times New Roman" w:hAnsi="Times New Roman" w:eastAsia="方正仿宋_GBK" w:cs="Times New Roman"/>
                <w:sz w:val="22"/>
                <w:szCs w:val="22"/>
                <w:highlight w:val="none"/>
              </w:rPr>
              <w:t>〔2021〕</w:t>
            </w:r>
            <w:r>
              <w:rPr>
                <w:rFonts w:hint="default" w:ascii="Times New Roman" w:hAnsi="Times New Roman" w:eastAsia="方正仿宋_GBK" w:cs="Times New Roman"/>
                <w:sz w:val="22"/>
                <w:szCs w:val="22"/>
                <w:highlight w:val="none"/>
                <w:lang w:val="en-US" w:eastAsia="zh-CN"/>
              </w:rPr>
              <w:t>15</w:t>
            </w:r>
            <w:r>
              <w:rPr>
                <w:rFonts w:hint="default" w:ascii="Times New Roman" w:hAnsi="Times New Roman" w:eastAsia="方正仿宋_GBK" w:cs="Times New Roman"/>
                <w:sz w:val="22"/>
                <w:szCs w:val="22"/>
                <w:highlight w:val="none"/>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7CF2">
            <w:pPr>
              <w:widowControl/>
              <w:spacing w:line="280" w:lineRule="exact"/>
              <w:jc w:val="left"/>
              <w:textAlignment w:val="center"/>
              <w:rPr>
                <w:rFonts w:hint="default" w:ascii="Times New Roman" w:hAnsi="Times New Roman" w:eastAsia="方正仿宋_GBK" w:cs="Times New Roman"/>
                <w:sz w:val="22"/>
                <w:szCs w:val="22"/>
                <w:lang w:val="en-US" w:eastAsia="zh-CN"/>
              </w:rPr>
            </w:pPr>
            <w:r>
              <w:rPr>
                <w:rStyle w:val="13"/>
                <w:rFonts w:hint="default" w:ascii="Times New Roman" w:hAnsi="Times New Roman" w:eastAsia="方正仿宋_GBK" w:cs="Times New Roman"/>
                <w:color w:val="auto"/>
                <w:sz w:val="22"/>
                <w:szCs w:val="22"/>
                <w:lang w:val="en-US" w:eastAsia="zh-CN"/>
              </w:rPr>
              <w:t>新平县综合行政执法局、各乡镇人民政府</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C79C7">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0716AA55">
        <w:tblPrEx>
          <w:tblCellMar>
            <w:top w:w="0" w:type="dxa"/>
            <w:left w:w="0" w:type="dxa"/>
            <w:bottom w:w="0" w:type="dxa"/>
            <w:right w:w="0" w:type="dxa"/>
          </w:tblCellMar>
        </w:tblPrEx>
        <w:trPr>
          <w:trHeight w:val="23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EF6B">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D5A8">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2D7A">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城镇垃圾处理费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6272">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居民及暂住人口，机关及企事业单位、经营服务性主体</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4A9E">
            <w:pPr>
              <w:widowControl/>
              <w:spacing w:line="280" w:lineRule="exact"/>
              <w:jc w:val="left"/>
              <w:textAlignment w:val="center"/>
              <w:rPr>
                <w:rStyle w:val="14"/>
                <w:rFonts w:hint="default" w:ascii="Times New Roman" w:hAnsi="Times New Roman" w:eastAsia="方正仿宋_GBK" w:cs="Times New Roman"/>
                <w:color w:val="auto"/>
                <w:sz w:val="22"/>
                <w:szCs w:val="22"/>
              </w:rPr>
            </w:pPr>
            <w:r>
              <w:rPr>
                <w:rStyle w:val="14"/>
                <w:rFonts w:hint="default" w:ascii="Times New Roman" w:hAnsi="Times New Roman" w:eastAsia="方正仿宋_GBK" w:cs="Times New Roman"/>
                <w:color w:val="auto"/>
                <w:sz w:val="22"/>
                <w:szCs w:val="22"/>
              </w:rPr>
              <w:t>按属地管理原则，由属地人民政府根据城市垃圾处理成本和居民收入水平等因素合理确定。</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215B">
            <w:pPr>
              <w:widowControl/>
              <w:spacing w:line="280" w:lineRule="exact"/>
              <w:jc w:val="left"/>
              <w:textAlignment w:val="center"/>
              <w:rPr>
                <w:rFonts w:hint="default" w:ascii="Times New Roman" w:hAnsi="Times New Roman" w:eastAsia="方正仿宋_GBK" w:cs="Times New Roman"/>
                <w:sz w:val="22"/>
                <w:szCs w:val="22"/>
              </w:rPr>
            </w:pPr>
            <w:r>
              <w:rPr>
                <w:rStyle w:val="14"/>
                <w:rFonts w:hint="default" w:ascii="Times New Roman" w:hAnsi="Times New Roman" w:eastAsia="方正仿宋_GBK" w:cs="Times New Roman"/>
                <w:color w:val="auto"/>
                <w:sz w:val="22"/>
                <w:szCs w:val="22"/>
              </w:rPr>
              <w:t>《城市市容和环境卫生管理条例》（国务院</w:t>
            </w:r>
            <w:r>
              <w:rPr>
                <w:rStyle w:val="15"/>
                <w:rFonts w:hint="default" w:ascii="Times New Roman" w:hAnsi="Times New Roman" w:eastAsia="方正仿宋_GBK" w:cs="Times New Roman"/>
                <w:color w:val="auto"/>
                <w:sz w:val="22"/>
                <w:szCs w:val="22"/>
              </w:rPr>
              <w:t>101</w:t>
            </w:r>
            <w:r>
              <w:rPr>
                <w:rStyle w:val="14"/>
                <w:rFonts w:hint="default" w:ascii="Times New Roman" w:hAnsi="Times New Roman" w:eastAsia="方正仿宋_GBK" w:cs="Times New Roman"/>
                <w:color w:val="auto"/>
                <w:sz w:val="22"/>
                <w:szCs w:val="22"/>
              </w:rPr>
              <w:t>号令），《国务院批转住房城乡建设部等部门关于进一步加强城市生活垃圾处理工作意见的通知》（国发</w:t>
            </w:r>
            <w:r>
              <w:rPr>
                <w:rStyle w:val="15"/>
                <w:rFonts w:hint="default" w:ascii="Times New Roman" w:hAnsi="Times New Roman" w:eastAsia="方正仿宋_GBK" w:cs="Times New Roman"/>
                <w:color w:val="auto"/>
                <w:sz w:val="22"/>
                <w:szCs w:val="22"/>
              </w:rPr>
              <w:t>〔2011〕9</w:t>
            </w:r>
            <w:r>
              <w:rPr>
                <w:rStyle w:val="14"/>
                <w:rFonts w:hint="default" w:ascii="Times New Roman" w:hAnsi="Times New Roman" w:eastAsia="方正仿宋_GBK" w:cs="Times New Roman"/>
                <w:color w:val="auto"/>
                <w:sz w:val="22"/>
                <w:szCs w:val="22"/>
              </w:rPr>
              <w:t>号），计价格</w:t>
            </w:r>
            <w:r>
              <w:rPr>
                <w:rStyle w:val="15"/>
                <w:rFonts w:hint="default" w:ascii="Times New Roman" w:hAnsi="Times New Roman" w:eastAsia="方正仿宋_GBK" w:cs="Times New Roman"/>
                <w:color w:val="auto"/>
                <w:sz w:val="22"/>
                <w:szCs w:val="22"/>
              </w:rPr>
              <w:t>〔2002〕872</w:t>
            </w:r>
            <w:r>
              <w:rPr>
                <w:rStyle w:val="14"/>
                <w:rFonts w:hint="default" w:ascii="Times New Roman" w:hAnsi="Times New Roman" w:eastAsia="方正仿宋_GBK" w:cs="Times New Roman"/>
                <w:color w:val="auto"/>
                <w:sz w:val="22"/>
                <w:szCs w:val="22"/>
              </w:rPr>
              <w:t>号，</w:t>
            </w:r>
            <w:r>
              <w:rPr>
                <w:rStyle w:val="16"/>
                <w:rFonts w:hint="default" w:ascii="Times New Roman" w:hAnsi="Times New Roman" w:eastAsia="方正仿宋_GBK" w:cs="Times New Roman"/>
                <w:color w:val="auto"/>
                <w:sz w:val="22"/>
                <w:szCs w:val="22"/>
              </w:rPr>
              <w:t>云政办发〔</w:t>
            </w:r>
            <w:r>
              <w:rPr>
                <w:rStyle w:val="17"/>
                <w:rFonts w:hint="default" w:ascii="Times New Roman" w:hAnsi="Times New Roman" w:eastAsia="方正仿宋_GBK" w:cs="Times New Roman"/>
                <w:color w:val="auto"/>
                <w:sz w:val="22"/>
                <w:szCs w:val="22"/>
              </w:rPr>
              <w:t>2017</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118</w:t>
            </w:r>
            <w:r>
              <w:rPr>
                <w:rStyle w:val="16"/>
                <w:rFonts w:hint="default" w:ascii="Times New Roman" w:hAnsi="Times New Roman" w:eastAsia="方正仿宋_GBK" w:cs="Times New Roman"/>
                <w:color w:val="auto"/>
                <w:sz w:val="22"/>
                <w:szCs w:val="22"/>
              </w:rPr>
              <w:t>号，</w:t>
            </w:r>
            <w:r>
              <w:rPr>
                <w:rStyle w:val="14"/>
                <w:rFonts w:hint="default" w:ascii="Times New Roman" w:hAnsi="Times New Roman" w:eastAsia="方正仿宋_GBK" w:cs="Times New Roman"/>
                <w:color w:val="auto"/>
                <w:sz w:val="22"/>
                <w:szCs w:val="22"/>
              </w:rPr>
              <w:t>《云南省玉溪城市管理条例》，《关于调整玉溪市中心城区生活垃圾处理费收费标准的通知》（玉发改价格</w:t>
            </w:r>
            <w:r>
              <w:rPr>
                <w:rStyle w:val="15"/>
                <w:rFonts w:hint="default" w:ascii="Times New Roman" w:hAnsi="Times New Roman" w:eastAsia="方正仿宋_GBK" w:cs="Times New Roman"/>
                <w:color w:val="auto"/>
                <w:sz w:val="22"/>
                <w:szCs w:val="22"/>
              </w:rPr>
              <w:t>〔2009〕459</w:t>
            </w:r>
            <w:r>
              <w:rPr>
                <w:rStyle w:val="14"/>
                <w:rFonts w:hint="default" w:ascii="Times New Roman" w:hAnsi="Times New Roman" w:eastAsia="方正仿宋_GBK" w:cs="Times New Roman"/>
                <w:color w:val="auto"/>
                <w:sz w:val="22"/>
                <w:szCs w:val="22"/>
              </w:rPr>
              <w:t>号），《关于玉溪市红塔区生活垃圾处理费调整收费方式及范围的批复》（玉发改价格</w:t>
            </w:r>
            <w:r>
              <w:rPr>
                <w:rStyle w:val="15"/>
                <w:rFonts w:hint="default" w:ascii="Times New Roman" w:hAnsi="Times New Roman" w:eastAsia="方正仿宋_GBK" w:cs="Times New Roman"/>
                <w:color w:val="auto"/>
                <w:sz w:val="22"/>
                <w:szCs w:val="22"/>
              </w:rPr>
              <w:t>〔2017〕574</w:t>
            </w:r>
            <w:r>
              <w:rPr>
                <w:rStyle w:val="14"/>
                <w:rFonts w:hint="default" w:ascii="Times New Roman" w:hAnsi="Times New Roman" w:eastAsia="方正仿宋_GBK" w:cs="Times New Roman"/>
                <w:color w:val="auto"/>
                <w:sz w:val="22"/>
                <w:szCs w:val="22"/>
              </w:rPr>
              <w:t>号</w:t>
            </w:r>
            <w:r>
              <w:rPr>
                <w:rStyle w:val="16"/>
                <w:rFonts w:hint="default" w:ascii="Times New Roman" w:hAnsi="Times New Roman" w:eastAsia="方正仿宋_GBK" w:cs="Times New Roman"/>
                <w:color w:val="auto"/>
                <w:sz w:val="22"/>
                <w:szCs w:val="22"/>
              </w:rPr>
              <w:t>，财税〔</w:t>
            </w:r>
            <w:r>
              <w:rPr>
                <w:rStyle w:val="17"/>
                <w:rFonts w:hint="default" w:ascii="Times New Roman" w:hAnsi="Times New Roman" w:eastAsia="方正仿宋_GBK" w:cs="Times New Roman"/>
                <w:color w:val="auto"/>
                <w:sz w:val="22"/>
                <w:szCs w:val="22"/>
              </w:rPr>
              <w:t>2021</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8</w:t>
            </w:r>
            <w:r>
              <w:rPr>
                <w:rStyle w:val="16"/>
                <w:rFonts w:hint="default" w:ascii="Times New Roman" w:hAnsi="Times New Roman" w:eastAsia="方正仿宋_GBK" w:cs="Times New Roman"/>
                <w:color w:val="auto"/>
                <w:sz w:val="22"/>
                <w:szCs w:val="22"/>
              </w:rPr>
              <w:t>号</w:t>
            </w:r>
            <w:r>
              <w:rPr>
                <w:rStyle w:val="16"/>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snapToGrid w:val="0"/>
                <w:color w:val="000000"/>
                <w:spacing w:val="6"/>
                <w:kern w:val="0"/>
                <w:sz w:val="22"/>
                <w:szCs w:val="22"/>
                <w:highlight w:val="none"/>
                <w:lang w:val="en-US" w:eastAsia="zh-CN" w:bidi="ar-SA"/>
              </w:rPr>
              <w:t>《新平县发展和改革局关于调整核定新平县城乡生活垃圾处理费收费标准的通知》</w:t>
            </w:r>
            <w:r>
              <w:rPr>
                <w:rFonts w:hint="default" w:ascii="Times New Roman" w:hAnsi="Times New Roman" w:eastAsia="方正仿宋_GBK" w:cs="Times New Roman"/>
                <w:sz w:val="22"/>
                <w:szCs w:val="22"/>
                <w:highlight w:val="none"/>
              </w:rPr>
              <w:t>新发改发〔202</w:t>
            </w:r>
            <w:r>
              <w:rPr>
                <w:rFonts w:hint="default" w:ascii="Times New Roman" w:hAnsi="Times New Roman" w:eastAsia="方正仿宋_GBK" w:cs="Times New Roman"/>
                <w:sz w:val="22"/>
                <w:szCs w:val="22"/>
                <w:highlight w:val="none"/>
                <w:lang w:val="en-US" w:eastAsia="zh-CN"/>
              </w:rPr>
              <w:t>0</w:t>
            </w:r>
            <w:r>
              <w:rPr>
                <w:rFonts w:hint="default" w:ascii="Times New Roman" w:hAnsi="Times New Roman" w:eastAsia="方正仿宋_GBK" w:cs="Times New Roman"/>
                <w:sz w:val="22"/>
                <w:szCs w:val="22"/>
                <w:highlight w:val="none"/>
              </w:rPr>
              <w:t>〕</w:t>
            </w:r>
            <w:r>
              <w:rPr>
                <w:rFonts w:hint="default" w:ascii="Times New Roman" w:hAnsi="Times New Roman" w:eastAsia="方正仿宋_GBK" w:cs="Times New Roman"/>
                <w:sz w:val="22"/>
                <w:szCs w:val="22"/>
                <w:highlight w:val="none"/>
                <w:lang w:val="en-US" w:eastAsia="zh-CN"/>
              </w:rPr>
              <w:t>13</w:t>
            </w:r>
            <w:r>
              <w:rPr>
                <w:rFonts w:hint="default" w:ascii="Times New Roman" w:hAnsi="Times New Roman" w:eastAsia="方正仿宋_GBK" w:cs="Times New Roman"/>
                <w:sz w:val="22"/>
                <w:szCs w:val="22"/>
                <w:highlight w:val="none"/>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380B">
            <w:pPr>
              <w:widowControl/>
              <w:spacing w:line="280" w:lineRule="exact"/>
              <w:jc w:val="left"/>
              <w:textAlignment w:val="center"/>
              <w:rPr>
                <w:rFonts w:hint="default" w:ascii="Times New Roman" w:hAnsi="Times New Roman" w:eastAsia="方正仿宋_GBK" w:cs="Times New Roman"/>
                <w:sz w:val="22"/>
                <w:szCs w:val="22"/>
                <w:lang w:val="en-US"/>
              </w:rPr>
            </w:pPr>
            <w:r>
              <w:rPr>
                <w:rStyle w:val="13"/>
                <w:rFonts w:hint="default" w:ascii="Times New Roman" w:hAnsi="Times New Roman" w:eastAsia="方正仿宋_GBK" w:cs="Times New Roman"/>
                <w:color w:val="auto"/>
                <w:sz w:val="22"/>
                <w:szCs w:val="22"/>
                <w:lang w:val="en-US" w:eastAsia="zh-CN"/>
              </w:rPr>
              <w:t>新平县综合行政执法局、各乡镇人民政府</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EEA7">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428CA5AC">
        <w:tblPrEx>
          <w:tblCellMar>
            <w:top w:w="0" w:type="dxa"/>
            <w:left w:w="0" w:type="dxa"/>
            <w:bottom w:w="0" w:type="dxa"/>
            <w:right w:w="0" w:type="dxa"/>
          </w:tblCellMar>
        </w:tblPrEx>
        <w:trPr>
          <w:trHeight w:val="51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2926">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5148">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12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0A47">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城市道路占用费、挖掘修复费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F740">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占用或者挖掘市政工程行政主管部门管理的城市道路的单位或个人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0A61">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2019年1月1日起，继续执行收费标准降低30%政策。2019年9月20日起，废止工业园区行政事业性收费优惠政策。2020年12月23日起免征对批准占道经营的城市道路占用费。</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3F83">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《城市道路管理条例》，建城〔</w:t>
            </w:r>
            <w:r>
              <w:rPr>
                <w:rStyle w:val="17"/>
                <w:rFonts w:hint="default" w:ascii="Times New Roman" w:hAnsi="Times New Roman" w:eastAsia="方正仿宋_GBK" w:cs="Times New Roman"/>
                <w:color w:val="auto"/>
                <w:sz w:val="22"/>
                <w:szCs w:val="22"/>
              </w:rPr>
              <w:t>1993</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410</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2015</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68</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2016</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116</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《云南省物价局省财政厅关于云南省城市道路占用收费标准的通知》（</w:t>
            </w:r>
            <w:r>
              <w:rPr>
                <w:rStyle w:val="21"/>
                <w:rFonts w:hint="default" w:ascii="Times New Roman" w:hAnsi="Times New Roman" w:eastAsia="方正仿宋_GBK" w:cs="Times New Roman"/>
                <w:color w:val="auto"/>
                <w:sz w:val="22"/>
                <w:szCs w:val="22"/>
              </w:rPr>
              <w:t>〔1996〕</w:t>
            </w:r>
            <w:r>
              <w:rPr>
                <w:rStyle w:val="13"/>
                <w:rFonts w:hint="default" w:ascii="Times New Roman" w:hAnsi="Times New Roman" w:eastAsia="方正仿宋_GBK" w:cs="Times New Roman"/>
                <w:color w:val="auto"/>
                <w:sz w:val="22"/>
                <w:szCs w:val="22"/>
              </w:rPr>
              <w:t>云价房发</w:t>
            </w:r>
            <w:r>
              <w:rPr>
                <w:rStyle w:val="21"/>
                <w:rFonts w:hint="default" w:ascii="Times New Roman" w:hAnsi="Times New Roman" w:eastAsia="方正仿宋_GBK" w:cs="Times New Roman"/>
                <w:color w:val="auto"/>
                <w:sz w:val="22"/>
                <w:szCs w:val="22"/>
              </w:rPr>
              <w:t>248</w:t>
            </w:r>
            <w:r>
              <w:rPr>
                <w:rStyle w:val="13"/>
                <w:rFonts w:hint="default" w:ascii="Times New Roman" w:hAnsi="Times New Roman" w:eastAsia="方正仿宋_GBK" w:cs="Times New Roman"/>
                <w:color w:val="auto"/>
                <w:sz w:val="22"/>
                <w:szCs w:val="22"/>
              </w:rPr>
              <w:t>号），《云南省物价局省财政厅关于云南省城市道路挖掘修复收费标准的批复》（云价房发</w:t>
            </w:r>
            <w:r>
              <w:rPr>
                <w:rStyle w:val="21"/>
                <w:rFonts w:hint="default" w:ascii="Times New Roman" w:hAnsi="Times New Roman" w:eastAsia="方正仿宋_GBK" w:cs="Times New Roman"/>
                <w:color w:val="auto"/>
                <w:sz w:val="22"/>
                <w:szCs w:val="22"/>
              </w:rPr>
              <w:t>〔1999〕232</w:t>
            </w:r>
            <w:r>
              <w:rPr>
                <w:rStyle w:val="13"/>
                <w:rFonts w:hint="default" w:ascii="Times New Roman" w:hAnsi="Times New Roman" w:eastAsia="方正仿宋_GBK" w:cs="Times New Roman"/>
                <w:color w:val="auto"/>
                <w:sz w:val="22"/>
                <w:szCs w:val="22"/>
              </w:rPr>
              <w:t>号），《云南省物价局云南省财政厅关于降低部分行政事业性收费标准及有关问题的通知》（云价收费</w:t>
            </w:r>
            <w:r>
              <w:rPr>
                <w:rStyle w:val="21"/>
                <w:rFonts w:hint="default" w:ascii="Times New Roman" w:hAnsi="Times New Roman" w:eastAsia="方正仿宋_GBK" w:cs="Times New Roman"/>
                <w:color w:val="auto"/>
                <w:sz w:val="22"/>
                <w:szCs w:val="22"/>
              </w:rPr>
              <w:t>〔2017〕8</w:t>
            </w:r>
            <w:r>
              <w:rPr>
                <w:rStyle w:val="13"/>
                <w:rFonts w:hint="default" w:ascii="Times New Roman" w:hAnsi="Times New Roman" w:eastAsia="方正仿宋_GBK" w:cs="Times New Roman"/>
                <w:color w:val="auto"/>
                <w:sz w:val="22"/>
                <w:szCs w:val="22"/>
              </w:rPr>
              <w:t>号、市级玉发改收费</w:t>
            </w:r>
            <w:r>
              <w:rPr>
                <w:rStyle w:val="21"/>
                <w:rFonts w:hint="default" w:ascii="Times New Roman" w:hAnsi="Times New Roman" w:eastAsia="方正仿宋_GBK" w:cs="Times New Roman"/>
                <w:color w:val="auto"/>
                <w:sz w:val="22"/>
                <w:szCs w:val="22"/>
              </w:rPr>
              <w:t>〔2017〕53</w:t>
            </w:r>
            <w:r>
              <w:rPr>
                <w:rStyle w:val="13"/>
                <w:rFonts w:hint="default" w:ascii="Times New Roman" w:hAnsi="Times New Roman" w:eastAsia="方正仿宋_GBK" w:cs="Times New Roman"/>
                <w:color w:val="auto"/>
                <w:sz w:val="22"/>
                <w:szCs w:val="22"/>
              </w:rPr>
              <w:t>号转发），</w:t>
            </w:r>
            <w:r>
              <w:rPr>
                <w:rStyle w:val="16"/>
                <w:rFonts w:hint="default" w:ascii="Times New Roman" w:hAnsi="Times New Roman" w:eastAsia="方正仿宋_GBK" w:cs="Times New Roman"/>
                <w:color w:val="auto"/>
                <w:sz w:val="22"/>
                <w:szCs w:val="22"/>
              </w:rPr>
              <w:t>《云南省发展和改革委员会云南省财政厅云南省住房和城乡建设厅关于转发市政公共资源有偿使用收入管理办法的通知》（云财非税</w:t>
            </w:r>
            <w:r>
              <w:rPr>
                <w:rStyle w:val="17"/>
                <w:rFonts w:hint="default" w:ascii="Times New Roman" w:hAnsi="Times New Roman" w:eastAsia="方正仿宋_GBK" w:cs="Times New Roman"/>
                <w:color w:val="auto"/>
                <w:sz w:val="22"/>
                <w:szCs w:val="22"/>
              </w:rPr>
              <w:t>〔2017〕35</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《云南省发展和改革委员会云南省财政厅关于降低特种设备检验检测费等</w:t>
            </w:r>
            <w:r>
              <w:rPr>
                <w:rStyle w:val="21"/>
                <w:rFonts w:hint="default" w:ascii="Times New Roman" w:hAnsi="Times New Roman" w:eastAsia="方正仿宋_GBK" w:cs="Times New Roman"/>
                <w:color w:val="auto"/>
                <w:sz w:val="22"/>
                <w:szCs w:val="22"/>
              </w:rPr>
              <w:t>6</w:t>
            </w:r>
            <w:r>
              <w:rPr>
                <w:rStyle w:val="13"/>
                <w:rFonts w:hint="default" w:ascii="Times New Roman" w:hAnsi="Times New Roman" w:eastAsia="方正仿宋_GBK" w:cs="Times New Roman"/>
                <w:color w:val="auto"/>
                <w:sz w:val="22"/>
                <w:szCs w:val="22"/>
              </w:rPr>
              <w:t>项行政事业性收费标准整改工作的通知》（云发改物价</w:t>
            </w:r>
            <w:r>
              <w:rPr>
                <w:rStyle w:val="21"/>
                <w:rFonts w:hint="default" w:ascii="Times New Roman" w:hAnsi="Times New Roman" w:eastAsia="方正仿宋_GBK" w:cs="Times New Roman"/>
                <w:color w:val="auto"/>
                <w:sz w:val="22"/>
                <w:szCs w:val="22"/>
              </w:rPr>
              <w:t>〔2019〕425</w:t>
            </w:r>
            <w:r>
              <w:rPr>
                <w:rStyle w:val="13"/>
                <w:rFonts w:hint="default" w:ascii="Times New Roman" w:hAnsi="Times New Roman" w:eastAsia="方正仿宋_GBK" w:cs="Times New Roman"/>
                <w:color w:val="auto"/>
                <w:sz w:val="22"/>
                <w:szCs w:val="22"/>
              </w:rPr>
              <w:t>号、市级玉发改价费</w:t>
            </w:r>
            <w:r>
              <w:rPr>
                <w:rStyle w:val="21"/>
                <w:rFonts w:hint="default" w:ascii="Times New Roman" w:hAnsi="Times New Roman" w:eastAsia="方正仿宋_GBK" w:cs="Times New Roman"/>
                <w:color w:val="auto"/>
                <w:sz w:val="22"/>
                <w:szCs w:val="22"/>
              </w:rPr>
              <w:t>〔2019〕130</w:t>
            </w:r>
            <w:r>
              <w:rPr>
                <w:rStyle w:val="13"/>
                <w:rFonts w:hint="default" w:ascii="Times New Roman" w:hAnsi="Times New Roman" w:eastAsia="方正仿宋_GBK" w:cs="Times New Roman"/>
                <w:color w:val="auto"/>
                <w:sz w:val="22"/>
                <w:szCs w:val="22"/>
              </w:rPr>
              <w:t>号转发），《云南省财政厅云南省发展和改革委员会关于废止工业园区行政事业性收费优惠政策的通知》（云财非税</w:t>
            </w:r>
            <w:r>
              <w:rPr>
                <w:rStyle w:val="21"/>
                <w:rFonts w:hint="default" w:ascii="Times New Roman" w:hAnsi="Times New Roman" w:eastAsia="方正仿宋_GBK" w:cs="Times New Roman"/>
                <w:color w:val="auto"/>
                <w:sz w:val="22"/>
                <w:szCs w:val="22"/>
              </w:rPr>
              <w:t>〔2019〕24</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〔2019〕20</w:t>
            </w:r>
            <w:r>
              <w:rPr>
                <w:rStyle w:val="13"/>
                <w:rFonts w:hint="default" w:ascii="Times New Roman" w:hAnsi="Times New Roman" w:eastAsia="方正仿宋_GBK" w:cs="Times New Roman"/>
                <w:color w:val="auto"/>
                <w:sz w:val="22"/>
                <w:szCs w:val="22"/>
              </w:rPr>
              <w:t>号转发），《云南省财政厅云南省发展和改革委员会关于免征取消部分行政事业性收费的通知》（云财非税</w:t>
            </w:r>
            <w:r>
              <w:rPr>
                <w:rStyle w:val="21"/>
                <w:rFonts w:hint="default" w:ascii="Times New Roman" w:hAnsi="Times New Roman" w:eastAsia="方正仿宋_GBK" w:cs="Times New Roman"/>
                <w:color w:val="auto"/>
                <w:sz w:val="22"/>
                <w:szCs w:val="22"/>
              </w:rPr>
              <w:t>〔2020〕17</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〔2020〕15</w:t>
            </w:r>
            <w:r>
              <w:rPr>
                <w:rStyle w:val="13"/>
                <w:rFonts w:hint="default" w:ascii="Times New Roman" w:hAnsi="Times New Roman" w:eastAsia="方正仿宋_GBK" w:cs="Times New Roman"/>
                <w:color w:val="auto"/>
                <w:sz w:val="22"/>
                <w:szCs w:val="22"/>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D72F">
            <w:pPr>
              <w:widowControl/>
              <w:spacing w:line="280" w:lineRule="exact"/>
              <w:jc w:val="left"/>
              <w:textAlignment w:val="center"/>
              <w:rPr>
                <w:rFonts w:hint="default" w:ascii="Times New Roman" w:hAnsi="Times New Roman" w:eastAsia="方正仿宋_GBK" w:cs="Times New Roman"/>
                <w:sz w:val="22"/>
                <w:szCs w:val="22"/>
                <w:lang w:val="en-US"/>
              </w:rPr>
            </w:pPr>
            <w:r>
              <w:rPr>
                <w:rStyle w:val="13"/>
                <w:rFonts w:hint="default" w:ascii="Times New Roman" w:hAnsi="Times New Roman" w:eastAsia="方正仿宋_GBK" w:cs="Times New Roman"/>
                <w:color w:val="auto"/>
                <w:sz w:val="22"/>
                <w:szCs w:val="22"/>
                <w:lang w:val="en-US" w:eastAsia="zh-CN"/>
              </w:rPr>
              <w:t>新平县综合行政执法局、乡镇人民政府</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B6F3">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69C70DF5">
        <w:tblPrEx>
          <w:tblCellMar>
            <w:top w:w="0" w:type="dxa"/>
            <w:left w:w="0" w:type="dxa"/>
            <w:bottom w:w="0" w:type="dxa"/>
            <w:right w:w="0" w:type="dxa"/>
          </w:tblCellMar>
        </w:tblPrEx>
        <w:trPr>
          <w:trHeight w:val="7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A52B5">
            <w:pPr>
              <w:widowControl/>
              <w:spacing w:line="280" w:lineRule="exact"/>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六</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2332">
            <w:pPr>
              <w:widowControl/>
              <w:spacing w:line="280" w:lineRule="exact"/>
              <w:jc w:val="left"/>
              <w:textAlignment w:val="center"/>
              <w:rPr>
                <w:rStyle w:val="13"/>
                <w:rFonts w:hint="default" w:ascii="Times New Roman" w:hAnsi="Times New Roman" w:eastAsia="方正仿宋_GBK" w:cs="Times New Roman"/>
                <w:color w:val="auto"/>
                <w:sz w:val="22"/>
                <w:szCs w:val="22"/>
                <w:lang w:val="en-US" w:eastAsia="zh-CN"/>
              </w:rPr>
            </w:pPr>
            <w:r>
              <w:rPr>
                <w:rStyle w:val="13"/>
                <w:rFonts w:hint="default" w:ascii="Times New Roman" w:hAnsi="Times New Roman" w:eastAsia="方正仿宋_GBK" w:cs="Times New Roman"/>
                <w:color w:val="auto"/>
                <w:sz w:val="22"/>
                <w:szCs w:val="22"/>
                <w:lang w:val="en-US" w:eastAsia="zh-CN"/>
              </w:rPr>
              <w:t>发改部门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8003">
            <w:pPr>
              <w:widowControl/>
              <w:spacing w:line="280" w:lineRule="exact"/>
              <w:jc w:val="center"/>
              <w:textAlignment w:val="center"/>
              <w:rPr>
                <w:rStyle w:val="13"/>
                <w:rFonts w:hint="default" w:ascii="Times New Roman" w:hAnsi="Times New Roman" w:eastAsia="方正仿宋_GBK" w:cs="Times New Roman"/>
                <w:color w:val="auto"/>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4607">
            <w:pPr>
              <w:widowControl/>
              <w:spacing w:line="280" w:lineRule="exact"/>
              <w:jc w:val="left"/>
              <w:textAlignment w:val="center"/>
              <w:rPr>
                <w:rStyle w:val="16"/>
                <w:rFonts w:hint="default" w:ascii="Times New Roman" w:hAnsi="Times New Roman" w:eastAsia="方正仿宋_GBK" w:cs="Times New Roman"/>
                <w:color w:val="auto"/>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A8B6">
            <w:pPr>
              <w:widowControl/>
              <w:spacing w:line="280" w:lineRule="exact"/>
              <w:jc w:val="left"/>
              <w:textAlignment w:val="center"/>
              <w:rPr>
                <w:rStyle w:val="16"/>
                <w:rFonts w:hint="default" w:ascii="Times New Roman" w:hAnsi="Times New Roman" w:eastAsia="方正仿宋_GBK" w:cs="Times New Roman"/>
                <w:color w:val="auto"/>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732C">
            <w:pPr>
              <w:widowControl/>
              <w:spacing w:line="280" w:lineRule="exact"/>
              <w:jc w:val="center"/>
              <w:textAlignment w:val="center"/>
              <w:rPr>
                <w:rStyle w:val="13"/>
                <w:rFonts w:hint="default" w:ascii="Times New Roman" w:hAnsi="Times New Roman" w:eastAsia="方正仿宋_GBK" w:cs="Times New Roman"/>
                <w:color w:val="auto"/>
                <w:sz w:val="22"/>
                <w:szCs w:val="22"/>
                <w:lang w:val="en-US" w:eastAsia="zh-CN"/>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C311">
            <w:pPr>
              <w:widowControl/>
              <w:spacing w:line="280" w:lineRule="exact"/>
              <w:jc w:val="left"/>
              <w:textAlignment w:val="center"/>
              <w:rPr>
                <w:rStyle w:val="18"/>
                <w:rFonts w:hint="default" w:ascii="Times New Roman" w:hAnsi="Times New Roman" w:eastAsia="方正仿宋_GBK" w:cs="Times New Roman"/>
                <w:color w:val="auto"/>
                <w:sz w:val="22"/>
                <w:szCs w:val="22"/>
              </w:rPr>
            </w:pPr>
          </w:p>
        </w:tc>
      </w:tr>
      <w:tr w14:paraId="06CF489D">
        <w:tblPrEx>
          <w:tblCellMar>
            <w:top w:w="0" w:type="dxa"/>
            <w:left w:w="0" w:type="dxa"/>
            <w:bottom w:w="0" w:type="dxa"/>
            <w:right w:w="0" w:type="dxa"/>
          </w:tblCellMar>
        </w:tblPrEx>
        <w:trPr>
          <w:trHeight w:val="49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16258">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B63A">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E658">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防空地下室易地建设费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9932">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建设业主</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4F67">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10层（含）以上按地面首层建筑面积每平方米1600元，9层（含）以下按总建筑面积20元每平方米收取。2015年1月1日起，非营利养老和医疗机构免征，营利性养老和医疗机构减半征收。2019年1月1日起，继续执行收费标准按降低30%政策。易地扶贫搬迁项目因地质条件等原因无法修建防空地下室的免征防空地下室易地建设费。2019年9月20日起，废止工业园区行政事业性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9A8A7">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中发〔</w:t>
            </w:r>
            <w:r>
              <w:rPr>
                <w:rStyle w:val="17"/>
                <w:rFonts w:hint="default" w:ascii="Times New Roman" w:hAnsi="Times New Roman" w:eastAsia="方正仿宋_GBK" w:cs="Times New Roman"/>
                <w:color w:val="auto"/>
                <w:sz w:val="22"/>
                <w:szCs w:val="22"/>
              </w:rPr>
              <w:t>2001</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9</w:t>
            </w:r>
            <w:r>
              <w:rPr>
                <w:rStyle w:val="16"/>
                <w:rFonts w:hint="default" w:ascii="Times New Roman" w:hAnsi="Times New Roman" w:eastAsia="方正仿宋_GBK" w:cs="Times New Roman"/>
                <w:color w:val="auto"/>
                <w:sz w:val="22"/>
                <w:szCs w:val="22"/>
              </w:rPr>
              <w:t>号，计价格〔</w:t>
            </w:r>
            <w:r>
              <w:rPr>
                <w:rStyle w:val="17"/>
                <w:rFonts w:hint="default" w:ascii="Times New Roman" w:hAnsi="Times New Roman" w:eastAsia="方正仿宋_GBK" w:cs="Times New Roman"/>
                <w:color w:val="auto"/>
                <w:sz w:val="22"/>
                <w:szCs w:val="22"/>
              </w:rPr>
              <w:t>2000</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474</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2019</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53</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77</w:t>
            </w:r>
            <w:r>
              <w:rPr>
                <w:rStyle w:val="16"/>
                <w:rFonts w:hint="default" w:ascii="Times New Roman" w:hAnsi="Times New Roman" w:eastAsia="方正仿宋_GBK" w:cs="Times New Roman"/>
                <w:color w:val="auto"/>
                <w:sz w:val="22"/>
                <w:szCs w:val="22"/>
              </w:rPr>
              <w:t>号，财政部　税务总局　发展改革委　民政部　商务部　卫生健康委公告</w:t>
            </w:r>
            <w:r>
              <w:rPr>
                <w:rStyle w:val="17"/>
                <w:rFonts w:hint="default" w:ascii="Times New Roman" w:hAnsi="Times New Roman" w:eastAsia="方正仿宋_GBK" w:cs="Times New Roman"/>
                <w:color w:val="auto"/>
                <w:sz w:val="22"/>
                <w:szCs w:val="22"/>
              </w:rPr>
              <w:t>2019</w:t>
            </w:r>
            <w:r>
              <w:rPr>
                <w:rStyle w:val="16"/>
                <w:rFonts w:hint="default" w:ascii="Times New Roman" w:hAnsi="Times New Roman" w:eastAsia="方正仿宋_GBK" w:cs="Times New Roman"/>
                <w:color w:val="auto"/>
                <w:sz w:val="22"/>
                <w:szCs w:val="22"/>
              </w:rPr>
              <w:t>第</w:t>
            </w:r>
            <w:r>
              <w:rPr>
                <w:rStyle w:val="17"/>
                <w:rFonts w:hint="default" w:ascii="Times New Roman" w:hAnsi="Times New Roman" w:eastAsia="方正仿宋_GBK" w:cs="Times New Roman"/>
                <w:color w:val="auto"/>
                <w:sz w:val="22"/>
                <w:szCs w:val="22"/>
              </w:rPr>
              <w:t>76</w:t>
            </w:r>
            <w:r>
              <w:rPr>
                <w:rStyle w:val="16"/>
                <w:rFonts w:hint="default" w:ascii="Times New Roman" w:hAnsi="Times New Roman" w:eastAsia="方正仿宋_GBK" w:cs="Times New Roman"/>
                <w:color w:val="auto"/>
                <w:sz w:val="22"/>
                <w:szCs w:val="22"/>
              </w:rPr>
              <w:t>号，云价综合〔</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42</w:t>
            </w:r>
            <w:r>
              <w:rPr>
                <w:rStyle w:val="16"/>
                <w:rFonts w:hint="default" w:ascii="Times New Roman" w:hAnsi="Times New Roman" w:eastAsia="方正仿宋_GBK" w:cs="Times New Roman"/>
                <w:color w:val="auto"/>
                <w:sz w:val="22"/>
                <w:szCs w:val="22"/>
              </w:rPr>
              <w:t>号，</w:t>
            </w:r>
            <w:r>
              <w:rPr>
                <w:rStyle w:val="16"/>
                <w:rFonts w:hint="default" w:ascii="Times New Roman" w:hAnsi="Times New Roman" w:eastAsia="方正仿宋_GBK" w:cs="Times New Roman"/>
                <w:color w:val="000000" w:themeColor="text1"/>
                <w:sz w:val="22"/>
                <w:szCs w:val="22"/>
                <w14:textFill>
                  <w14:solidFill>
                    <w14:schemeClr w14:val="tx1"/>
                  </w14:solidFill>
                </w14:textFill>
              </w:rPr>
              <w:t>财税〔</w:t>
            </w:r>
            <w:r>
              <w:rPr>
                <w:rStyle w:val="17"/>
                <w:rFonts w:hint="default" w:ascii="Times New Roman" w:hAnsi="Times New Roman" w:eastAsia="方正仿宋_GBK" w:cs="Times New Roman"/>
                <w:color w:val="000000" w:themeColor="text1"/>
                <w:sz w:val="22"/>
                <w:szCs w:val="22"/>
                <w14:textFill>
                  <w14:solidFill>
                    <w14:schemeClr w14:val="tx1"/>
                  </w14:solidFill>
                </w14:textFill>
              </w:rPr>
              <w:t>2020</w:t>
            </w:r>
            <w:r>
              <w:rPr>
                <w:rStyle w:val="16"/>
                <w:rFonts w:hint="default" w:ascii="Times New Roman" w:hAnsi="Times New Roman" w:eastAsia="方正仿宋_GBK" w:cs="Times New Roman"/>
                <w:color w:val="000000" w:themeColor="text1"/>
                <w:sz w:val="22"/>
                <w:szCs w:val="22"/>
                <w14:textFill>
                  <w14:solidFill>
                    <w14:schemeClr w14:val="tx1"/>
                  </w14:solidFill>
                </w14:textFill>
              </w:rPr>
              <w:t>〕</w:t>
            </w:r>
            <w:r>
              <w:rPr>
                <w:rStyle w:val="17"/>
                <w:rFonts w:hint="default" w:ascii="Times New Roman" w:hAnsi="Times New Roman" w:eastAsia="方正仿宋_GBK" w:cs="Times New Roman"/>
                <w:color w:val="000000" w:themeColor="text1"/>
                <w:sz w:val="22"/>
                <w:szCs w:val="22"/>
                <w14:textFill>
                  <w14:solidFill>
                    <w14:schemeClr w14:val="tx1"/>
                  </w14:solidFill>
                </w14:textFill>
              </w:rPr>
              <w:t>58</w:t>
            </w:r>
            <w:r>
              <w:rPr>
                <w:rStyle w:val="16"/>
                <w:rFonts w:hint="default" w:ascii="Times New Roman" w:hAnsi="Times New Roman" w:eastAsia="方正仿宋_GBK" w:cs="Times New Roman"/>
                <w:color w:val="000000" w:themeColor="text1"/>
                <w:sz w:val="22"/>
                <w:szCs w:val="22"/>
                <w14:textFill>
                  <w14:solidFill>
                    <w14:schemeClr w14:val="tx1"/>
                  </w14:solidFill>
                </w14:textFill>
              </w:rPr>
              <w:t>号，</w:t>
            </w:r>
            <w:r>
              <w:rPr>
                <w:rStyle w:val="13"/>
                <w:rFonts w:hint="default" w:ascii="Times New Roman" w:hAnsi="Times New Roman" w:eastAsia="方正仿宋_GBK" w:cs="Times New Roman"/>
                <w:color w:val="auto"/>
                <w:sz w:val="22"/>
                <w:szCs w:val="22"/>
              </w:rPr>
              <w:t>《财政部国家发展改革委关于减免养老和医疗机构行政事业性收费有关问题的通知》（财税</w:t>
            </w:r>
            <w:r>
              <w:rPr>
                <w:rStyle w:val="21"/>
                <w:rFonts w:hint="default" w:ascii="Times New Roman" w:hAnsi="Times New Roman" w:eastAsia="方正仿宋_GBK" w:cs="Times New Roman"/>
                <w:color w:val="auto"/>
                <w:sz w:val="22"/>
                <w:szCs w:val="22"/>
              </w:rPr>
              <w:t>〔2014〕77</w:t>
            </w:r>
            <w:r>
              <w:rPr>
                <w:rStyle w:val="13"/>
                <w:rFonts w:hint="default" w:ascii="Times New Roman" w:hAnsi="Times New Roman" w:eastAsia="方正仿宋_GBK" w:cs="Times New Roman"/>
                <w:color w:val="auto"/>
                <w:sz w:val="22"/>
                <w:szCs w:val="22"/>
              </w:rPr>
              <w:t>号省级、省级云财综</w:t>
            </w:r>
            <w:r>
              <w:rPr>
                <w:rStyle w:val="21"/>
                <w:rFonts w:hint="default" w:ascii="Times New Roman" w:hAnsi="Times New Roman" w:eastAsia="方正仿宋_GBK" w:cs="Times New Roman"/>
                <w:color w:val="auto"/>
                <w:sz w:val="22"/>
                <w:szCs w:val="22"/>
              </w:rPr>
              <w:t>〔2014〕170</w:t>
            </w:r>
            <w:r>
              <w:rPr>
                <w:rStyle w:val="13"/>
                <w:rFonts w:hint="default" w:ascii="Times New Roman" w:hAnsi="Times New Roman" w:eastAsia="方正仿宋_GBK" w:cs="Times New Roman"/>
                <w:color w:val="auto"/>
                <w:sz w:val="22"/>
                <w:szCs w:val="22"/>
              </w:rPr>
              <w:t>号、市级玉财综</w:t>
            </w:r>
            <w:r>
              <w:rPr>
                <w:rStyle w:val="21"/>
                <w:rFonts w:hint="default" w:ascii="Times New Roman" w:hAnsi="Times New Roman" w:eastAsia="方正仿宋_GBK" w:cs="Times New Roman"/>
                <w:color w:val="auto"/>
                <w:sz w:val="22"/>
                <w:szCs w:val="22"/>
              </w:rPr>
              <w:t>〔2015〕1</w:t>
            </w:r>
            <w:r>
              <w:rPr>
                <w:rStyle w:val="13"/>
                <w:rFonts w:hint="default" w:ascii="Times New Roman" w:hAnsi="Times New Roman" w:eastAsia="方正仿宋_GBK" w:cs="Times New Roman"/>
                <w:color w:val="auto"/>
                <w:sz w:val="22"/>
                <w:szCs w:val="22"/>
              </w:rPr>
              <w:t>号转发），《云南省物价局云南省财政厅云南省人民防空办公室关于调整我省防空地下室易地建设收费有关问题的通知》</w:t>
            </w:r>
            <w:r>
              <w:rPr>
                <w:rStyle w:val="21"/>
                <w:rFonts w:hint="default" w:ascii="Times New Roman" w:hAnsi="Times New Roman" w:eastAsia="方正仿宋_GBK" w:cs="Times New Roman"/>
                <w:color w:val="auto"/>
                <w:sz w:val="22"/>
                <w:szCs w:val="22"/>
              </w:rPr>
              <w:t>(</w:t>
            </w:r>
            <w:r>
              <w:rPr>
                <w:rStyle w:val="13"/>
                <w:rFonts w:hint="default" w:ascii="Times New Roman" w:hAnsi="Times New Roman" w:eastAsia="方正仿宋_GBK" w:cs="Times New Roman"/>
                <w:color w:val="auto"/>
                <w:sz w:val="22"/>
                <w:szCs w:val="22"/>
              </w:rPr>
              <w:t>云价综合（</w:t>
            </w:r>
            <w:r>
              <w:rPr>
                <w:rStyle w:val="21"/>
                <w:rFonts w:hint="default" w:ascii="Times New Roman" w:hAnsi="Times New Roman" w:eastAsia="方正仿宋_GBK" w:cs="Times New Roman"/>
                <w:color w:val="auto"/>
                <w:sz w:val="22"/>
                <w:szCs w:val="22"/>
              </w:rPr>
              <w:t>2014</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42</w:t>
            </w:r>
            <w:r>
              <w:rPr>
                <w:rStyle w:val="13"/>
                <w:rFonts w:hint="default" w:ascii="Times New Roman" w:hAnsi="Times New Roman" w:eastAsia="方正仿宋_GBK" w:cs="Times New Roman"/>
                <w:color w:val="auto"/>
                <w:sz w:val="22"/>
                <w:szCs w:val="22"/>
              </w:rPr>
              <w:t>号），《云南省物价局云南省财政厅关于降低部分行政事业性收费标准及有关问题的通知》（云价收费</w:t>
            </w:r>
            <w:r>
              <w:rPr>
                <w:rStyle w:val="21"/>
                <w:rFonts w:hint="default" w:ascii="Times New Roman" w:hAnsi="Times New Roman" w:eastAsia="方正仿宋_GBK" w:cs="Times New Roman"/>
                <w:color w:val="auto"/>
                <w:sz w:val="22"/>
                <w:szCs w:val="22"/>
              </w:rPr>
              <w:t>〔2017〕8</w:t>
            </w:r>
            <w:r>
              <w:rPr>
                <w:rStyle w:val="13"/>
                <w:rFonts w:hint="default" w:ascii="Times New Roman" w:hAnsi="Times New Roman" w:eastAsia="方正仿宋_GBK" w:cs="Times New Roman"/>
                <w:color w:val="auto"/>
                <w:sz w:val="22"/>
                <w:szCs w:val="22"/>
              </w:rPr>
              <w:t>号、玉发改收费</w:t>
            </w:r>
            <w:r>
              <w:rPr>
                <w:rStyle w:val="21"/>
                <w:rFonts w:hint="default" w:ascii="Times New Roman" w:hAnsi="Times New Roman" w:eastAsia="方正仿宋_GBK" w:cs="Times New Roman"/>
                <w:color w:val="auto"/>
                <w:sz w:val="22"/>
                <w:szCs w:val="22"/>
              </w:rPr>
              <w:t>〔2017〕53</w:t>
            </w:r>
            <w:r>
              <w:rPr>
                <w:rStyle w:val="13"/>
                <w:rFonts w:hint="default" w:ascii="Times New Roman" w:hAnsi="Times New Roman" w:eastAsia="方正仿宋_GBK" w:cs="Times New Roman"/>
                <w:color w:val="auto"/>
                <w:sz w:val="22"/>
                <w:szCs w:val="22"/>
              </w:rPr>
              <w:t>号转发），《云南省发展和改革委员会云南省财政厅关于降低特种设备检验检测费等</w:t>
            </w:r>
            <w:r>
              <w:rPr>
                <w:rStyle w:val="21"/>
                <w:rFonts w:hint="default" w:ascii="Times New Roman" w:hAnsi="Times New Roman" w:eastAsia="方正仿宋_GBK" w:cs="Times New Roman"/>
                <w:color w:val="auto"/>
                <w:sz w:val="22"/>
                <w:szCs w:val="22"/>
              </w:rPr>
              <w:t>6</w:t>
            </w:r>
            <w:r>
              <w:rPr>
                <w:rStyle w:val="13"/>
                <w:rFonts w:hint="default" w:ascii="Times New Roman" w:hAnsi="Times New Roman" w:eastAsia="方正仿宋_GBK" w:cs="Times New Roman"/>
                <w:color w:val="auto"/>
                <w:sz w:val="22"/>
                <w:szCs w:val="22"/>
              </w:rPr>
              <w:t>项行政事业性收费标准整改工作的通知》（云发改物价</w:t>
            </w:r>
            <w:r>
              <w:rPr>
                <w:rStyle w:val="21"/>
                <w:rFonts w:hint="default" w:ascii="Times New Roman" w:hAnsi="Times New Roman" w:eastAsia="方正仿宋_GBK" w:cs="Times New Roman"/>
                <w:color w:val="auto"/>
                <w:sz w:val="22"/>
                <w:szCs w:val="22"/>
              </w:rPr>
              <w:t>〔2019〕425</w:t>
            </w:r>
            <w:r>
              <w:rPr>
                <w:rStyle w:val="13"/>
                <w:rFonts w:hint="default" w:ascii="Times New Roman" w:hAnsi="Times New Roman" w:eastAsia="方正仿宋_GBK" w:cs="Times New Roman"/>
                <w:color w:val="auto"/>
                <w:sz w:val="22"/>
                <w:szCs w:val="22"/>
              </w:rPr>
              <w:t>号、市级玉发改价费</w:t>
            </w:r>
            <w:r>
              <w:rPr>
                <w:rStyle w:val="21"/>
                <w:rFonts w:hint="default" w:ascii="Times New Roman" w:hAnsi="Times New Roman" w:eastAsia="方正仿宋_GBK" w:cs="Times New Roman"/>
                <w:color w:val="auto"/>
                <w:sz w:val="22"/>
                <w:szCs w:val="22"/>
              </w:rPr>
              <w:t>〔2019〕130</w:t>
            </w:r>
            <w:r>
              <w:rPr>
                <w:rStyle w:val="13"/>
                <w:rFonts w:hint="default" w:ascii="Times New Roman" w:hAnsi="Times New Roman" w:eastAsia="方正仿宋_GBK" w:cs="Times New Roman"/>
                <w:color w:val="auto"/>
                <w:sz w:val="22"/>
                <w:szCs w:val="22"/>
              </w:rPr>
              <w:t>号转发），《财政部国家发展改革委关于免征易地扶贫搬迁有关政府性基金和行政事业性收费政策的通知》（财税</w:t>
            </w:r>
            <w:r>
              <w:rPr>
                <w:rStyle w:val="21"/>
                <w:rFonts w:hint="default" w:ascii="Times New Roman" w:hAnsi="Times New Roman" w:eastAsia="方正仿宋_GBK" w:cs="Times New Roman"/>
                <w:color w:val="auto"/>
                <w:sz w:val="22"/>
                <w:szCs w:val="22"/>
              </w:rPr>
              <w:t>〔2019〕53</w:t>
            </w:r>
            <w:r>
              <w:rPr>
                <w:rStyle w:val="13"/>
                <w:rFonts w:hint="default" w:ascii="Times New Roman" w:hAnsi="Times New Roman" w:eastAsia="方正仿宋_GBK" w:cs="Times New Roman"/>
                <w:color w:val="auto"/>
                <w:sz w:val="22"/>
                <w:szCs w:val="22"/>
              </w:rPr>
              <w:t>号、省级云财非税</w:t>
            </w:r>
            <w:r>
              <w:rPr>
                <w:rStyle w:val="21"/>
                <w:rFonts w:hint="default" w:ascii="Times New Roman" w:hAnsi="Times New Roman" w:eastAsia="方正仿宋_GBK" w:cs="Times New Roman"/>
                <w:color w:val="auto"/>
                <w:sz w:val="22"/>
                <w:szCs w:val="22"/>
              </w:rPr>
              <w:t>〔2019〕16</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〔2019〕16</w:t>
            </w:r>
            <w:r>
              <w:rPr>
                <w:rStyle w:val="13"/>
                <w:rFonts w:hint="default" w:ascii="Times New Roman" w:hAnsi="Times New Roman" w:eastAsia="方正仿宋_GBK" w:cs="Times New Roman"/>
                <w:color w:val="auto"/>
                <w:sz w:val="22"/>
                <w:szCs w:val="22"/>
              </w:rPr>
              <w:t>号转发），《云南省财政厅云南省发展和改革委员会关于废止工业园区行政事业性收费优惠政策的通知》（云财非税</w:t>
            </w:r>
            <w:r>
              <w:rPr>
                <w:rStyle w:val="21"/>
                <w:rFonts w:hint="default" w:ascii="Times New Roman" w:hAnsi="Times New Roman" w:eastAsia="方正仿宋_GBK" w:cs="Times New Roman"/>
                <w:color w:val="auto"/>
                <w:sz w:val="22"/>
                <w:szCs w:val="22"/>
              </w:rPr>
              <w:t>〔2019〕24</w:t>
            </w:r>
            <w:r>
              <w:rPr>
                <w:rStyle w:val="13"/>
                <w:rFonts w:hint="default" w:ascii="Times New Roman" w:hAnsi="Times New Roman" w:eastAsia="方正仿宋_GBK" w:cs="Times New Roman"/>
                <w:color w:val="auto"/>
                <w:sz w:val="22"/>
                <w:szCs w:val="22"/>
              </w:rPr>
              <w:t>号、市级玉财非税</w:t>
            </w:r>
            <w:r>
              <w:rPr>
                <w:rStyle w:val="21"/>
                <w:rFonts w:hint="default" w:ascii="Times New Roman" w:hAnsi="Times New Roman" w:eastAsia="方正仿宋_GBK" w:cs="Times New Roman"/>
                <w:color w:val="auto"/>
                <w:sz w:val="22"/>
                <w:szCs w:val="22"/>
              </w:rPr>
              <w:t>〔2019〕20</w:t>
            </w:r>
            <w:r>
              <w:rPr>
                <w:rStyle w:val="13"/>
                <w:rFonts w:hint="default" w:ascii="Times New Roman" w:hAnsi="Times New Roman" w:eastAsia="方正仿宋_GBK" w:cs="Times New Roman"/>
                <w:color w:val="auto"/>
                <w:sz w:val="22"/>
                <w:szCs w:val="22"/>
              </w:rPr>
              <w:t>号转发）</w:t>
            </w:r>
            <w:r>
              <w:rPr>
                <w:rStyle w:val="16"/>
                <w:rFonts w:hint="default" w:ascii="Times New Roman" w:hAnsi="Times New Roman" w:eastAsia="方正仿宋_GBK" w:cs="Times New Roman"/>
                <w:color w:val="auto"/>
                <w:sz w:val="22"/>
                <w:szCs w:val="22"/>
              </w:rPr>
              <w:t>，云政办发〔</w:t>
            </w:r>
            <w:r>
              <w:rPr>
                <w:rStyle w:val="17"/>
                <w:rFonts w:hint="default" w:ascii="Times New Roman" w:hAnsi="Times New Roman" w:eastAsia="方正仿宋_GBK" w:cs="Times New Roman"/>
                <w:color w:val="auto"/>
                <w:sz w:val="22"/>
                <w:szCs w:val="22"/>
              </w:rPr>
              <w:t>2017</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118</w:t>
            </w:r>
            <w:r>
              <w:rPr>
                <w:rStyle w:val="16"/>
                <w:rFonts w:hint="default" w:ascii="Times New Roman" w:hAnsi="Times New Roman" w:eastAsia="方正仿宋_GBK" w:cs="Times New Roman"/>
                <w:color w:val="auto"/>
                <w:sz w:val="22"/>
                <w:szCs w:val="22"/>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9D40">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Style w:val="13"/>
                <w:rFonts w:hint="eastAsia" w:ascii="Times New Roman" w:hAnsi="Times New Roman" w:eastAsia="方正仿宋_GBK" w:cs="Times New Roman"/>
                <w:color w:val="auto"/>
                <w:sz w:val="22"/>
                <w:szCs w:val="22"/>
                <w:lang w:val="en-US" w:eastAsia="zh-CN"/>
              </w:rPr>
              <w:t>新平县发展和改革局（</w:t>
            </w: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人</w:t>
            </w:r>
            <w:r>
              <w:rPr>
                <w:rStyle w:val="13"/>
                <w:rFonts w:hint="eastAsia" w:ascii="Times New Roman" w:hAnsi="Times New Roman" w:eastAsia="方正仿宋_GBK" w:cs="Times New Roman"/>
                <w:color w:val="auto"/>
                <w:sz w:val="22"/>
                <w:szCs w:val="22"/>
                <w:lang w:val="en-US" w:eastAsia="zh-CN"/>
              </w:rPr>
              <w:t>民</w:t>
            </w:r>
            <w:r>
              <w:rPr>
                <w:rStyle w:val="13"/>
                <w:rFonts w:hint="default" w:ascii="Times New Roman" w:hAnsi="Times New Roman" w:eastAsia="方正仿宋_GBK" w:cs="Times New Roman"/>
                <w:color w:val="auto"/>
                <w:sz w:val="22"/>
                <w:szCs w:val="22"/>
              </w:rPr>
              <w:t>防</w:t>
            </w:r>
            <w:r>
              <w:rPr>
                <w:rStyle w:val="13"/>
                <w:rFonts w:hint="eastAsia" w:ascii="Times New Roman" w:hAnsi="Times New Roman" w:eastAsia="方正仿宋_GBK" w:cs="Times New Roman"/>
                <w:color w:val="auto"/>
                <w:sz w:val="22"/>
                <w:szCs w:val="22"/>
                <w:lang w:val="en-US" w:eastAsia="zh-CN"/>
              </w:rPr>
              <w:t>空</w:t>
            </w:r>
            <w:r>
              <w:rPr>
                <w:rStyle w:val="13"/>
                <w:rFonts w:hint="default" w:ascii="Times New Roman" w:hAnsi="Times New Roman" w:eastAsia="方正仿宋_GBK" w:cs="Times New Roman"/>
                <w:color w:val="auto"/>
                <w:sz w:val="22"/>
                <w:szCs w:val="22"/>
              </w:rPr>
              <w:t>办</w:t>
            </w:r>
            <w:r>
              <w:rPr>
                <w:rStyle w:val="13"/>
                <w:rFonts w:hint="eastAsia" w:ascii="Times New Roman" w:hAnsi="Times New Roman" w:eastAsia="方正仿宋_GBK" w:cs="Times New Roman"/>
                <w:color w:val="auto"/>
                <w:sz w:val="22"/>
                <w:szCs w:val="22"/>
                <w:lang w:val="en-US" w:eastAsia="zh-CN"/>
              </w:rPr>
              <w:t>公室）</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DD14">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3DEE350A">
        <w:tblPrEx>
          <w:tblCellMar>
            <w:top w:w="0" w:type="dxa"/>
            <w:left w:w="0" w:type="dxa"/>
            <w:bottom w:w="0" w:type="dxa"/>
            <w:right w:w="0" w:type="dxa"/>
          </w:tblCellMar>
        </w:tblPrEx>
        <w:trPr>
          <w:trHeight w:val="99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55AA">
            <w:pPr>
              <w:widowControl/>
              <w:spacing w:line="280" w:lineRule="exact"/>
              <w:jc w:val="center"/>
              <w:textAlignment w:val="center"/>
              <w:rPr>
                <w:rFonts w:hint="default" w:ascii="Times New Roman" w:hAnsi="Times New Roman" w:eastAsia="方正仿宋_GBK" w:cs="Times New Roman"/>
                <w:sz w:val="22"/>
                <w:szCs w:val="22"/>
                <w:lang w:eastAsia="zh-CN"/>
              </w:rPr>
            </w:pPr>
            <w:r>
              <w:rPr>
                <w:rStyle w:val="13"/>
                <w:rFonts w:hint="default" w:ascii="Times New Roman" w:hAnsi="Times New Roman" w:eastAsia="方正仿宋_GBK" w:cs="Times New Roman"/>
                <w:color w:val="auto"/>
                <w:sz w:val="22"/>
                <w:szCs w:val="22"/>
                <w:lang w:val="en-US" w:eastAsia="zh-CN"/>
              </w:rPr>
              <w:t>七</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AF1B3">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水利部门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C11F2">
            <w:pPr>
              <w:widowControl/>
              <w:spacing w:line="280" w:lineRule="exact"/>
              <w:jc w:val="center"/>
              <w:rPr>
                <w:rFonts w:hint="default" w:ascii="Times New Roman" w:hAnsi="Times New Roman" w:eastAsia="方正仿宋_GBK" w:cs="Times New Roman"/>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5788">
            <w:pPr>
              <w:widowControl/>
              <w:spacing w:line="280" w:lineRule="exact"/>
              <w:jc w:val="left"/>
              <w:rPr>
                <w:rFonts w:hint="default" w:ascii="Times New Roman" w:hAnsi="Times New Roman" w:eastAsia="方正仿宋_GBK" w:cs="Times New Roman"/>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B680">
            <w:pPr>
              <w:widowControl/>
              <w:spacing w:line="280" w:lineRule="exact"/>
              <w:jc w:val="lef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6FF4">
            <w:pPr>
              <w:widowControl/>
              <w:spacing w:line="280" w:lineRule="exact"/>
              <w:jc w:val="lef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91AAF">
            <w:pPr>
              <w:widowControl/>
              <w:spacing w:line="280" w:lineRule="exact"/>
              <w:jc w:val="left"/>
              <w:rPr>
                <w:rFonts w:hint="default" w:ascii="Times New Roman" w:hAnsi="Times New Roman" w:eastAsia="方正仿宋_GBK" w:cs="Times New Roman"/>
                <w:sz w:val="22"/>
                <w:szCs w:val="22"/>
              </w:rPr>
            </w:pPr>
          </w:p>
        </w:tc>
      </w:tr>
      <w:tr w14:paraId="13008D0D">
        <w:tblPrEx>
          <w:tblCellMar>
            <w:top w:w="0" w:type="dxa"/>
            <w:left w:w="0" w:type="dxa"/>
            <w:bottom w:w="0" w:type="dxa"/>
            <w:right w:w="0" w:type="dxa"/>
          </w:tblCellMar>
        </w:tblPrEx>
        <w:trPr>
          <w:trHeight w:val="39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0486">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2F1E">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F825">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水土保持补偿费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5F70D">
            <w:pPr>
              <w:widowControl/>
              <w:spacing w:line="24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在山区、丘陵区、风沙区以及水土保持规划确定的容易发生水土流失的其他区域开办生产建设项目或者从事其他生产建设活动，损坏水土保持设施、地貌植被，不能恢复原有水土保持功能的单位和个人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5AFF3">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1、对一般性生产建设项目，按照征占用土地面积每平方米0.7元一次性征收（不足1平方米的按1平方米计，下同），对水利水电工程建设项目，水库淹没区不在水土保持补偿费计征范围之内。2、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生产井占地面积按不超过2000平方米计算；对丛式井每增加一口井，增加计征面积按不超过400平方米计算，每平方米每年收费1元。3、取土、挖砂（河道采砂除外）、采石以及烧制砖、瓦、瓷、石灰的，根据取土、挖砂、采石量，由按照每立方米0.3元计征。对缴纳义务人已按前两种方式计征水土保持补偿费的，不再重复计征。4、排放废弃土、石、渣的，根据土、石、渣量，按照每立方米0.3计征。对缴纳义务人已按前三种方式计征水土保持补偿费的，不再重复计征。2019年9月20日起，废止工业园区行政事业性收费优惠政策。</w:t>
            </w:r>
          </w:p>
          <w:p w14:paraId="3D98FE2C">
            <w:pPr>
              <w:widowControl/>
              <w:spacing w:line="280" w:lineRule="exact"/>
              <w:jc w:val="left"/>
              <w:textAlignment w:val="center"/>
              <w:rPr>
                <w:rStyle w:val="16"/>
                <w:rFonts w:hint="default" w:ascii="Times New Roman" w:hAnsi="Times New Roman" w:eastAsia="方正仿宋_GBK" w:cs="Times New Roman"/>
                <w:color w:val="auto"/>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7C1E">
            <w:pPr>
              <w:kinsoku w:val="0"/>
              <w:autoSpaceDE w:val="0"/>
              <w:autoSpaceDN w:val="0"/>
              <w:adjustRightInd w:val="0"/>
              <w:snapToGrid w:val="0"/>
              <w:spacing w:before="69" w:line="241" w:lineRule="auto"/>
              <w:ind w:right="360"/>
              <w:jc w:val="left"/>
              <w:textAlignment w:val="baseline"/>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《水土保持法》，财综</w:t>
            </w:r>
            <w:r>
              <w:rPr>
                <w:rStyle w:val="17"/>
                <w:rFonts w:hint="default" w:ascii="Times New Roman" w:hAnsi="Times New Roman" w:eastAsia="方正仿宋_GBK" w:cs="Times New Roman"/>
                <w:color w:val="auto"/>
                <w:sz w:val="22"/>
                <w:szCs w:val="22"/>
              </w:rPr>
              <w:t>〔2014〕8</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2016</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11</w:t>
            </w:r>
            <w:r>
              <w:rPr>
                <w:rStyle w:val="16"/>
                <w:rFonts w:hint="default" w:ascii="Times New Roman" w:hAnsi="Times New Roman" w:eastAsia="方正仿宋_GBK" w:cs="Times New Roman"/>
                <w:color w:val="auto"/>
                <w:sz w:val="22"/>
                <w:szCs w:val="22"/>
              </w:rPr>
              <w:t>号，《关于水土保持补偿费收费标准（试行）的通知》（发改价格</w:t>
            </w:r>
            <w:r>
              <w:rPr>
                <w:rStyle w:val="17"/>
                <w:rFonts w:hint="default" w:ascii="Times New Roman" w:hAnsi="Times New Roman" w:eastAsia="方正仿宋_GBK" w:cs="Times New Roman"/>
                <w:color w:val="auto"/>
                <w:sz w:val="22"/>
                <w:szCs w:val="22"/>
              </w:rPr>
              <w:t>〔2014〕886</w:t>
            </w:r>
            <w:r>
              <w:rPr>
                <w:rStyle w:val="16"/>
                <w:rFonts w:hint="default" w:ascii="Times New Roman" w:hAnsi="Times New Roman" w:eastAsia="方正仿宋_GBK" w:cs="Times New Roman"/>
                <w:color w:val="auto"/>
                <w:sz w:val="22"/>
                <w:szCs w:val="22"/>
              </w:rPr>
              <w:t>号，《国家发展改革委财政部关于降低电信网码号资源占用费等部分行政事业性收费标准的通知》发改价格</w:t>
            </w:r>
            <w:r>
              <w:rPr>
                <w:rStyle w:val="17"/>
                <w:rFonts w:hint="default" w:ascii="Times New Roman" w:hAnsi="Times New Roman" w:eastAsia="方正仿宋_GBK" w:cs="Times New Roman"/>
                <w:color w:val="auto"/>
                <w:sz w:val="22"/>
                <w:szCs w:val="22"/>
              </w:rPr>
              <w:t>〔2017〕1186</w:t>
            </w:r>
            <w:r>
              <w:rPr>
                <w:rStyle w:val="16"/>
                <w:rFonts w:hint="default" w:ascii="Times New Roman" w:hAnsi="Times New Roman" w:eastAsia="方正仿宋_GBK" w:cs="Times New Roman"/>
                <w:color w:val="auto"/>
                <w:sz w:val="22"/>
                <w:szCs w:val="22"/>
              </w:rPr>
              <w:t>号，《云南省财政厅云南省发展和改革委员会云南省水利厅中国人民银行昆明中心支行关于转发水土保持补偿费征收使用管理办法的通知》（云财非税</w:t>
            </w:r>
            <w:r>
              <w:rPr>
                <w:rStyle w:val="17"/>
                <w:rFonts w:hint="default" w:ascii="Times New Roman" w:hAnsi="Times New Roman" w:eastAsia="方正仿宋_GBK" w:cs="Times New Roman"/>
                <w:color w:val="auto"/>
                <w:sz w:val="22"/>
                <w:szCs w:val="22"/>
              </w:rPr>
              <w:t>〔2016〕89</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2020</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58</w:t>
            </w:r>
            <w:r>
              <w:rPr>
                <w:rStyle w:val="16"/>
                <w:rFonts w:hint="default" w:ascii="Times New Roman" w:hAnsi="Times New Roman" w:eastAsia="方正仿宋_GBK" w:cs="Times New Roman"/>
                <w:color w:val="auto"/>
                <w:sz w:val="22"/>
                <w:szCs w:val="22"/>
              </w:rPr>
              <w:t>号，</w:t>
            </w:r>
            <w:r>
              <w:rPr>
                <w:rStyle w:val="22"/>
                <w:rFonts w:hint="default" w:ascii="Times New Roman" w:hAnsi="Times New Roman" w:eastAsia="方正仿宋_GBK" w:cs="Times New Roman"/>
                <w:color w:val="auto"/>
                <w:sz w:val="22"/>
                <w:szCs w:val="22"/>
              </w:rPr>
              <w:t>《云南省物价局云南省财政厅转发国家发展改革委财政部关于降低电信网码号资源占用费等部分行政事业性收费标准文件的通知》（云价收费</w:t>
            </w:r>
            <w:r>
              <w:rPr>
                <w:rStyle w:val="23"/>
                <w:rFonts w:hint="default" w:ascii="Times New Roman" w:hAnsi="Times New Roman" w:eastAsia="方正仿宋_GBK" w:cs="Times New Roman"/>
                <w:color w:val="auto"/>
                <w:sz w:val="22"/>
                <w:szCs w:val="22"/>
              </w:rPr>
              <w:t>〔2017〕85</w:t>
            </w:r>
            <w:r>
              <w:rPr>
                <w:rStyle w:val="22"/>
                <w:rFonts w:hint="default" w:ascii="Times New Roman" w:hAnsi="Times New Roman" w:eastAsia="方正仿宋_GBK" w:cs="Times New Roman"/>
                <w:color w:val="auto"/>
                <w:sz w:val="22"/>
                <w:szCs w:val="22"/>
              </w:rPr>
              <w:t>号），云南省物价局、省财政厅、省水利厅《关于水土保持补偿费收费标准的通知》（云价收费</w:t>
            </w:r>
            <w:r>
              <w:rPr>
                <w:rStyle w:val="23"/>
                <w:rFonts w:hint="default" w:ascii="Times New Roman" w:hAnsi="Times New Roman" w:eastAsia="方正仿宋_GBK" w:cs="Times New Roman"/>
                <w:color w:val="auto"/>
                <w:sz w:val="22"/>
                <w:szCs w:val="22"/>
              </w:rPr>
              <w:t>〔2017〕113</w:t>
            </w:r>
            <w:r>
              <w:rPr>
                <w:rStyle w:val="22"/>
                <w:rFonts w:hint="default" w:ascii="Times New Roman" w:hAnsi="Times New Roman" w:eastAsia="方正仿宋_GBK" w:cs="Times New Roman"/>
                <w:color w:val="auto"/>
                <w:sz w:val="22"/>
                <w:szCs w:val="22"/>
              </w:rPr>
              <w:t>号），《云南省财政厅云南省发展和改革委员会关于废止工业园区行政事业性收费优惠政策的通知》（云财非税</w:t>
            </w:r>
            <w:r>
              <w:rPr>
                <w:rStyle w:val="23"/>
                <w:rFonts w:hint="default" w:ascii="Times New Roman" w:hAnsi="Times New Roman" w:eastAsia="方正仿宋_GBK" w:cs="Times New Roman"/>
                <w:color w:val="auto"/>
                <w:sz w:val="22"/>
                <w:szCs w:val="22"/>
              </w:rPr>
              <w:t>〔2019〕24</w:t>
            </w:r>
            <w:r>
              <w:rPr>
                <w:rStyle w:val="22"/>
                <w:rFonts w:hint="default" w:ascii="Times New Roman" w:hAnsi="Times New Roman" w:eastAsia="方正仿宋_GBK" w:cs="Times New Roman"/>
                <w:color w:val="auto"/>
                <w:sz w:val="22"/>
                <w:szCs w:val="22"/>
              </w:rPr>
              <w:t>号、市级玉财非税</w:t>
            </w:r>
            <w:r>
              <w:rPr>
                <w:rStyle w:val="23"/>
                <w:rFonts w:hint="default" w:ascii="Times New Roman" w:hAnsi="Times New Roman" w:eastAsia="方正仿宋_GBK" w:cs="Times New Roman"/>
                <w:color w:val="auto"/>
                <w:sz w:val="22"/>
                <w:szCs w:val="22"/>
              </w:rPr>
              <w:t>〔2019〕20</w:t>
            </w:r>
            <w:r>
              <w:rPr>
                <w:rStyle w:val="22"/>
                <w:rFonts w:hint="default" w:ascii="Times New Roman" w:hAnsi="Times New Roman" w:eastAsia="方正仿宋_GBK" w:cs="Times New Roman"/>
                <w:color w:val="auto"/>
                <w:sz w:val="22"/>
                <w:szCs w:val="22"/>
              </w:rPr>
              <w:t>号转发）</w:t>
            </w:r>
            <w:r>
              <w:rPr>
                <w:rFonts w:hint="default" w:ascii="Times New Roman" w:hAnsi="Times New Roman" w:eastAsia="方正仿宋_GBK" w:cs="Times New Roman"/>
                <w:color w:val="000000"/>
                <w:kern w:val="0"/>
                <w:sz w:val="22"/>
                <w:szCs w:val="22"/>
                <w:lang w:val="en-US" w:eastAsia="zh-CN" w:bidi="ar"/>
              </w:rPr>
              <w:t>《国家税务总局云南省税务局等四家关于做好水土保持补偿费等政府非税收项目划转征收工作的通知》（云税发〔2020〕106号）</w:t>
            </w:r>
          </w:p>
          <w:p w14:paraId="46EC5A81">
            <w:pPr>
              <w:widowControl/>
              <w:spacing w:line="280" w:lineRule="exact"/>
              <w:jc w:val="left"/>
              <w:textAlignment w:val="center"/>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3B90">
            <w:pPr>
              <w:widowControl/>
              <w:spacing w:line="280" w:lineRule="exact"/>
              <w:jc w:val="center"/>
              <w:textAlignment w:val="center"/>
              <w:rPr>
                <w:rFonts w:hint="default" w:ascii="Times New Roman" w:hAnsi="Times New Roman" w:eastAsia="方正仿宋_GBK" w:cs="Times New Roman"/>
                <w:sz w:val="22"/>
                <w:szCs w:val="22"/>
                <w:lang w:eastAsia="zh-CN"/>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水利</w:t>
            </w:r>
            <w:r>
              <w:rPr>
                <w:rStyle w:val="13"/>
                <w:rFonts w:hint="default" w:ascii="Times New Roman" w:hAnsi="Times New Roman" w:eastAsia="方正仿宋_GBK" w:cs="Times New Roman"/>
                <w:color w:val="auto"/>
                <w:sz w:val="22"/>
                <w:szCs w:val="22"/>
                <w:lang w:val="en-US" w:eastAsia="zh-CN"/>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4F24">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2D5F3507">
        <w:tblPrEx>
          <w:tblCellMar>
            <w:top w:w="0" w:type="dxa"/>
            <w:left w:w="0" w:type="dxa"/>
            <w:bottom w:w="0" w:type="dxa"/>
            <w:right w:w="0" w:type="dxa"/>
          </w:tblCellMar>
        </w:tblPrEx>
        <w:trPr>
          <w:trHeight w:val="4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3621">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八</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08ED">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卫生健康部门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64617">
            <w:pPr>
              <w:widowControl/>
              <w:spacing w:line="280" w:lineRule="exact"/>
              <w:jc w:val="center"/>
              <w:rPr>
                <w:rFonts w:hint="default" w:ascii="Times New Roman" w:hAnsi="Times New Roman" w:eastAsia="方正仿宋_GBK" w:cs="Times New Roman"/>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181C5">
            <w:pPr>
              <w:widowControl/>
              <w:spacing w:line="280" w:lineRule="exact"/>
              <w:jc w:val="left"/>
              <w:rPr>
                <w:rFonts w:hint="default" w:ascii="Times New Roman" w:hAnsi="Times New Roman" w:eastAsia="方正仿宋_GBK" w:cs="Times New Roman"/>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E202B">
            <w:pPr>
              <w:widowControl/>
              <w:spacing w:line="280" w:lineRule="exact"/>
              <w:jc w:val="lef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1BEF">
            <w:pPr>
              <w:widowControl/>
              <w:spacing w:line="280" w:lineRule="exact"/>
              <w:jc w:val="lef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D9FD">
            <w:pPr>
              <w:widowControl/>
              <w:spacing w:line="280" w:lineRule="exact"/>
              <w:jc w:val="left"/>
              <w:rPr>
                <w:rFonts w:hint="default" w:ascii="Times New Roman" w:hAnsi="Times New Roman" w:eastAsia="方正仿宋_GBK" w:cs="Times New Roman"/>
                <w:sz w:val="22"/>
                <w:szCs w:val="22"/>
              </w:rPr>
            </w:pPr>
          </w:p>
        </w:tc>
      </w:tr>
      <w:tr w14:paraId="09CD380C">
        <w:tblPrEx>
          <w:tblCellMar>
            <w:top w:w="0" w:type="dxa"/>
            <w:left w:w="0" w:type="dxa"/>
            <w:bottom w:w="0" w:type="dxa"/>
            <w:right w:w="0" w:type="dxa"/>
          </w:tblCellMar>
        </w:tblPrEx>
        <w:trPr>
          <w:trHeight w:val="188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8939">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6420">
            <w:pPr>
              <w:widowControl/>
              <w:spacing w:line="280" w:lineRule="exact"/>
              <w:jc w:val="center"/>
              <w:textAlignment w:val="center"/>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1</w:t>
            </w:r>
            <w:r>
              <w:rPr>
                <w:rFonts w:hint="eastAsia" w:ascii="Times New Roman" w:hAnsi="Times New Roman" w:eastAsia="方正仿宋_GBK" w:cs="Times New Roman"/>
                <w:kern w:val="0"/>
                <w:sz w:val="22"/>
                <w:szCs w:val="22"/>
                <w:lang w:val="en-US" w:eastAsia="zh-CN"/>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444671">
            <w:pPr>
              <w:spacing w:line="426" w:lineRule="auto"/>
              <w:rPr>
                <w:rFonts w:hint="default" w:ascii="Times New Roman" w:hAnsi="Times New Roman" w:eastAsia="方正仿宋_GBK" w:cs="Times New Roman"/>
                <w:sz w:val="22"/>
                <w:szCs w:val="22"/>
              </w:rPr>
            </w:pPr>
          </w:p>
          <w:p w14:paraId="0B77F111">
            <w:pPr>
              <w:pStyle w:val="28"/>
              <w:spacing w:before="71" w:line="219" w:lineRule="auto"/>
              <w:ind w:left="31" w:leftChars="0"/>
              <w:rPr>
                <w:rFonts w:hint="default" w:ascii="Times New Roman" w:hAnsi="Times New Roman" w:eastAsia="方正仿宋_GBK" w:cs="Times New Roman"/>
                <w:kern w:val="2"/>
                <w:sz w:val="22"/>
                <w:szCs w:val="22"/>
                <w:lang w:val="en-US" w:eastAsia="en-US" w:bidi="ar-SA"/>
              </w:rPr>
            </w:pPr>
            <w:r>
              <w:rPr>
                <w:rFonts w:hint="default" w:ascii="Times New Roman" w:hAnsi="Times New Roman" w:eastAsia="方正仿宋_GBK" w:cs="Times New Roman"/>
                <w:spacing w:val="1"/>
                <w:sz w:val="22"/>
                <w:szCs w:val="22"/>
              </w:rPr>
              <w:t>预防接种服务费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3265ED">
            <w:pPr>
              <w:pStyle w:val="28"/>
              <w:spacing w:before="210" w:line="220" w:lineRule="auto"/>
              <w:ind w:left="101"/>
              <w:rPr>
                <w:rFonts w:hint="default" w:ascii="Times New Roman" w:hAnsi="Times New Roman" w:eastAsia="方正仿宋_GBK" w:cs="Times New Roman"/>
                <w:sz w:val="22"/>
                <w:szCs w:val="22"/>
              </w:rPr>
            </w:pPr>
            <w:r>
              <w:rPr>
                <w:rFonts w:hint="default" w:ascii="Times New Roman" w:hAnsi="Times New Roman" w:eastAsia="方正仿宋_GBK" w:cs="Times New Roman"/>
                <w:spacing w:val="-3"/>
                <w:sz w:val="22"/>
                <w:szCs w:val="22"/>
              </w:rPr>
              <w:t>疫苗</w:t>
            </w:r>
          </w:p>
          <w:p w14:paraId="0118B12A">
            <w:pPr>
              <w:pStyle w:val="28"/>
              <w:spacing w:before="27" w:line="220" w:lineRule="auto"/>
              <w:ind w:left="101"/>
              <w:rPr>
                <w:rFonts w:hint="default" w:ascii="Times New Roman" w:hAnsi="Times New Roman" w:eastAsia="方正仿宋_GBK" w:cs="Times New Roman"/>
                <w:sz w:val="22"/>
                <w:szCs w:val="22"/>
              </w:rPr>
            </w:pPr>
            <w:r>
              <w:rPr>
                <w:rFonts w:hint="default" w:ascii="Times New Roman" w:hAnsi="Times New Roman" w:eastAsia="方正仿宋_GBK" w:cs="Times New Roman"/>
                <w:spacing w:val="8"/>
                <w:sz w:val="22"/>
                <w:szCs w:val="22"/>
              </w:rPr>
              <w:t>接种</w:t>
            </w:r>
          </w:p>
          <w:p w14:paraId="4842ED52">
            <w:pPr>
              <w:pStyle w:val="28"/>
              <w:spacing w:before="10" w:line="222" w:lineRule="auto"/>
              <w:ind w:left="212" w:leftChars="0"/>
              <w:rPr>
                <w:rFonts w:hint="default" w:ascii="Times New Roman" w:hAnsi="Times New Roman" w:eastAsia="方正仿宋_GBK" w:cs="Times New Roman"/>
                <w:kern w:val="2"/>
                <w:sz w:val="22"/>
                <w:szCs w:val="22"/>
                <w:lang w:val="en-US" w:eastAsia="en-US" w:bidi="ar-SA"/>
              </w:rPr>
            </w:pPr>
            <w:r>
              <w:rPr>
                <w:rFonts w:hint="default" w:ascii="Times New Roman" w:hAnsi="Times New Roman" w:eastAsia="方正仿宋_GBK" w:cs="Times New Roman"/>
                <w:sz w:val="22"/>
                <w:szCs w:val="22"/>
              </w:rPr>
              <w:t>人</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9264AD">
            <w:pPr>
              <w:spacing w:line="424" w:lineRule="auto"/>
              <w:rPr>
                <w:rFonts w:hint="default" w:ascii="Times New Roman" w:hAnsi="Times New Roman" w:eastAsia="方正仿宋_GBK" w:cs="Times New Roman"/>
                <w:sz w:val="22"/>
                <w:szCs w:val="22"/>
              </w:rPr>
            </w:pPr>
          </w:p>
          <w:p w14:paraId="619B3226">
            <w:pPr>
              <w:pStyle w:val="28"/>
              <w:spacing w:before="72" w:line="219" w:lineRule="auto"/>
              <w:ind w:left="12" w:leftChars="0"/>
              <w:rPr>
                <w:rFonts w:hint="default" w:ascii="Times New Roman" w:hAnsi="Times New Roman" w:eastAsia="方正仿宋_GBK" w:cs="Times New Roman"/>
                <w:kern w:val="2"/>
                <w:sz w:val="22"/>
                <w:szCs w:val="22"/>
                <w:lang w:val="en-US" w:eastAsia="en-US" w:bidi="ar-SA"/>
              </w:rPr>
            </w:pPr>
            <w:r>
              <w:rPr>
                <w:rFonts w:hint="default" w:ascii="Times New Roman" w:hAnsi="Times New Roman" w:eastAsia="方正仿宋_GBK" w:cs="Times New Roman"/>
                <w:sz w:val="22"/>
                <w:szCs w:val="22"/>
              </w:rPr>
              <w:t>15元/剂次，详见文件</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F6F1DB">
            <w:pPr>
              <w:pStyle w:val="28"/>
              <w:keepNext w:val="0"/>
              <w:keepLines w:val="0"/>
              <w:pageBreakBefore w:val="0"/>
              <w:widowControl w:val="0"/>
              <w:kinsoku/>
              <w:wordWrap/>
              <w:overflowPunct/>
              <w:topLinePunct w:val="0"/>
              <w:autoSpaceDE/>
              <w:autoSpaceDN/>
              <w:bidi w:val="0"/>
              <w:adjustRightInd/>
              <w:snapToGrid/>
              <w:spacing w:before="5" w:line="240" w:lineRule="exact"/>
              <w:ind w:left="40" w:leftChars="0" w:hanging="40" w:firstLineChars="0"/>
              <w:jc w:val="left"/>
              <w:textAlignment w:val="auto"/>
              <w:rPr>
                <w:rFonts w:hint="default" w:ascii="Times New Roman" w:hAnsi="Times New Roman" w:eastAsia="方正仿宋_GBK" w:cs="Times New Roman"/>
                <w:kern w:val="2"/>
                <w:sz w:val="22"/>
                <w:szCs w:val="22"/>
                <w:lang w:val="en-US" w:eastAsia="en-US" w:bidi="ar-SA"/>
              </w:rPr>
            </w:pPr>
            <w:r>
              <w:rPr>
                <w:rFonts w:hint="default" w:ascii="Times New Roman" w:hAnsi="Times New Roman" w:eastAsia="方正仿宋_GBK" w:cs="Times New Roman"/>
                <w:spacing w:val="-4"/>
                <w:sz w:val="22"/>
                <w:szCs w:val="22"/>
              </w:rPr>
              <w:t>《疫苗流通和预防接种管理条例》,财税〔2016〕14号，国办发〔2002</w:t>
            </w:r>
            <w:r>
              <w:rPr>
                <w:rFonts w:hint="default" w:ascii="Times New Roman" w:hAnsi="Times New Roman" w:eastAsia="方正仿宋_GBK" w:cs="Times New Roman"/>
                <w:spacing w:val="5"/>
                <w:sz w:val="22"/>
                <w:szCs w:val="22"/>
              </w:rPr>
              <w:t xml:space="preserve">  </w:t>
            </w:r>
            <w:r>
              <w:rPr>
                <w:rFonts w:hint="default" w:ascii="Times New Roman" w:hAnsi="Times New Roman" w:eastAsia="方正仿宋_GBK" w:cs="Times New Roman"/>
                <w:spacing w:val="-4"/>
                <w:sz w:val="22"/>
                <w:szCs w:val="22"/>
              </w:rPr>
              <w:t>57号，财综〔2002〕72号，财综〔2008〕47号，发改价格〔2016〕488</w:t>
            </w:r>
            <w:r>
              <w:rPr>
                <w:rFonts w:hint="default" w:ascii="Times New Roman" w:hAnsi="Times New Roman" w:eastAsia="方正仿宋_GBK" w:cs="Times New Roman"/>
                <w:spacing w:val="9"/>
                <w:sz w:val="22"/>
                <w:szCs w:val="22"/>
              </w:rPr>
              <w:t xml:space="preserve">  </w:t>
            </w:r>
            <w:r>
              <w:rPr>
                <w:rFonts w:hint="default" w:ascii="Times New Roman" w:hAnsi="Times New Roman" w:eastAsia="方正仿宋_GBK" w:cs="Times New Roman"/>
                <w:spacing w:val="-8"/>
                <w:sz w:val="22"/>
                <w:szCs w:val="22"/>
              </w:rPr>
              <w:t>号，《云南省发展和改革委员会云南省财政厅关于核定非免</w:t>
            </w:r>
            <w:r>
              <w:rPr>
                <w:rFonts w:hint="default" w:ascii="Times New Roman" w:hAnsi="Times New Roman" w:eastAsia="方正仿宋_GBK" w:cs="Times New Roman"/>
                <w:spacing w:val="-9"/>
                <w:sz w:val="22"/>
                <w:szCs w:val="22"/>
              </w:rPr>
              <w:t>疫规划疫苗</w:t>
            </w:r>
            <w:r>
              <w:rPr>
                <w:rFonts w:hint="default" w:ascii="Times New Roman" w:hAnsi="Times New Roman" w:eastAsia="方正仿宋_GBK" w:cs="Times New Roman"/>
                <w:sz w:val="22"/>
                <w:szCs w:val="22"/>
              </w:rPr>
              <w:t xml:space="preserve">  </w:t>
            </w:r>
            <w:r>
              <w:rPr>
                <w:rFonts w:hint="default" w:ascii="Times New Roman" w:hAnsi="Times New Roman" w:eastAsia="方正仿宋_GBK" w:cs="Times New Roman"/>
                <w:spacing w:val="-1"/>
                <w:sz w:val="22"/>
                <w:szCs w:val="22"/>
              </w:rPr>
              <w:t>储存运输费和接种服务费标准的通知》(云发改价格〔2</w:t>
            </w:r>
            <w:r>
              <w:rPr>
                <w:rFonts w:hint="default" w:ascii="Times New Roman" w:hAnsi="Times New Roman" w:eastAsia="方正仿宋_GBK" w:cs="Times New Roman"/>
                <w:spacing w:val="-2"/>
                <w:sz w:val="22"/>
                <w:szCs w:val="22"/>
              </w:rPr>
              <w:t>022〕1027号、</w:t>
            </w:r>
            <w:r>
              <w:rPr>
                <w:rFonts w:hint="default" w:ascii="Times New Roman" w:hAnsi="Times New Roman" w:eastAsia="方正仿宋_GBK" w:cs="Times New Roman"/>
                <w:sz w:val="22"/>
                <w:szCs w:val="22"/>
              </w:rPr>
              <w:t>市级玉发改价费〔2022〕180号转发)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E789FE">
            <w:pPr>
              <w:pStyle w:val="28"/>
              <w:keepNext w:val="0"/>
              <w:keepLines w:val="0"/>
              <w:pageBreakBefore w:val="0"/>
              <w:widowControl w:val="0"/>
              <w:kinsoku/>
              <w:wordWrap/>
              <w:overflowPunct/>
              <w:topLinePunct w:val="0"/>
              <w:autoSpaceDE/>
              <w:autoSpaceDN/>
              <w:bidi w:val="0"/>
              <w:adjustRightInd/>
              <w:snapToGrid/>
              <w:spacing w:line="240" w:lineRule="exact"/>
              <w:ind w:left="17" w:leftChars="0"/>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spacing w:val="-2"/>
                <w:sz w:val="22"/>
                <w:szCs w:val="22"/>
                <w:lang w:val="en-US" w:eastAsia="zh-CN"/>
              </w:rPr>
              <w:t>新平县县医院、古城街道社区卫生服务中心、妇幼保健院及</w:t>
            </w:r>
            <w:r>
              <w:rPr>
                <w:rFonts w:hint="eastAsia" w:ascii="Times New Roman" w:hAnsi="Times New Roman" w:eastAsia="方正仿宋_GBK" w:cs="Times New Roman"/>
                <w:spacing w:val="-2"/>
                <w:sz w:val="22"/>
                <w:szCs w:val="22"/>
                <w:lang w:val="en-US" w:eastAsia="zh-CN"/>
              </w:rPr>
              <w:t>各</w:t>
            </w:r>
            <w:r>
              <w:rPr>
                <w:rFonts w:hint="default" w:ascii="Times New Roman" w:hAnsi="Times New Roman" w:eastAsia="方正仿宋_GBK" w:cs="Times New Roman"/>
                <w:spacing w:val="-2"/>
                <w:sz w:val="22"/>
                <w:szCs w:val="22"/>
                <w:lang w:val="en-US" w:eastAsia="zh-CN"/>
              </w:rPr>
              <w:t>乡镇卫生院</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EFE8A7">
            <w:pPr>
              <w:pStyle w:val="28"/>
              <w:keepNext w:val="0"/>
              <w:keepLines w:val="0"/>
              <w:pageBreakBefore w:val="0"/>
              <w:widowControl w:val="0"/>
              <w:kinsoku/>
              <w:wordWrap/>
              <w:overflowPunct/>
              <w:topLinePunct w:val="0"/>
              <w:autoSpaceDE/>
              <w:autoSpaceDN/>
              <w:bidi w:val="0"/>
              <w:adjustRightInd/>
              <w:snapToGrid/>
              <w:spacing w:before="161" w:line="240" w:lineRule="exact"/>
              <w:ind w:left="40" w:leftChars="0" w:right="74" w:rightChars="0"/>
              <w:jc w:val="both"/>
              <w:textAlignment w:val="auto"/>
              <w:rPr>
                <w:rFonts w:hint="default" w:ascii="Times New Roman" w:hAnsi="Times New Roman" w:eastAsia="方正仿宋_GBK" w:cs="Times New Roman"/>
                <w:kern w:val="2"/>
                <w:sz w:val="22"/>
                <w:szCs w:val="22"/>
                <w:lang w:val="en-US" w:eastAsia="en-US" w:bidi="ar-SA"/>
              </w:rPr>
            </w:pPr>
            <w:r>
              <w:rPr>
                <w:rFonts w:hint="default" w:ascii="Times New Roman" w:hAnsi="Times New Roman" w:eastAsia="方正仿宋_GBK" w:cs="Times New Roman"/>
                <w:spacing w:val="1"/>
                <w:sz w:val="22"/>
                <w:szCs w:val="22"/>
              </w:rPr>
              <w:t>全国性及中央部</w:t>
            </w:r>
            <w:r>
              <w:rPr>
                <w:rFonts w:hint="default" w:ascii="Times New Roman" w:hAnsi="Times New Roman" w:eastAsia="方正仿宋_GBK" w:cs="Times New Roman"/>
                <w:spacing w:val="4"/>
                <w:sz w:val="22"/>
                <w:szCs w:val="22"/>
              </w:rPr>
              <w:t xml:space="preserve"> 门和单位行政事</w:t>
            </w:r>
            <w:r>
              <w:rPr>
                <w:rFonts w:hint="default" w:ascii="Times New Roman" w:hAnsi="Times New Roman" w:eastAsia="方正仿宋_GBK" w:cs="Times New Roman"/>
                <w:spacing w:val="1"/>
                <w:sz w:val="22"/>
                <w:szCs w:val="22"/>
              </w:rPr>
              <w:t xml:space="preserve"> </w:t>
            </w:r>
            <w:r>
              <w:rPr>
                <w:rFonts w:hint="default" w:ascii="Times New Roman" w:hAnsi="Times New Roman" w:eastAsia="方正仿宋_GBK" w:cs="Times New Roman"/>
                <w:spacing w:val="-2"/>
                <w:sz w:val="22"/>
                <w:szCs w:val="22"/>
              </w:rPr>
              <w:t>业性收费目录清</w:t>
            </w:r>
            <w:r>
              <w:rPr>
                <w:rFonts w:hint="default" w:ascii="Times New Roman" w:hAnsi="Times New Roman" w:eastAsia="方正仿宋_GBK" w:cs="Times New Roman"/>
                <w:spacing w:val="5"/>
                <w:sz w:val="22"/>
                <w:szCs w:val="22"/>
              </w:rPr>
              <w:t xml:space="preserve"> </w:t>
            </w:r>
            <w:r>
              <w:rPr>
                <w:rFonts w:hint="default" w:ascii="Times New Roman" w:hAnsi="Times New Roman" w:eastAsia="方正仿宋_GBK" w:cs="Times New Roman"/>
                <w:sz w:val="22"/>
                <w:szCs w:val="22"/>
              </w:rPr>
              <w:t>单</w:t>
            </w:r>
          </w:p>
        </w:tc>
      </w:tr>
      <w:tr w14:paraId="365B1F8B">
        <w:tblPrEx>
          <w:tblCellMar>
            <w:top w:w="0" w:type="dxa"/>
            <w:left w:w="0" w:type="dxa"/>
            <w:bottom w:w="0" w:type="dxa"/>
            <w:right w:w="0" w:type="dxa"/>
          </w:tblCellMar>
        </w:tblPrEx>
        <w:trPr>
          <w:trHeight w:val="9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506F">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3757">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1</w:t>
            </w:r>
            <w:r>
              <w:rPr>
                <w:rFonts w:hint="eastAsia" w:ascii="Times New Roman" w:hAnsi="Times New Roman" w:eastAsia="方正仿宋_GBK" w:cs="Times New Roman"/>
                <w:kern w:val="0"/>
                <w:sz w:val="22"/>
                <w:szCs w:val="22"/>
                <w:lang w:val="en-US" w:eastAsia="zh-CN"/>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A8033">
            <w:pPr>
              <w:widowControl/>
              <w:spacing w:line="280" w:lineRule="exact"/>
              <w:jc w:val="left"/>
              <w:textAlignment w:val="center"/>
              <w:rPr>
                <w:rFonts w:hint="default" w:ascii="Times New Roman" w:hAnsi="Times New Roman" w:eastAsia="方正仿宋_GBK" w:cs="Times New Roman"/>
                <w:sz w:val="22"/>
                <w:szCs w:val="22"/>
              </w:rPr>
            </w:pPr>
            <w:r>
              <w:rPr>
                <w:rStyle w:val="14"/>
                <w:rFonts w:hint="default" w:ascii="Times New Roman" w:hAnsi="Times New Roman" w:eastAsia="方正仿宋_GBK" w:cs="Times New Roman"/>
                <w:color w:val="auto"/>
                <w:sz w:val="22"/>
                <w:szCs w:val="22"/>
              </w:rPr>
              <w:t>非免疫规划疫苗储存运输费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83BC">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疫苗生产企业</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36D66">
            <w:pPr>
              <w:widowControl/>
              <w:spacing w:line="280" w:lineRule="exact"/>
              <w:jc w:val="left"/>
              <w:textAlignment w:val="center"/>
              <w:rPr>
                <w:rStyle w:val="14"/>
                <w:rFonts w:hint="default" w:ascii="Times New Roman" w:hAnsi="Times New Roman" w:eastAsia="方正仿宋_GBK" w:cs="Times New Roman"/>
                <w:color w:val="auto"/>
                <w:sz w:val="22"/>
                <w:szCs w:val="22"/>
              </w:rPr>
            </w:pPr>
            <w:r>
              <w:rPr>
                <w:rStyle w:val="14"/>
                <w:rFonts w:hint="default" w:ascii="Times New Roman" w:hAnsi="Times New Roman" w:eastAsia="方正仿宋_GBK" w:cs="Times New Roman"/>
                <w:color w:val="auto"/>
                <w:sz w:val="22"/>
                <w:szCs w:val="22"/>
              </w:rPr>
              <w:t>疫苗上市许可持有人按照采购合同约定，由县级疾病预防控制中心向接种单位配送非免疫规划疫苗的，县级疾病预防控制中心向疫苗上市许可持有人收取非免疫规划疫苗储存运输费，收费标准为10元/支。疫苗上市许可持有人自行或委托企业直接配送至接种单位的，各级疾病控制预防机构不得收取非免疫规划疫苗存储运输费。</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C923">
            <w:pPr>
              <w:widowControl/>
              <w:spacing w:line="280" w:lineRule="exact"/>
              <w:jc w:val="left"/>
              <w:textAlignment w:val="center"/>
              <w:rPr>
                <w:rFonts w:hint="default" w:ascii="Times New Roman" w:hAnsi="Times New Roman" w:eastAsia="方正仿宋_GBK" w:cs="Times New Roman"/>
                <w:sz w:val="22"/>
                <w:szCs w:val="22"/>
              </w:rPr>
            </w:pPr>
            <w:r>
              <w:rPr>
                <w:rStyle w:val="14"/>
                <w:rFonts w:hint="default" w:ascii="Times New Roman" w:hAnsi="Times New Roman" w:eastAsia="方正仿宋_GBK" w:cs="Times New Roman"/>
                <w:color w:val="auto"/>
                <w:sz w:val="22"/>
                <w:szCs w:val="22"/>
              </w:rPr>
              <w:t>《疫苗管理法》，《财政部国家发展改革委关于非免疫规划疫苗储存运输收费有关事项的通知》（财税</w:t>
            </w:r>
            <w:r>
              <w:rPr>
                <w:rStyle w:val="15"/>
                <w:rFonts w:hint="default" w:ascii="Times New Roman" w:hAnsi="Times New Roman" w:eastAsia="方正仿宋_GBK" w:cs="Times New Roman"/>
                <w:color w:val="auto"/>
                <w:sz w:val="22"/>
                <w:szCs w:val="22"/>
              </w:rPr>
              <w:t>〔2020〕17</w:t>
            </w:r>
            <w:r>
              <w:rPr>
                <w:rStyle w:val="14"/>
                <w:rFonts w:hint="default" w:ascii="Times New Roman" w:hAnsi="Times New Roman" w:eastAsia="方正仿宋_GBK" w:cs="Times New Roman"/>
                <w:color w:val="auto"/>
                <w:sz w:val="22"/>
                <w:szCs w:val="22"/>
              </w:rPr>
              <w:t>号、省级云财非税</w:t>
            </w:r>
            <w:r>
              <w:rPr>
                <w:rStyle w:val="15"/>
                <w:rFonts w:hint="default" w:ascii="Times New Roman" w:hAnsi="Times New Roman" w:eastAsia="方正仿宋_GBK" w:cs="Times New Roman"/>
                <w:color w:val="auto"/>
                <w:sz w:val="22"/>
                <w:szCs w:val="22"/>
              </w:rPr>
              <w:t>〔2020〕5</w:t>
            </w:r>
            <w:r>
              <w:rPr>
                <w:rStyle w:val="14"/>
                <w:rFonts w:hint="default" w:ascii="Times New Roman" w:hAnsi="Times New Roman" w:eastAsia="方正仿宋_GBK" w:cs="Times New Roman"/>
                <w:color w:val="auto"/>
                <w:sz w:val="22"/>
                <w:szCs w:val="22"/>
              </w:rPr>
              <w:t>号、市级玉财非税</w:t>
            </w:r>
            <w:r>
              <w:rPr>
                <w:rStyle w:val="15"/>
                <w:rFonts w:hint="default" w:ascii="Times New Roman" w:hAnsi="Times New Roman" w:eastAsia="方正仿宋_GBK" w:cs="Times New Roman"/>
                <w:color w:val="auto"/>
                <w:sz w:val="22"/>
                <w:szCs w:val="22"/>
              </w:rPr>
              <w:t>〔2020〕6</w:t>
            </w:r>
            <w:r>
              <w:rPr>
                <w:rStyle w:val="14"/>
                <w:rFonts w:hint="default" w:ascii="Times New Roman" w:hAnsi="Times New Roman" w:eastAsia="方正仿宋_GBK" w:cs="Times New Roman"/>
                <w:color w:val="auto"/>
                <w:sz w:val="22"/>
                <w:szCs w:val="22"/>
              </w:rPr>
              <w:t>号文转发），</w:t>
            </w:r>
            <w:r>
              <w:rPr>
                <w:rStyle w:val="16"/>
                <w:rFonts w:hint="default" w:ascii="Times New Roman" w:hAnsi="Times New Roman" w:eastAsia="方正仿宋_GBK" w:cs="Times New Roman"/>
                <w:color w:val="auto"/>
                <w:sz w:val="22"/>
                <w:szCs w:val="22"/>
              </w:rPr>
              <w:t>《云南省发展和改革委员会云南省财政厅关于核定非免疫规划疫苗储存运输费和接种服务费标准的通知》（云发改价格〔</w:t>
            </w:r>
            <w:r>
              <w:rPr>
                <w:rStyle w:val="17"/>
                <w:rFonts w:hint="default" w:ascii="Times New Roman" w:hAnsi="Times New Roman" w:eastAsia="方正仿宋_GBK" w:cs="Times New Roman"/>
                <w:color w:val="auto"/>
                <w:sz w:val="22"/>
                <w:szCs w:val="22"/>
              </w:rPr>
              <w:t>2022</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1027</w:t>
            </w:r>
            <w:r>
              <w:rPr>
                <w:rStyle w:val="16"/>
                <w:rFonts w:hint="default" w:ascii="Times New Roman" w:hAnsi="Times New Roman" w:eastAsia="方正仿宋_GBK" w:cs="Times New Roman"/>
                <w:color w:val="auto"/>
                <w:sz w:val="22"/>
                <w:szCs w:val="22"/>
              </w:rPr>
              <w:t>号、市级玉发改价费</w:t>
            </w:r>
            <w:r>
              <w:rPr>
                <w:rStyle w:val="17"/>
                <w:rFonts w:hint="default" w:ascii="Times New Roman" w:hAnsi="Times New Roman" w:eastAsia="方正仿宋_GBK" w:cs="Times New Roman"/>
                <w:color w:val="auto"/>
                <w:sz w:val="22"/>
                <w:szCs w:val="22"/>
              </w:rPr>
              <w:t>〔2022〕180</w:t>
            </w:r>
            <w:r>
              <w:rPr>
                <w:rStyle w:val="16"/>
                <w:rFonts w:hint="default" w:ascii="Times New Roman" w:hAnsi="Times New Roman" w:eastAsia="方正仿宋_GBK" w:cs="Times New Roman"/>
                <w:color w:val="auto"/>
                <w:sz w:val="22"/>
                <w:szCs w:val="22"/>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6B809">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疾</w:t>
            </w:r>
            <w:r>
              <w:rPr>
                <w:rStyle w:val="13"/>
                <w:rFonts w:hint="eastAsia" w:ascii="Times New Roman" w:hAnsi="Times New Roman" w:eastAsia="方正仿宋_GBK" w:cs="Times New Roman"/>
                <w:color w:val="auto"/>
                <w:sz w:val="22"/>
                <w:szCs w:val="22"/>
                <w:lang w:val="en-US" w:eastAsia="zh-CN"/>
              </w:rPr>
              <w:t>病预防</w:t>
            </w:r>
            <w:r>
              <w:rPr>
                <w:rStyle w:val="13"/>
                <w:rFonts w:hint="default" w:ascii="Times New Roman" w:hAnsi="Times New Roman" w:eastAsia="方正仿宋_GBK" w:cs="Times New Roman"/>
                <w:color w:val="auto"/>
                <w:sz w:val="22"/>
                <w:szCs w:val="22"/>
              </w:rPr>
              <w:t>控</w:t>
            </w:r>
            <w:r>
              <w:rPr>
                <w:rStyle w:val="13"/>
                <w:rFonts w:hint="eastAsia" w:ascii="Times New Roman" w:hAnsi="Times New Roman" w:eastAsia="方正仿宋_GBK" w:cs="Times New Roman"/>
                <w:color w:val="auto"/>
                <w:sz w:val="22"/>
                <w:szCs w:val="22"/>
                <w:lang w:val="en-US" w:eastAsia="zh-CN"/>
              </w:rPr>
              <w:t>制</w:t>
            </w:r>
            <w:r>
              <w:rPr>
                <w:rStyle w:val="13"/>
                <w:rFonts w:hint="default" w:ascii="Times New Roman" w:hAnsi="Times New Roman" w:eastAsia="方正仿宋_GBK" w:cs="Times New Roman"/>
                <w:color w:val="auto"/>
                <w:sz w:val="22"/>
                <w:szCs w:val="22"/>
              </w:rPr>
              <w:t>中心</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A504D">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150EAC27">
        <w:tblPrEx>
          <w:tblCellMar>
            <w:top w:w="0" w:type="dxa"/>
            <w:left w:w="0" w:type="dxa"/>
            <w:bottom w:w="0" w:type="dxa"/>
            <w:right w:w="0" w:type="dxa"/>
          </w:tblCellMar>
        </w:tblPrEx>
        <w:trPr>
          <w:trHeight w:val="79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AE36">
            <w:pPr>
              <w:widowControl/>
              <w:spacing w:line="28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F428">
            <w:pPr>
              <w:widowControl/>
              <w:spacing w:line="280" w:lineRule="exact"/>
              <w:jc w:val="left"/>
              <w:textAlignment w:val="center"/>
              <w:rPr>
                <w:rStyle w:val="13"/>
                <w:rFonts w:hint="default" w:ascii="Times New Roman" w:hAnsi="Times New Roman" w:eastAsia="方正仿宋_GBK" w:cs="Times New Roman"/>
                <w:color w:val="auto"/>
                <w:sz w:val="22"/>
                <w:szCs w:val="22"/>
                <w:highlight w:val="none"/>
                <w:lang w:val="en-US" w:eastAsia="zh-CN"/>
              </w:rPr>
            </w:pPr>
            <w:r>
              <w:rPr>
                <w:rStyle w:val="13"/>
                <w:rFonts w:hint="default" w:ascii="Times New Roman" w:hAnsi="Times New Roman" w:eastAsia="方正仿宋_GBK" w:cs="Times New Roman"/>
                <w:color w:val="auto"/>
                <w:sz w:val="22"/>
                <w:szCs w:val="22"/>
                <w:highlight w:val="none"/>
                <w:lang w:val="en-US" w:eastAsia="zh-CN"/>
              </w:rPr>
              <w:t>林草部门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A535E">
            <w:pPr>
              <w:widowControl/>
              <w:spacing w:line="280" w:lineRule="exact"/>
              <w:jc w:val="center"/>
              <w:textAlignment w:val="center"/>
              <w:rPr>
                <w:rStyle w:val="13"/>
                <w:rFonts w:hint="default" w:ascii="Times New Roman" w:hAnsi="Times New Roman" w:eastAsia="方正仿宋_GBK" w:cs="Times New Roman"/>
                <w:color w:val="auto"/>
                <w:sz w:val="22"/>
                <w:szCs w:val="22"/>
                <w:highlight w:val="yellow"/>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D1F3">
            <w:pPr>
              <w:widowControl/>
              <w:spacing w:line="280" w:lineRule="exact"/>
              <w:jc w:val="left"/>
              <w:textAlignment w:val="center"/>
              <w:rPr>
                <w:rStyle w:val="16"/>
                <w:rFonts w:hint="default" w:ascii="Times New Roman" w:hAnsi="Times New Roman" w:eastAsia="方正仿宋_GBK" w:cs="Times New Roman"/>
                <w:color w:val="auto"/>
                <w:sz w:val="22"/>
                <w:szCs w:val="22"/>
                <w:highlight w:val="yellow"/>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4914">
            <w:pPr>
              <w:widowControl/>
              <w:spacing w:line="280" w:lineRule="exact"/>
              <w:jc w:val="left"/>
              <w:textAlignment w:val="center"/>
              <w:rPr>
                <w:rStyle w:val="16"/>
                <w:rFonts w:hint="default" w:ascii="Times New Roman" w:hAnsi="Times New Roman" w:eastAsia="方正仿宋_GBK" w:cs="Times New Roman"/>
                <w:color w:val="auto"/>
                <w:sz w:val="22"/>
                <w:szCs w:val="22"/>
                <w:highlight w:val="yellow"/>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296D">
            <w:pPr>
              <w:widowControl/>
              <w:spacing w:line="280" w:lineRule="exact"/>
              <w:jc w:val="left"/>
              <w:textAlignment w:val="center"/>
              <w:rPr>
                <w:rStyle w:val="13"/>
                <w:rFonts w:hint="default" w:ascii="Times New Roman" w:hAnsi="Times New Roman" w:eastAsia="方正仿宋_GBK" w:cs="Times New Roman"/>
                <w:color w:val="auto"/>
                <w:sz w:val="22"/>
                <w:szCs w:val="22"/>
                <w:highlight w:val="yellow"/>
                <w:lang w:val="en-US" w:eastAsia="zh-CN"/>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BD99">
            <w:pPr>
              <w:widowControl/>
              <w:spacing w:line="280" w:lineRule="exact"/>
              <w:jc w:val="left"/>
              <w:textAlignment w:val="center"/>
              <w:rPr>
                <w:rStyle w:val="18"/>
                <w:rFonts w:hint="default" w:ascii="Times New Roman" w:hAnsi="Times New Roman" w:eastAsia="方正仿宋_GBK" w:cs="Times New Roman"/>
                <w:color w:val="auto"/>
                <w:sz w:val="22"/>
                <w:szCs w:val="22"/>
                <w:highlight w:val="yellow"/>
              </w:rPr>
            </w:pPr>
          </w:p>
        </w:tc>
      </w:tr>
      <w:tr w14:paraId="6C6FC935">
        <w:tblPrEx>
          <w:tblCellMar>
            <w:top w:w="0" w:type="dxa"/>
            <w:left w:w="0" w:type="dxa"/>
            <w:bottom w:w="0" w:type="dxa"/>
            <w:right w:w="0" w:type="dxa"/>
          </w:tblCellMar>
        </w:tblPrEx>
        <w:trPr>
          <w:trHeight w:val="19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18C94">
            <w:pPr>
              <w:widowControl/>
              <w:spacing w:line="280" w:lineRule="exact"/>
              <w:jc w:val="center"/>
              <w:rPr>
                <w:rFonts w:hint="default" w:ascii="Times New Roman" w:hAnsi="Times New Roman" w:eastAsia="方正仿宋_GBK" w:cs="Times New Roman"/>
                <w:sz w:val="22"/>
                <w:szCs w:val="22"/>
                <w:highlight w:val="yellow"/>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2C125">
            <w:pPr>
              <w:widowControl/>
              <w:spacing w:line="280" w:lineRule="exact"/>
              <w:jc w:val="center"/>
              <w:textAlignment w:val="center"/>
              <w:rPr>
                <w:rFonts w:hint="default" w:ascii="Times New Roman" w:hAnsi="Times New Roman" w:eastAsia="方正仿宋_GBK" w:cs="Times New Roman"/>
                <w:kern w:val="0"/>
                <w:sz w:val="22"/>
                <w:szCs w:val="22"/>
                <w:highlight w:val="yellow"/>
                <w:lang w:val="en-US" w:eastAsia="zh-CN"/>
              </w:rPr>
            </w:pPr>
            <w:r>
              <w:rPr>
                <w:rFonts w:hint="default" w:ascii="Times New Roman" w:hAnsi="Times New Roman" w:eastAsia="方正仿宋_GBK" w:cs="Times New Roman"/>
                <w:kern w:val="0"/>
                <w:sz w:val="22"/>
                <w:szCs w:val="22"/>
                <w:highlight w:val="none"/>
                <w:lang w:val="en-US" w:eastAsia="zh-CN"/>
              </w:rPr>
              <w:t>1</w:t>
            </w:r>
            <w:r>
              <w:rPr>
                <w:rFonts w:hint="eastAsia" w:ascii="Times New Roman" w:hAnsi="Times New Roman" w:eastAsia="方正仿宋_GBK" w:cs="Times New Roman"/>
                <w:kern w:val="0"/>
                <w:sz w:val="22"/>
                <w:szCs w:val="22"/>
                <w:highlight w:val="none"/>
                <w:lang w:val="en-US" w:eastAsia="zh-CN"/>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CAE15">
            <w:pPr>
              <w:widowControl/>
              <w:spacing w:line="280" w:lineRule="exact"/>
              <w:jc w:val="left"/>
              <w:textAlignment w:val="center"/>
              <w:rPr>
                <w:rStyle w:val="13"/>
                <w:rFonts w:hint="default" w:ascii="Times New Roman" w:hAnsi="Times New Roman" w:eastAsia="方正仿宋_GBK" w:cs="Times New Roman"/>
                <w:color w:val="auto"/>
                <w:sz w:val="22"/>
                <w:szCs w:val="22"/>
                <w:highlight w:val="yellow"/>
              </w:rPr>
            </w:pPr>
            <w:r>
              <w:rPr>
                <w:rFonts w:hint="default" w:ascii="Times New Roman" w:hAnsi="Times New Roman" w:eastAsia="方正仿宋_GBK" w:cs="Times New Roman"/>
                <w:sz w:val="22"/>
                <w:szCs w:val="22"/>
                <w:lang w:val="en-US" w:eastAsia="zh-CN"/>
              </w:rPr>
              <w:t>草原植被恢复费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D33C">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建设</w:t>
            </w:r>
          </w:p>
          <w:p w14:paraId="352DED86">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项目</w:t>
            </w:r>
          </w:p>
          <w:p w14:paraId="2E0FA112">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业主</w:t>
            </w:r>
          </w:p>
          <w:p w14:paraId="6EBA4A63">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（单</w:t>
            </w:r>
          </w:p>
          <w:p w14:paraId="103AB7CA">
            <w:pPr>
              <w:widowControl/>
              <w:spacing w:line="280" w:lineRule="exact"/>
              <w:jc w:val="center"/>
              <w:textAlignment w:val="center"/>
              <w:rPr>
                <w:rStyle w:val="13"/>
                <w:rFonts w:hint="default" w:ascii="Times New Roman" w:hAnsi="Times New Roman" w:eastAsia="方正仿宋_GBK" w:cs="Times New Roman"/>
                <w:color w:val="auto"/>
                <w:sz w:val="22"/>
                <w:szCs w:val="22"/>
                <w:highlight w:val="yellow"/>
              </w:rPr>
            </w:pPr>
            <w:r>
              <w:rPr>
                <w:rFonts w:hint="default" w:ascii="Times New Roman" w:hAnsi="Times New Roman" w:eastAsia="方正仿宋_GBK" w:cs="Times New Roman"/>
                <w:sz w:val="22"/>
                <w:szCs w:val="22"/>
                <w:lang w:val="en-US" w:eastAsia="zh-CN"/>
              </w:rPr>
              <w:t>位、企</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338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 xml:space="preserve">1.海拔在 2400 米（含 2400 米）以下的河谷灌草丛类、山地灌草丛类、山地稀树灌草丛类、丘陵谷地草丛类、山丘草丛类等草原的收费标准为2200元/亩。2.海拔在 2400 米至 3200 米（含 3200 米）间的山地草甸 类等草原的收费标准为 2500 元/亩。3.海拔在 3200 米以上的亚高山草甸 类、高山高寒草甸类、高寒沼泽化草甸类等草原的收费标准为 2800 元/亩。人工草场及在具体执行中对以类型界定有争议的，按其所处海拔高度对应的收费标准征收草原植被恢 复费。征占用草原面积不足一亩的，按实际征占用面积和规定的每亩收费标准折算征收草原植被恢复费。 </w:t>
            </w:r>
          </w:p>
          <w:p w14:paraId="19E6C5A5">
            <w:pPr>
              <w:widowControl/>
              <w:spacing w:line="280" w:lineRule="exact"/>
              <w:jc w:val="left"/>
              <w:textAlignment w:val="center"/>
              <w:rPr>
                <w:rFonts w:hint="default" w:ascii="Times New Roman" w:hAnsi="Times New Roman" w:eastAsia="方正仿宋_GBK" w:cs="Times New Roman"/>
                <w:color w:val="auto"/>
                <w:kern w:val="2"/>
                <w:sz w:val="22"/>
                <w:szCs w:val="22"/>
                <w:u w:val="none"/>
                <w:lang w:val="en-US" w:eastAsia="zh-CN" w:bidi="ar-SA"/>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10D6">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《草原法》、《云南省物价局 云南省财政厅关于草原植被</w:t>
            </w:r>
          </w:p>
          <w:p w14:paraId="4193E45B">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恢复费收费标准有关问题的通知》（云价收费〔2014〕86号）、</w:t>
            </w:r>
          </w:p>
          <w:p w14:paraId="3FD983E7">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《财政部关于将森林植被恢复费、草原植被恢复费</w:t>
            </w:r>
          </w:p>
          <w:p w14:paraId="711F174C">
            <w:pPr>
              <w:widowControl/>
              <w:spacing w:line="280" w:lineRule="exact"/>
              <w:jc w:val="left"/>
              <w:textAlignment w:val="center"/>
              <w:rPr>
                <w:rFonts w:hint="default" w:ascii="Times New Roman" w:hAnsi="Times New Roman" w:eastAsia="方正仿宋_GBK" w:cs="Times New Roman"/>
                <w:b/>
                <w:color w:val="000000"/>
                <w:kern w:val="2"/>
                <w:sz w:val="22"/>
                <w:szCs w:val="22"/>
                <w:u w:val="none"/>
                <w:lang w:val="en-US" w:eastAsia="zh-CN" w:bidi="ar-SA"/>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AC9E">
            <w:pPr>
              <w:widowControl/>
              <w:spacing w:line="280" w:lineRule="exact"/>
              <w:jc w:val="left"/>
              <w:textAlignment w:val="center"/>
              <w:rPr>
                <w:rStyle w:val="13"/>
                <w:rFonts w:hint="default" w:ascii="Times New Roman" w:hAnsi="Times New Roman" w:eastAsia="方正仿宋_GBK" w:cs="Times New Roman"/>
                <w:color w:val="auto"/>
                <w:sz w:val="22"/>
                <w:szCs w:val="22"/>
                <w:highlight w:val="yellow"/>
                <w:lang w:val="en-US" w:eastAsia="zh-CN"/>
              </w:rPr>
            </w:pPr>
            <w:r>
              <w:rPr>
                <w:rStyle w:val="13"/>
                <w:rFonts w:hint="default" w:ascii="Times New Roman" w:hAnsi="Times New Roman" w:eastAsia="方正仿宋_GBK" w:cs="Times New Roman"/>
                <w:color w:val="auto"/>
                <w:sz w:val="22"/>
                <w:szCs w:val="22"/>
                <w:lang w:val="en-US" w:eastAsia="zh-CN"/>
              </w:rPr>
              <w:t>新平县林业和草原局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4187">
            <w:pPr>
              <w:widowControl/>
              <w:spacing w:line="280" w:lineRule="exact"/>
              <w:jc w:val="left"/>
              <w:textAlignment w:val="center"/>
              <w:rPr>
                <w:rStyle w:val="18"/>
                <w:rFonts w:hint="default" w:ascii="Times New Roman" w:hAnsi="Times New Roman" w:eastAsia="方正仿宋_GBK" w:cs="Times New Roman"/>
                <w:color w:val="auto"/>
                <w:sz w:val="22"/>
                <w:szCs w:val="22"/>
                <w:highlight w:val="yellow"/>
              </w:rPr>
            </w:pPr>
          </w:p>
        </w:tc>
      </w:tr>
      <w:tr w14:paraId="3B6EA501">
        <w:tblPrEx>
          <w:tblCellMar>
            <w:top w:w="0" w:type="dxa"/>
            <w:left w:w="0" w:type="dxa"/>
            <w:bottom w:w="0" w:type="dxa"/>
            <w:right w:w="0" w:type="dxa"/>
          </w:tblCellMar>
        </w:tblPrEx>
        <w:trPr>
          <w:trHeight w:val="19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BCAFB">
            <w:pPr>
              <w:widowControl/>
              <w:spacing w:line="28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十</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E2D2">
            <w:pPr>
              <w:widowControl/>
              <w:spacing w:line="280" w:lineRule="exact"/>
              <w:jc w:val="left"/>
              <w:textAlignment w:val="center"/>
              <w:rPr>
                <w:rStyle w:val="13"/>
                <w:rFonts w:hint="default" w:ascii="Times New Roman" w:hAnsi="Times New Roman" w:eastAsia="方正仿宋_GBK" w:cs="Times New Roman"/>
                <w:color w:val="auto"/>
                <w:sz w:val="22"/>
                <w:szCs w:val="22"/>
                <w:highlight w:val="none"/>
                <w:lang w:val="en-US" w:eastAsia="zh-CN"/>
              </w:rPr>
            </w:pPr>
            <w:r>
              <w:rPr>
                <w:rStyle w:val="13"/>
                <w:rFonts w:hint="default" w:ascii="Times New Roman" w:hAnsi="Times New Roman" w:eastAsia="方正仿宋_GBK" w:cs="Times New Roman"/>
                <w:color w:val="auto"/>
                <w:sz w:val="22"/>
                <w:szCs w:val="22"/>
                <w:highlight w:val="none"/>
                <w:lang w:val="en-US" w:eastAsia="zh-CN"/>
              </w:rPr>
              <w:t>工业和信息化部门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3DAF">
            <w:pPr>
              <w:widowControl/>
              <w:spacing w:line="280" w:lineRule="exact"/>
              <w:jc w:val="center"/>
              <w:textAlignment w:val="center"/>
              <w:rPr>
                <w:rStyle w:val="13"/>
                <w:rFonts w:hint="default" w:ascii="Times New Roman" w:hAnsi="Times New Roman" w:eastAsia="方正仿宋_GBK" w:cs="Times New Roman"/>
                <w:color w:val="auto"/>
                <w:sz w:val="22"/>
                <w:szCs w:val="22"/>
                <w:highlight w:val="yellow"/>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74DA">
            <w:pPr>
              <w:widowControl/>
              <w:spacing w:line="280" w:lineRule="exact"/>
              <w:jc w:val="left"/>
              <w:textAlignment w:val="center"/>
              <w:rPr>
                <w:rStyle w:val="16"/>
                <w:rFonts w:hint="default" w:ascii="Times New Roman" w:hAnsi="Times New Roman" w:eastAsia="方正仿宋_GBK" w:cs="Times New Roman"/>
                <w:color w:val="auto"/>
                <w:sz w:val="22"/>
                <w:szCs w:val="22"/>
                <w:highlight w:val="yellow"/>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8E82D">
            <w:pPr>
              <w:widowControl/>
              <w:spacing w:line="280" w:lineRule="exact"/>
              <w:jc w:val="left"/>
              <w:textAlignment w:val="center"/>
              <w:rPr>
                <w:rStyle w:val="16"/>
                <w:rFonts w:hint="default" w:ascii="Times New Roman" w:hAnsi="Times New Roman" w:eastAsia="方正仿宋_GBK" w:cs="Times New Roman"/>
                <w:color w:val="auto"/>
                <w:sz w:val="22"/>
                <w:szCs w:val="22"/>
                <w:highlight w:val="yellow"/>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B3A1">
            <w:pPr>
              <w:widowControl/>
              <w:spacing w:line="280" w:lineRule="exact"/>
              <w:jc w:val="left"/>
              <w:textAlignment w:val="center"/>
              <w:rPr>
                <w:rStyle w:val="13"/>
                <w:rFonts w:hint="default" w:ascii="Times New Roman" w:hAnsi="Times New Roman" w:eastAsia="方正仿宋_GBK" w:cs="Times New Roman"/>
                <w:color w:val="auto"/>
                <w:sz w:val="22"/>
                <w:szCs w:val="22"/>
                <w:highlight w:val="yellow"/>
                <w:lang w:val="en-US" w:eastAsia="zh-CN"/>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0B7CD">
            <w:pPr>
              <w:widowControl/>
              <w:spacing w:line="280" w:lineRule="exact"/>
              <w:jc w:val="left"/>
              <w:textAlignment w:val="center"/>
              <w:rPr>
                <w:rStyle w:val="18"/>
                <w:rFonts w:hint="default" w:ascii="Times New Roman" w:hAnsi="Times New Roman" w:eastAsia="方正仿宋_GBK" w:cs="Times New Roman"/>
                <w:color w:val="auto"/>
                <w:sz w:val="22"/>
                <w:szCs w:val="22"/>
                <w:highlight w:val="yellow"/>
              </w:rPr>
            </w:pPr>
          </w:p>
        </w:tc>
      </w:tr>
      <w:tr w14:paraId="6AC9CDA2">
        <w:tblPrEx>
          <w:tblCellMar>
            <w:top w:w="0" w:type="dxa"/>
            <w:left w:w="0" w:type="dxa"/>
            <w:bottom w:w="0" w:type="dxa"/>
            <w:right w:w="0" w:type="dxa"/>
          </w:tblCellMar>
        </w:tblPrEx>
        <w:trPr>
          <w:trHeight w:val="19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DB08C">
            <w:pPr>
              <w:widowControl/>
              <w:spacing w:line="280" w:lineRule="exact"/>
              <w:jc w:val="center"/>
              <w:rPr>
                <w:rFonts w:hint="default" w:ascii="Times New Roman" w:hAnsi="Times New Roman" w:eastAsia="方正仿宋_GBK" w:cs="Times New Roman"/>
                <w:sz w:val="22"/>
                <w:szCs w:val="22"/>
                <w:highlight w:val="yellow"/>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1DA9">
            <w:pPr>
              <w:widowControl/>
              <w:spacing w:line="280" w:lineRule="exact"/>
              <w:jc w:val="center"/>
              <w:textAlignment w:val="center"/>
              <w:rPr>
                <w:rFonts w:hint="default" w:ascii="Times New Roman" w:hAnsi="Times New Roman" w:eastAsia="方正仿宋_GBK" w:cs="Times New Roman"/>
                <w:kern w:val="0"/>
                <w:sz w:val="22"/>
                <w:szCs w:val="22"/>
                <w:highlight w:val="yellow"/>
                <w:lang w:val="en-US" w:eastAsia="zh-CN"/>
              </w:rPr>
            </w:pPr>
            <w:r>
              <w:rPr>
                <w:rFonts w:hint="default" w:ascii="Times New Roman" w:hAnsi="Times New Roman" w:eastAsia="方正仿宋_GBK" w:cs="Times New Roman"/>
                <w:kern w:val="0"/>
                <w:sz w:val="22"/>
                <w:szCs w:val="22"/>
                <w:highlight w:val="none"/>
                <w:lang w:val="en-US" w:eastAsia="zh-CN"/>
              </w:rPr>
              <w:t>1</w:t>
            </w:r>
            <w:r>
              <w:rPr>
                <w:rFonts w:hint="eastAsia" w:ascii="Times New Roman" w:hAnsi="Times New Roman" w:eastAsia="方正仿宋_GBK" w:cs="Times New Roman"/>
                <w:kern w:val="0"/>
                <w:sz w:val="22"/>
                <w:szCs w:val="22"/>
                <w:highlight w:val="none"/>
                <w:lang w:val="en-US" w:eastAsia="zh-CN"/>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272A">
            <w:pPr>
              <w:widowControl/>
              <w:spacing w:line="280" w:lineRule="exact"/>
              <w:jc w:val="left"/>
              <w:textAlignment w:val="center"/>
              <w:rPr>
                <w:rStyle w:val="13"/>
                <w:rFonts w:hint="default" w:ascii="Times New Roman" w:hAnsi="Times New Roman" w:eastAsia="方正仿宋_GBK" w:cs="Times New Roman"/>
                <w:color w:val="auto"/>
                <w:sz w:val="22"/>
                <w:szCs w:val="22"/>
                <w:highlight w:val="yellow"/>
              </w:rPr>
            </w:pPr>
            <w:r>
              <w:rPr>
                <w:rFonts w:hint="default" w:ascii="Times New Roman" w:hAnsi="Times New Roman" w:eastAsia="方正仿宋_GBK" w:cs="Times New Roman"/>
                <w:snapToGrid w:val="0"/>
                <w:color w:val="000000"/>
                <w:spacing w:val="-3"/>
                <w:kern w:val="0"/>
                <w:sz w:val="22"/>
                <w:szCs w:val="22"/>
                <w:lang w:val="en-US" w:eastAsia="en-US" w:bidi="ar-SA"/>
              </w:rPr>
              <w:t>无线电频</w:t>
            </w:r>
            <w:r>
              <w:rPr>
                <w:rFonts w:hint="default" w:ascii="Times New Roman" w:hAnsi="Times New Roman" w:eastAsia="方正仿宋_GBK" w:cs="Times New Roman"/>
                <w:snapToGrid w:val="0"/>
                <w:color w:val="000000"/>
                <w:spacing w:val="3"/>
                <w:kern w:val="0"/>
                <w:sz w:val="22"/>
                <w:szCs w:val="22"/>
                <w:lang w:val="en-US" w:eastAsia="en-US" w:bidi="ar-SA"/>
              </w:rPr>
              <w:t>率占用费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6025B5">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D2E7591">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56986FFD">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381EB323">
            <w:pPr>
              <w:widowControl/>
              <w:kinsoku w:val="0"/>
              <w:autoSpaceDE w:val="0"/>
              <w:autoSpaceDN w:val="0"/>
              <w:adjustRightInd w:val="0"/>
              <w:snapToGrid w:val="0"/>
              <w:spacing w:line="254"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60ECE4A4">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83D132A">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13360023">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3BCC89CA">
            <w:pPr>
              <w:kinsoku w:val="0"/>
              <w:autoSpaceDE w:val="0"/>
              <w:autoSpaceDN w:val="0"/>
              <w:adjustRightInd w:val="0"/>
              <w:snapToGrid w:val="0"/>
              <w:spacing w:before="71" w:line="205" w:lineRule="auto"/>
              <w:ind w:left="11" w:leftChars="0" w:right="171" w:rightChars="0"/>
              <w:jc w:val="both"/>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4"/>
                <w:kern w:val="0"/>
                <w:sz w:val="22"/>
                <w:szCs w:val="22"/>
                <w:lang w:val="en-US" w:eastAsia="en-US" w:bidi="ar-SA"/>
              </w:rPr>
              <w:t>无线电</w:t>
            </w:r>
            <w:r>
              <w:rPr>
                <w:rFonts w:hint="default" w:ascii="Times New Roman" w:hAnsi="Times New Roman" w:eastAsia="方正仿宋_GBK" w:cs="Times New Roman"/>
                <w:snapToGrid w:val="0"/>
                <w:color w:val="000000"/>
                <w:spacing w:val="8"/>
                <w:kern w:val="0"/>
                <w:sz w:val="22"/>
                <w:szCs w:val="22"/>
                <w:lang w:val="en-US" w:eastAsia="en-US" w:bidi="ar-SA"/>
              </w:rPr>
              <w:t>设台用</w:t>
            </w:r>
            <w:r>
              <w:rPr>
                <w:rFonts w:hint="default" w:ascii="Times New Roman" w:hAnsi="Times New Roman" w:eastAsia="方正仿宋_GBK" w:cs="Times New Roman"/>
                <w:snapToGrid w:val="0"/>
                <w:color w:val="000000"/>
                <w:spacing w:val="1"/>
                <w:kern w:val="0"/>
                <w:sz w:val="22"/>
                <w:szCs w:val="22"/>
                <w:lang w:val="en-US" w:eastAsia="en-US" w:bidi="ar-SA"/>
              </w:rPr>
              <w:t xml:space="preserve"> </w:t>
            </w:r>
            <w:r>
              <w:rPr>
                <w:rFonts w:hint="default" w:ascii="Times New Roman" w:hAnsi="Times New Roman" w:eastAsia="方正仿宋_GBK" w:cs="Times New Roman"/>
                <w:snapToGrid w:val="0"/>
                <w:color w:val="000000"/>
                <w:kern w:val="0"/>
                <w:sz w:val="22"/>
                <w:szCs w:val="22"/>
                <w:lang w:val="en-US" w:eastAsia="en-US" w:bidi="ar-SA"/>
              </w:rPr>
              <w:t>户</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A4FF4D">
            <w:pPr>
              <w:widowControl/>
              <w:kinsoku w:val="0"/>
              <w:autoSpaceDE w:val="0"/>
              <w:autoSpaceDN w:val="0"/>
              <w:adjustRightInd w:val="0"/>
              <w:snapToGrid w:val="0"/>
              <w:spacing w:line="278"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748B3908">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0BDBE97E">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3AB09E55">
            <w:pPr>
              <w:widowControl/>
              <w:kinsoku w:val="0"/>
              <w:autoSpaceDE w:val="0"/>
              <w:autoSpaceDN w:val="0"/>
              <w:adjustRightInd w:val="0"/>
              <w:snapToGrid w:val="0"/>
              <w:spacing w:line="279"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1A38BED6">
            <w:pPr>
              <w:kinsoku w:val="0"/>
              <w:autoSpaceDE w:val="0"/>
              <w:autoSpaceDN w:val="0"/>
              <w:adjustRightInd w:val="0"/>
              <w:snapToGrid w:val="0"/>
              <w:spacing w:before="72" w:line="219" w:lineRule="auto"/>
              <w:ind w:left="21"/>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详见文件。2019年</w:t>
            </w:r>
            <w:r>
              <w:rPr>
                <w:rFonts w:hint="default" w:ascii="Times New Roman" w:hAnsi="Times New Roman" w:eastAsia="方正仿宋_GBK" w:cs="Times New Roman"/>
                <w:snapToGrid w:val="0"/>
                <w:color w:val="000000"/>
                <w:spacing w:val="1"/>
                <w:kern w:val="0"/>
                <w:sz w:val="22"/>
                <w:szCs w:val="22"/>
                <w:lang w:val="en-US" w:eastAsia="en-US" w:bidi="ar-SA"/>
              </w:rPr>
              <w:t>7月1日起，降低</w:t>
            </w:r>
            <w:r>
              <w:rPr>
                <w:rFonts w:hint="default" w:ascii="Times New Roman" w:hAnsi="Times New Roman" w:eastAsia="方正仿宋_GBK" w:cs="Times New Roman"/>
                <w:snapToGrid w:val="0"/>
                <w:color w:val="000000"/>
                <w:spacing w:val="2"/>
                <w:kern w:val="0"/>
                <w:sz w:val="22"/>
                <w:szCs w:val="22"/>
                <w:lang w:val="en-US" w:eastAsia="en-US" w:bidi="ar-SA"/>
              </w:rPr>
              <w:t>无线电频率占用费</w:t>
            </w:r>
            <w:r>
              <w:rPr>
                <w:rFonts w:hint="default" w:ascii="Times New Roman" w:hAnsi="Times New Roman" w:eastAsia="方正仿宋_GBK" w:cs="Times New Roman"/>
                <w:snapToGrid w:val="0"/>
                <w:color w:val="000000"/>
                <w:spacing w:val="6"/>
                <w:kern w:val="0"/>
                <w:sz w:val="22"/>
                <w:szCs w:val="22"/>
                <w:lang w:val="en-US" w:eastAsia="en-US" w:bidi="ar-SA"/>
              </w:rPr>
              <w:t xml:space="preserve"> </w:t>
            </w:r>
            <w:r>
              <w:rPr>
                <w:rFonts w:hint="default" w:ascii="Times New Roman" w:hAnsi="Times New Roman" w:eastAsia="方正仿宋_GBK" w:cs="Times New Roman"/>
                <w:snapToGrid w:val="0"/>
                <w:color w:val="000000"/>
                <w:spacing w:val="8"/>
                <w:kern w:val="0"/>
                <w:sz w:val="22"/>
                <w:szCs w:val="22"/>
                <w:lang w:val="en-US" w:eastAsia="en-US" w:bidi="ar-SA"/>
              </w:rPr>
              <w:t>等标准；2019年9</w:t>
            </w:r>
            <w:r>
              <w:rPr>
                <w:rFonts w:hint="default" w:ascii="Times New Roman" w:hAnsi="Times New Roman" w:eastAsia="方正仿宋_GBK" w:cs="Times New Roman"/>
                <w:snapToGrid w:val="0"/>
                <w:color w:val="000000"/>
                <w:spacing w:val="1"/>
                <w:kern w:val="0"/>
                <w:sz w:val="22"/>
                <w:szCs w:val="22"/>
                <w:lang w:val="en-US" w:eastAsia="en-US" w:bidi="ar-SA"/>
              </w:rPr>
              <w:t xml:space="preserve"> </w:t>
            </w:r>
            <w:r>
              <w:rPr>
                <w:rFonts w:hint="default" w:ascii="Times New Roman" w:hAnsi="Times New Roman" w:eastAsia="方正仿宋_GBK" w:cs="Times New Roman"/>
                <w:snapToGrid w:val="0"/>
                <w:color w:val="000000"/>
                <w:spacing w:val="2"/>
                <w:kern w:val="0"/>
                <w:sz w:val="22"/>
                <w:szCs w:val="22"/>
                <w:lang w:val="en-US" w:eastAsia="en-US" w:bidi="ar-SA"/>
              </w:rPr>
              <w:t>月20日起，废止工</w:t>
            </w:r>
            <w:r>
              <w:rPr>
                <w:rFonts w:hint="default" w:ascii="Times New Roman" w:hAnsi="Times New Roman" w:eastAsia="方正仿宋_GBK" w:cs="Times New Roman"/>
                <w:snapToGrid w:val="0"/>
                <w:color w:val="000000"/>
                <w:spacing w:val="3"/>
                <w:kern w:val="0"/>
                <w:sz w:val="22"/>
                <w:szCs w:val="22"/>
                <w:lang w:val="en-US" w:eastAsia="en-US" w:bidi="ar-SA"/>
              </w:rPr>
              <w:t xml:space="preserve"> </w:t>
            </w:r>
            <w:r>
              <w:rPr>
                <w:rFonts w:hint="default" w:ascii="Times New Roman" w:hAnsi="Times New Roman" w:eastAsia="方正仿宋_GBK" w:cs="Times New Roman"/>
                <w:snapToGrid w:val="0"/>
                <w:color w:val="000000"/>
                <w:kern w:val="0"/>
                <w:sz w:val="22"/>
                <w:szCs w:val="22"/>
                <w:lang w:val="en-US" w:eastAsia="en-US" w:bidi="ar-SA"/>
              </w:rPr>
              <w:t>业园区行政事业性</w:t>
            </w:r>
            <w:r>
              <w:rPr>
                <w:rFonts w:hint="default" w:ascii="Times New Roman" w:hAnsi="Times New Roman" w:eastAsia="方正仿宋_GBK" w:cs="Times New Roman"/>
                <w:snapToGrid w:val="0"/>
                <w:color w:val="000000"/>
                <w:spacing w:val="1"/>
                <w:kern w:val="0"/>
                <w:sz w:val="22"/>
                <w:szCs w:val="22"/>
                <w:lang w:val="en-US" w:eastAsia="en-US" w:bidi="ar-SA"/>
              </w:rPr>
              <w:t xml:space="preserve"> </w:t>
            </w:r>
            <w:r>
              <w:rPr>
                <w:rFonts w:hint="default" w:ascii="Times New Roman" w:hAnsi="Times New Roman" w:eastAsia="方正仿宋_GBK" w:cs="Times New Roman"/>
                <w:snapToGrid w:val="0"/>
                <w:color w:val="000000"/>
                <w:kern w:val="0"/>
                <w:sz w:val="22"/>
                <w:szCs w:val="22"/>
                <w:lang w:val="en-US" w:eastAsia="en-US" w:bidi="ar-SA"/>
              </w:rPr>
              <w:t>收费优惠政策。</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70E02F">
            <w:pPr>
              <w:kinsoku w:val="0"/>
              <w:autoSpaceDE w:val="0"/>
              <w:autoSpaceDN w:val="0"/>
              <w:adjustRightInd w:val="0"/>
              <w:snapToGrid w:val="0"/>
              <w:spacing w:before="130" w:line="216" w:lineRule="auto"/>
              <w:ind w:left="12"/>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《无线电管理条例》,计价格〔2000〕1015</w:t>
            </w:r>
            <w:r>
              <w:rPr>
                <w:rFonts w:hint="default" w:ascii="Times New Roman" w:hAnsi="Times New Roman" w:eastAsia="方正仿宋_GBK" w:cs="Times New Roman"/>
                <w:snapToGrid w:val="0"/>
                <w:color w:val="000000"/>
                <w:spacing w:val="-1"/>
                <w:kern w:val="0"/>
                <w:sz w:val="22"/>
                <w:szCs w:val="22"/>
                <w:lang w:val="en-US" w:eastAsia="en-US" w:bidi="ar-SA"/>
              </w:rPr>
              <w:t>号，发改价格〔2013〕2396号，发改</w:t>
            </w:r>
          </w:p>
          <w:p w14:paraId="1B96C2AC">
            <w:pPr>
              <w:kinsoku w:val="0"/>
              <w:autoSpaceDE w:val="0"/>
              <w:autoSpaceDN w:val="0"/>
              <w:adjustRightInd w:val="0"/>
              <w:snapToGrid w:val="0"/>
              <w:spacing w:before="44" w:line="242" w:lineRule="auto"/>
              <w:ind w:left="13" w:leftChars="0" w:right="20" w:rightChars="0" w:firstLine="59" w:firstLine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价格〔2011〕749号，发改价格〔2005〕2812号，发改价格〔20</w:t>
            </w:r>
            <w:r>
              <w:rPr>
                <w:rFonts w:hint="default" w:ascii="Times New Roman" w:hAnsi="Times New Roman" w:eastAsia="方正仿宋_GBK" w:cs="Times New Roman"/>
                <w:snapToGrid w:val="0"/>
                <w:color w:val="000000"/>
                <w:spacing w:val="-1"/>
                <w:kern w:val="0"/>
                <w:sz w:val="22"/>
                <w:szCs w:val="22"/>
                <w:lang w:val="en-US" w:eastAsia="en-US" w:bidi="ar-SA"/>
              </w:rPr>
              <w:t>03〕2300号，发改</w:t>
            </w:r>
            <w:r>
              <w:rPr>
                <w:rFonts w:hint="default" w:ascii="Times New Roman" w:hAnsi="Times New Roman" w:eastAsia="方正仿宋_GBK" w:cs="Times New Roman"/>
                <w:snapToGrid w:val="0"/>
                <w:color w:val="000000"/>
                <w:spacing w:val="2"/>
                <w:kern w:val="0"/>
                <w:sz w:val="22"/>
                <w:szCs w:val="22"/>
                <w:lang w:val="en-US" w:eastAsia="en-US" w:bidi="ar-SA"/>
              </w:rPr>
              <w:t>价格〔2018〕601号，《国家计委、财政部、国家无线电管理</w:t>
            </w:r>
            <w:r>
              <w:rPr>
                <w:rFonts w:hint="default" w:ascii="Times New Roman" w:hAnsi="Times New Roman" w:eastAsia="方正仿宋_GBK" w:cs="Times New Roman"/>
                <w:snapToGrid w:val="0"/>
                <w:color w:val="000000"/>
                <w:spacing w:val="1"/>
                <w:kern w:val="0"/>
                <w:sz w:val="22"/>
                <w:szCs w:val="22"/>
                <w:lang w:val="en-US" w:eastAsia="en-US" w:bidi="ar-SA"/>
              </w:rPr>
              <w:t>委员会关于印发〈无</w:t>
            </w:r>
            <w:r>
              <w:rPr>
                <w:rFonts w:hint="default" w:ascii="Times New Roman" w:hAnsi="Times New Roman" w:eastAsia="方正仿宋_GBK" w:cs="Times New Roman"/>
                <w:snapToGrid w:val="0"/>
                <w:color w:val="000000"/>
                <w:kern w:val="0"/>
                <w:sz w:val="22"/>
                <w:szCs w:val="22"/>
                <w:lang w:val="en-US" w:eastAsia="en-US" w:bidi="ar-SA"/>
              </w:rPr>
              <w:t xml:space="preserve"> 线电管理收费规定〉的通知》(计价费〔1998〕218号),《国家发展改革委财政部关于降低电信网码号资源占用费等部分行政事业性收费标准的通知》发改价格</w:t>
            </w:r>
            <w:r>
              <w:rPr>
                <w:rFonts w:hint="default" w:ascii="Times New Roman" w:hAnsi="Times New Roman" w:eastAsia="方正仿宋_GBK" w:cs="Times New Roman"/>
                <w:snapToGrid w:val="0"/>
                <w:color w:val="000000"/>
                <w:spacing w:val="8"/>
                <w:kern w:val="0"/>
                <w:sz w:val="22"/>
                <w:szCs w:val="22"/>
                <w:lang w:val="en-US" w:eastAsia="en-US" w:bidi="ar-SA"/>
              </w:rPr>
              <w:t xml:space="preserve"> </w:t>
            </w:r>
            <w:r>
              <w:rPr>
                <w:rFonts w:hint="default" w:ascii="Times New Roman" w:hAnsi="Times New Roman" w:eastAsia="方正仿宋_GBK" w:cs="Times New Roman"/>
                <w:snapToGrid w:val="0"/>
                <w:color w:val="000000"/>
                <w:spacing w:val="3"/>
                <w:kern w:val="0"/>
                <w:sz w:val="22"/>
                <w:szCs w:val="22"/>
                <w:lang w:val="en-US" w:eastAsia="en-US" w:bidi="ar-SA"/>
              </w:rPr>
              <w:t>〔2017〕1186号，《省物价局财政厅无线电管委会转发国家计委财</w:t>
            </w:r>
            <w:r>
              <w:rPr>
                <w:rFonts w:hint="default" w:ascii="Times New Roman" w:hAnsi="Times New Roman" w:eastAsia="方正仿宋_GBK" w:cs="Times New Roman"/>
                <w:snapToGrid w:val="0"/>
                <w:color w:val="000000"/>
                <w:spacing w:val="2"/>
                <w:kern w:val="0"/>
                <w:sz w:val="22"/>
                <w:szCs w:val="22"/>
                <w:lang w:val="en-US" w:eastAsia="en-US" w:bidi="ar-SA"/>
              </w:rPr>
              <w:t>政部国家无线电管理委员会关于印发&lt;无线电管理收费规</w:t>
            </w:r>
            <w:r>
              <w:rPr>
                <w:rFonts w:hint="default" w:ascii="Times New Roman" w:hAnsi="Times New Roman" w:eastAsia="方正仿宋_GBK" w:cs="Times New Roman"/>
                <w:snapToGrid w:val="0"/>
                <w:color w:val="000000"/>
                <w:spacing w:val="1"/>
                <w:kern w:val="0"/>
                <w:sz w:val="22"/>
                <w:szCs w:val="22"/>
                <w:lang w:val="en-US" w:eastAsia="en-US" w:bidi="ar-SA"/>
              </w:rPr>
              <w:t>定&gt;文件的通知》(云价经发〔1998〕</w:t>
            </w:r>
            <w:r>
              <w:rPr>
                <w:rFonts w:hint="default" w:ascii="Times New Roman" w:hAnsi="Times New Roman" w:eastAsia="方正仿宋_GBK" w:cs="Times New Roman"/>
                <w:snapToGrid w:val="0"/>
                <w:color w:val="000000"/>
                <w:spacing w:val="-1"/>
                <w:kern w:val="0"/>
                <w:sz w:val="22"/>
                <w:szCs w:val="22"/>
                <w:lang w:val="en-US" w:eastAsia="en-US" w:bidi="ar-SA"/>
              </w:rPr>
              <w:t>106号),《云南省物价局云南省财政厅转发国家发展改革委财政部关于降低电信</w:t>
            </w:r>
            <w:r>
              <w:rPr>
                <w:rFonts w:hint="default" w:ascii="Times New Roman" w:hAnsi="Times New Roman" w:eastAsia="方正仿宋_GBK" w:cs="Times New Roman"/>
                <w:snapToGrid w:val="0"/>
                <w:color w:val="000000"/>
                <w:kern w:val="0"/>
                <w:sz w:val="22"/>
                <w:szCs w:val="22"/>
                <w:lang w:val="en-US" w:eastAsia="en-US" w:bidi="ar-SA"/>
              </w:rPr>
              <w:t>网码号资源占用费等部分行政事业性收费标准文件的通知》(云价收费〔2017〕85</w:t>
            </w:r>
            <w:r>
              <w:rPr>
                <w:rFonts w:hint="default" w:ascii="Times New Roman" w:hAnsi="Times New Roman" w:eastAsia="方正仿宋_GBK" w:cs="Times New Roman"/>
                <w:snapToGrid w:val="0"/>
                <w:color w:val="000000"/>
                <w:spacing w:val="10"/>
                <w:kern w:val="0"/>
                <w:sz w:val="22"/>
                <w:szCs w:val="22"/>
                <w:lang w:val="en-US" w:eastAsia="en-US" w:bidi="ar-SA"/>
              </w:rPr>
              <w:t xml:space="preserve"> </w:t>
            </w:r>
            <w:r>
              <w:rPr>
                <w:rFonts w:hint="default" w:ascii="Times New Roman" w:hAnsi="Times New Roman" w:eastAsia="方正仿宋_GBK" w:cs="Times New Roman"/>
                <w:snapToGrid w:val="0"/>
                <w:color w:val="000000"/>
                <w:kern w:val="0"/>
                <w:sz w:val="22"/>
                <w:szCs w:val="22"/>
                <w:lang w:val="en-US" w:eastAsia="en-US" w:bidi="ar-SA"/>
              </w:rPr>
              <w:t>号),《国家发展改革委财政部关于降低部分行政事业性收费标准的通知》(发改价格〔2019〕914号、省级云发改价格〔2019〕518号、市级玉发改价费〔2019〕167号转发),《云南省财政厅云南省发展和改革委员会关于废止工业园区行政事业性收费优惠政策的通知》(云财非税〔2019〕24号、市级玉财非</w:t>
            </w:r>
            <w:r>
              <w:rPr>
                <w:rFonts w:hint="default" w:ascii="Times New Roman" w:hAnsi="Times New Roman" w:eastAsia="方正仿宋_GBK" w:cs="Times New Roman"/>
                <w:snapToGrid w:val="0"/>
                <w:color w:val="000000"/>
                <w:spacing w:val="-1"/>
                <w:kern w:val="0"/>
                <w:sz w:val="22"/>
                <w:szCs w:val="22"/>
                <w:lang w:val="en-US" w:eastAsia="en-US" w:bidi="ar-SA"/>
              </w:rPr>
              <w:t>税〔2019〕20</w:t>
            </w:r>
            <w:r>
              <w:rPr>
                <w:rFonts w:hint="default" w:ascii="Times New Roman" w:hAnsi="Times New Roman" w:eastAsia="方正仿宋_GBK" w:cs="Times New Roman"/>
                <w:snapToGrid w:val="0"/>
                <w:color w:val="000000"/>
                <w:spacing w:val="12"/>
                <w:kern w:val="0"/>
                <w:sz w:val="22"/>
                <w:szCs w:val="22"/>
                <w:lang w:val="en-US" w:eastAsia="en-US" w:bidi="ar-SA"/>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CD0B6A">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4905C02E">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3F1E4C7B">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0849C47B">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E9E50F2">
            <w:pPr>
              <w:widowControl/>
              <w:kinsoku w:val="0"/>
              <w:autoSpaceDE w:val="0"/>
              <w:autoSpaceDN w:val="0"/>
              <w:adjustRightInd w:val="0"/>
              <w:snapToGrid w:val="0"/>
              <w:spacing w:line="272"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6C403EF3">
            <w:pPr>
              <w:widowControl/>
              <w:kinsoku w:val="0"/>
              <w:autoSpaceDE w:val="0"/>
              <w:autoSpaceDN w:val="0"/>
              <w:adjustRightInd w:val="0"/>
              <w:snapToGrid w:val="0"/>
              <w:spacing w:line="272"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9BFE74C">
            <w:pPr>
              <w:widowControl/>
              <w:kinsoku w:val="0"/>
              <w:autoSpaceDE w:val="0"/>
              <w:autoSpaceDN w:val="0"/>
              <w:adjustRightInd w:val="0"/>
              <w:snapToGrid w:val="0"/>
              <w:spacing w:line="272"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78FDB275">
            <w:pPr>
              <w:kinsoku w:val="0"/>
              <w:autoSpaceDE w:val="0"/>
              <w:autoSpaceDN w:val="0"/>
              <w:adjustRightInd w:val="0"/>
              <w:snapToGrid w:val="0"/>
              <w:spacing w:before="72" w:line="206" w:lineRule="auto"/>
              <w:ind w:right="75" w:rightChars="0"/>
              <w:jc w:val="left"/>
              <w:textAlignment w:val="baseline"/>
              <w:rPr>
                <w:rFonts w:hint="default" w:ascii="Times New Roman" w:hAnsi="Times New Roman" w:eastAsia="方正仿宋_GBK" w:cs="Times New Roman"/>
                <w:snapToGrid w:val="0"/>
                <w:color w:val="000000"/>
                <w:kern w:val="0"/>
                <w:sz w:val="22"/>
                <w:szCs w:val="22"/>
                <w:lang w:val="en-US" w:eastAsia="zh-CN" w:bidi="ar-SA"/>
              </w:rPr>
            </w:pPr>
            <w:r>
              <w:rPr>
                <w:rFonts w:hint="default" w:ascii="Times New Roman" w:hAnsi="Times New Roman" w:eastAsia="方正仿宋_GBK" w:cs="Times New Roman"/>
                <w:snapToGrid w:val="0"/>
                <w:color w:val="000000"/>
                <w:spacing w:val="3"/>
                <w:kern w:val="0"/>
                <w:sz w:val="22"/>
                <w:szCs w:val="22"/>
                <w:lang w:val="en-US" w:eastAsia="zh-CN" w:bidi="ar-SA"/>
              </w:rPr>
              <w:t>新平县</w:t>
            </w:r>
            <w:r>
              <w:rPr>
                <w:rFonts w:hint="default" w:ascii="Times New Roman" w:hAnsi="Times New Roman" w:eastAsia="方正仿宋_GBK" w:cs="Times New Roman"/>
                <w:snapToGrid w:val="0"/>
                <w:color w:val="000000"/>
                <w:spacing w:val="3"/>
                <w:kern w:val="0"/>
                <w:sz w:val="22"/>
                <w:szCs w:val="22"/>
                <w:lang w:val="en-US" w:eastAsia="en-US" w:bidi="ar-SA"/>
              </w:rPr>
              <w:t>工业</w:t>
            </w:r>
            <w:r>
              <w:rPr>
                <w:rFonts w:hint="default" w:ascii="Times New Roman" w:hAnsi="Times New Roman" w:eastAsia="方正仿宋_GBK" w:cs="Times New Roman"/>
                <w:snapToGrid w:val="0"/>
                <w:color w:val="000000"/>
                <w:spacing w:val="3"/>
                <w:kern w:val="0"/>
                <w:sz w:val="22"/>
                <w:szCs w:val="22"/>
                <w:lang w:val="en-US" w:eastAsia="zh-CN" w:bidi="ar-SA"/>
              </w:rPr>
              <w:t>科技</w:t>
            </w:r>
            <w:r>
              <w:rPr>
                <w:rFonts w:hint="default" w:ascii="Times New Roman" w:hAnsi="Times New Roman" w:eastAsia="方正仿宋_GBK" w:cs="Times New Roman"/>
                <w:snapToGrid w:val="0"/>
                <w:color w:val="000000"/>
                <w:spacing w:val="3"/>
                <w:kern w:val="0"/>
                <w:sz w:val="22"/>
                <w:szCs w:val="22"/>
                <w:lang w:val="en-US" w:eastAsia="en-US" w:bidi="ar-SA"/>
              </w:rPr>
              <w:t>和信</w:t>
            </w:r>
            <w:r>
              <w:rPr>
                <w:rFonts w:hint="default" w:ascii="Times New Roman" w:hAnsi="Times New Roman" w:eastAsia="方正仿宋_GBK" w:cs="Times New Roman"/>
                <w:snapToGrid w:val="0"/>
                <w:color w:val="000000"/>
                <w:spacing w:val="6"/>
                <w:kern w:val="0"/>
                <w:sz w:val="22"/>
                <w:szCs w:val="22"/>
                <w:lang w:val="en-US" w:eastAsia="en-US" w:bidi="ar-SA"/>
              </w:rPr>
              <w:t>息化</w:t>
            </w:r>
            <w:r>
              <w:rPr>
                <w:rFonts w:hint="default" w:ascii="Times New Roman" w:hAnsi="Times New Roman" w:eastAsia="方正仿宋_GBK" w:cs="Times New Roman"/>
                <w:snapToGrid w:val="0"/>
                <w:color w:val="000000"/>
                <w:spacing w:val="6"/>
                <w:kern w:val="0"/>
                <w:sz w:val="22"/>
                <w:szCs w:val="22"/>
                <w:lang w:val="en-US" w:eastAsia="zh-CN" w:bidi="ar-SA"/>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D2AFC8">
            <w:pPr>
              <w:widowControl/>
              <w:kinsoku w:val="0"/>
              <w:autoSpaceDE w:val="0"/>
              <w:autoSpaceDN w:val="0"/>
              <w:adjustRightInd w:val="0"/>
              <w:snapToGrid w:val="0"/>
              <w:spacing w:line="284"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37037974">
            <w:pPr>
              <w:widowControl/>
              <w:kinsoku w:val="0"/>
              <w:autoSpaceDE w:val="0"/>
              <w:autoSpaceDN w:val="0"/>
              <w:adjustRightInd w:val="0"/>
              <w:snapToGrid w:val="0"/>
              <w:spacing w:line="284"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41F05685">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5AE5FA36">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58114A06">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09281E74">
            <w:pPr>
              <w:kinsoku w:val="0"/>
              <w:autoSpaceDE w:val="0"/>
              <w:autoSpaceDN w:val="0"/>
              <w:adjustRightInd w:val="0"/>
              <w:snapToGrid w:val="0"/>
              <w:spacing w:before="72" w:line="206" w:lineRule="auto"/>
              <w:ind w:left="20" w:leftChars="0"/>
              <w:jc w:val="both"/>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 xml:space="preserve">全国性及 </w:t>
            </w:r>
            <w:r>
              <w:rPr>
                <w:rFonts w:hint="default" w:ascii="Times New Roman" w:hAnsi="Times New Roman" w:eastAsia="方正仿宋_GBK" w:cs="Times New Roman"/>
                <w:snapToGrid w:val="0"/>
                <w:color w:val="000000"/>
                <w:spacing w:val="3"/>
                <w:kern w:val="0"/>
                <w:sz w:val="22"/>
                <w:szCs w:val="22"/>
                <w:lang w:val="en-US" w:eastAsia="en-US" w:bidi="ar-SA"/>
              </w:rPr>
              <w:t>中央部门</w:t>
            </w:r>
            <w:r>
              <w:rPr>
                <w:rFonts w:hint="default" w:ascii="Times New Roman" w:hAnsi="Times New Roman" w:eastAsia="方正仿宋_GBK" w:cs="Times New Roman"/>
                <w:snapToGrid w:val="0"/>
                <w:color w:val="000000"/>
                <w:kern w:val="0"/>
                <w:sz w:val="22"/>
                <w:szCs w:val="22"/>
                <w:lang w:val="en-US" w:eastAsia="en-US" w:bidi="ar-SA"/>
              </w:rPr>
              <w:t xml:space="preserve">和单位行 </w:t>
            </w:r>
            <w:r>
              <w:rPr>
                <w:rFonts w:hint="default" w:ascii="Times New Roman" w:hAnsi="Times New Roman" w:eastAsia="方正仿宋_GBK" w:cs="Times New Roman"/>
                <w:snapToGrid w:val="0"/>
                <w:color w:val="000000"/>
                <w:spacing w:val="-5"/>
                <w:kern w:val="0"/>
                <w:sz w:val="22"/>
                <w:szCs w:val="22"/>
                <w:lang w:val="en-US" w:eastAsia="en-US" w:bidi="ar-SA"/>
              </w:rPr>
              <w:t>政事业性</w:t>
            </w:r>
            <w:r>
              <w:rPr>
                <w:rFonts w:hint="default" w:ascii="Times New Roman" w:hAnsi="Times New Roman" w:eastAsia="方正仿宋_GBK" w:cs="Times New Roman"/>
                <w:snapToGrid w:val="0"/>
                <w:color w:val="000000"/>
                <w:spacing w:val="-1"/>
                <w:kern w:val="0"/>
                <w:sz w:val="22"/>
                <w:szCs w:val="22"/>
                <w:lang w:val="en-US" w:eastAsia="en-US" w:bidi="ar-SA"/>
              </w:rPr>
              <w:t>收费目录</w:t>
            </w:r>
            <w:r>
              <w:rPr>
                <w:rFonts w:hint="default" w:ascii="Times New Roman" w:hAnsi="Times New Roman" w:eastAsia="方正仿宋_GBK" w:cs="Times New Roman"/>
                <w:snapToGrid w:val="0"/>
                <w:color w:val="000000"/>
                <w:spacing w:val="-4"/>
                <w:kern w:val="0"/>
                <w:sz w:val="22"/>
                <w:szCs w:val="22"/>
                <w:lang w:val="en-US" w:eastAsia="en-US" w:bidi="ar-SA"/>
              </w:rPr>
              <w:t>清单</w:t>
            </w:r>
          </w:p>
        </w:tc>
      </w:tr>
      <w:tr w14:paraId="6B5B660A">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197D">
            <w:pPr>
              <w:widowControl/>
              <w:spacing w:line="280" w:lineRule="exact"/>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十一</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6CA1B">
            <w:pPr>
              <w:widowControl/>
              <w:spacing w:line="280" w:lineRule="exact"/>
              <w:jc w:val="left"/>
              <w:textAlignment w:val="center"/>
              <w:rPr>
                <w:rStyle w:val="13"/>
                <w:rFonts w:hint="default" w:ascii="Times New Roman" w:hAnsi="Times New Roman" w:eastAsia="方正仿宋_GBK" w:cs="Times New Roman"/>
                <w:color w:val="auto"/>
                <w:sz w:val="22"/>
                <w:szCs w:val="22"/>
                <w:lang w:val="en-US"/>
              </w:rPr>
            </w:pPr>
            <w:r>
              <w:rPr>
                <w:rFonts w:hint="default" w:ascii="Times New Roman" w:hAnsi="Times New Roman" w:eastAsia="方正仿宋_GBK" w:cs="Times New Roman"/>
                <w:kern w:val="0"/>
                <w:sz w:val="22"/>
                <w:szCs w:val="22"/>
                <w:lang w:val="en-US" w:eastAsia="zh-CN"/>
              </w:rPr>
              <w:t>组织考试的部门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C611B">
            <w:pPr>
              <w:widowControl/>
              <w:spacing w:line="280" w:lineRule="exact"/>
              <w:jc w:val="center"/>
              <w:textAlignment w:val="center"/>
              <w:rPr>
                <w:rStyle w:val="13"/>
                <w:rFonts w:hint="default" w:ascii="Times New Roman" w:hAnsi="Times New Roman" w:eastAsia="方正仿宋_GBK" w:cs="Times New Roman"/>
                <w:color w:val="auto"/>
                <w:sz w:val="22"/>
                <w:szCs w:val="22"/>
              </w:rPr>
            </w:pPr>
            <w:r>
              <w:rPr>
                <w:rStyle w:val="19"/>
                <w:rFonts w:hint="default" w:ascii="Times New Roman" w:hAnsi="Times New Roman" w:eastAsia="方正仿宋_GBK" w:cs="Times New Roman"/>
                <w:b w:val="0"/>
                <w:bCs/>
                <w:sz w:val="22"/>
                <w:szCs w:val="22"/>
              </w:rPr>
              <w:t>考试考务费</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3AF0">
            <w:pPr>
              <w:widowControl/>
              <w:spacing w:line="280" w:lineRule="exact"/>
              <w:jc w:val="left"/>
              <w:textAlignment w:val="center"/>
              <w:rPr>
                <w:rStyle w:val="16"/>
                <w:rFonts w:hint="default" w:ascii="Times New Roman" w:hAnsi="Times New Roman" w:eastAsia="方正仿宋_GBK" w:cs="Times New Roman"/>
                <w:color w:val="auto"/>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53CD">
            <w:pPr>
              <w:widowControl/>
              <w:spacing w:line="280" w:lineRule="exact"/>
              <w:jc w:val="left"/>
              <w:textAlignment w:val="center"/>
              <w:rPr>
                <w:rStyle w:val="16"/>
                <w:rFonts w:hint="default" w:ascii="Times New Roman" w:hAnsi="Times New Roman" w:eastAsia="方正仿宋_GBK" w:cs="Times New Roman"/>
                <w:color w:val="auto"/>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DB8AD">
            <w:pPr>
              <w:widowControl/>
              <w:spacing w:line="280" w:lineRule="exact"/>
              <w:jc w:val="left"/>
              <w:textAlignment w:val="center"/>
              <w:rPr>
                <w:rStyle w:val="13"/>
                <w:rFonts w:hint="default" w:ascii="Times New Roman" w:hAnsi="Times New Roman" w:eastAsia="方正仿宋_GBK" w:cs="Times New Roman"/>
                <w:color w:val="auto"/>
                <w:sz w:val="22"/>
                <w:szCs w:val="22"/>
                <w:lang w:val="en-US" w:eastAsia="zh-CN"/>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882C">
            <w:pPr>
              <w:widowControl/>
              <w:spacing w:line="280" w:lineRule="exact"/>
              <w:jc w:val="left"/>
              <w:textAlignment w:val="center"/>
              <w:rPr>
                <w:rStyle w:val="18"/>
                <w:rFonts w:hint="default" w:ascii="Times New Roman" w:hAnsi="Times New Roman" w:eastAsia="方正仿宋_GBK" w:cs="Times New Roman"/>
                <w:color w:val="auto"/>
                <w:sz w:val="22"/>
                <w:szCs w:val="22"/>
              </w:rPr>
            </w:pPr>
          </w:p>
          <w:p w14:paraId="5B9CA9AB">
            <w:pPr>
              <w:widowControl/>
              <w:spacing w:line="280" w:lineRule="exact"/>
              <w:jc w:val="left"/>
              <w:textAlignment w:val="center"/>
              <w:rPr>
                <w:rStyle w:val="18"/>
                <w:rFonts w:hint="default" w:ascii="Times New Roman" w:hAnsi="Times New Roman" w:eastAsia="方正仿宋_GBK" w:cs="Times New Roman"/>
                <w:color w:val="auto"/>
                <w:sz w:val="22"/>
                <w:szCs w:val="22"/>
              </w:rPr>
            </w:pPr>
          </w:p>
        </w:tc>
      </w:tr>
      <w:tr w14:paraId="6BD76F9F">
        <w:tblPrEx>
          <w:tblCellMar>
            <w:top w:w="0" w:type="dxa"/>
            <w:left w:w="0" w:type="dxa"/>
            <w:bottom w:w="0" w:type="dxa"/>
            <w:right w:w="0" w:type="dxa"/>
          </w:tblCellMar>
        </w:tblPrEx>
        <w:trPr>
          <w:trHeight w:val="47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F8559">
            <w:pPr>
              <w:widowControl/>
              <w:spacing w:line="280" w:lineRule="exact"/>
              <w:jc w:val="center"/>
              <w:textAlignment w:val="center"/>
              <w:rPr>
                <w:rFonts w:hint="default" w:ascii="Times New Roman" w:hAnsi="Times New Roman" w:eastAsia="方正仿宋_GBK" w:cs="Times New Roman"/>
                <w:b w:val="0"/>
                <w:bCs w:val="0"/>
                <w:sz w:val="22"/>
                <w:szCs w:val="22"/>
              </w:rPr>
            </w:pPr>
            <w:r>
              <w:rPr>
                <w:rStyle w:val="13"/>
                <w:rFonts w:hint="default" w:ascii="Times New Roman" w:hAnsi="Times New Roman" w:eastAsia="方正仿宋_GBK" w:cs="Times New Roman"/>
                <w:b w:val="0"/>
                <w:bCs w:val="0"/>
                <w:color w:val="auto"/>
                <w:sz w:val="22"/>
                <w:szCs w:val="22"/>
              </w:rPr>
              <w:t>一</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75B5A">
            <w:pPr>
              <w:widowControl/>
              <w:spacing w:line="280" w:lineRule="exact"/>
              <w:jc w:val="center"/>
              <w:textAlignment w:val="center"/>
              <w:rPr>
                <w:rFonts w:hint="default" w:ascii="Times New Roman" w:hAnsi="Times New Roman" w:eastAsia="方正仿宋_GBK" w:cs="Times New Roman"/>
                <w:b w:val="0"/>
                <w:bCs w:val="0"/>
                <w:sz w:val="22"/>
                <w:szCs w:val="22"/>
              </w:rPr>
            </w:pPr>
            <w:r>
              <w:rPr>
                <w:rStyle w:val="19"/>
                <w:rFonts w:hint="default" w:ascii="Times New Roman" w:hAnsi="Times New Roman" w:eastAsia="方正仿宋_GBK" w:cs="Times New Roman"/>
                <w:b w:val="0"/>
                <w:bCs w:val="0"/>
                <w:sz w:val="22"/>
                <w:szCs w:val="22"/>
              </w:rPr>
              <w:t>专业技术人员任职资格考试考务费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9C8E4">
            <w:pPr>
              <w:widowControl/>
              <w:spacing w:line="280" w:lineRule="exact"/>
              <w:jc w:val="center"/>
              <w:rPr>
                <w:rFonts w:hint="default" w:ascii="Times New Roman" w:hAnsi="Times New Roman" w:eastAsia="方正仿宋_GBK" w:cs="Times New Roman"/>
                <w:b w:val="0"/>
                <w:bCs w:val="0"/>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D9D9">
            <w:pPr>
              <w:widowControl/>
              <w:spacing w:line="280" w:lineRule="exact"/>
              <w:jc w:val="left"/>
              <w:rPr>
                <w:rFonts w:hint="default" w:ascii="Times New Roman" w:hAnsi="Times New Roman" w:eastAsia="方正仿宋_GBK" w:cs="Times New Roman"/>
                <w:b w:val="0"/>
                <w:bCs w:val="0"/>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9E137">
            <w:pPr>
              <w:widowControl/>
              <w:spacing w:line="280" w:lineRule="exact"/>
              <w:jc w:val="lef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9774">
            <w:pPr>
              <w:widowControl/>
              <w:spacing w:line="280" w:lineRule="exact"/>
              <w:jc w:val="lef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44B66">
            <w:pPr>
              <w:widowControl/>
              <w:spacing w:line="280" w:lineRule="exact"/>
              <w:jc w:val="left"/>
              <w:rPr>
                <w:rFonts w:hint="default" w:ascii="Times New Roman" w:hAnsi="Times New Roman" w:eastAsia="方正仿宋_GBK" w:cs="Times New Roman"/>
                <w:sz w:val="22"/>
                <w:szCs w:val="22"/>
              </w:rPr>
            </w:pPr>
          </w:p>
        </w:tc>
      </w:tr>
      <w:tr w14:paraId="3A7B985B">
        <w:tblPrEx>
          <w:tblCellMar>
            <w:top w:w="0" w:type="dxa"/>
            <w:left w:w="0" w:type="dxa"/>
            <w:bottom w:w="0" w:type="dxa"/>
            <w:right w:w="0" w:type="dxa"/>
          </w:tblCellMar>
        </w:tblPrEx>
        <w:trPr>
          <w:trHeight w:val="4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1E5B">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B9E2">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eastAsia" w:ascii="Times New Roman" w:hAnsi="Times New Roman" w:eastAsia="方正仿宋_GBK" w:cs="Times New Roman"/>
                <w:kern w:val="0"/>
                <w:sz w:val="22"/>
                <w:szCs w:val="22"/>
                <w:lang w:val="en-US" w:eastAsia="zh-CN"/>
              </w:rPr>
              <w:t>19</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885B">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驾驶许可考试费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A605C">
            <w:pPr>
              <w:widowControl/>
              <w:spacing w:line="280" w:lineRule="exact"/>
              <w:jc w:val="center"/>
              <w:rPr>
                <w:rFonts w:hint="default" w:ascii="Times New Roman" w:hAnsi="Times New Roman" w:eastAsia="方正仿宋_GBK" w:cs="Times New Roman"/>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F1C1">
            <w:pPr>
              <w:widowControl/>
              <w:spacing w:line="280" w:lineRule="exact"/>
              <w:jc w:val="left"/>
              <w:rPr>
                <w:rFonts w:hint="default" w:ascii="Times New Roman" w:hAnsi="Times New Roman" w:eastAsia="方正仿宋_GBK" w:cs="Times New Roman"/>
                <w:sz w:val="22"/>
                <w:szCs w:val="22"/>
              </w:rPr>
            </w:pP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2A30">
            <w:pPr>
              <w:widowControl/>
              <w:spacing w:line="280" w:lineRule="exact"/>
              <w:jc w:val="left"/>
              <w:rPr>
                <w:rFonts w:hint="default" w:ascii="Times New Roman" w:hAnsi="Times New Roman" w:eastAsia="方正仿宋_GBK" w:cs="Times New Roman"/>
                <w:sz w:val="22"/>
                <w:szCs w:val="22"/>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F7E9C">
            <w:pPr>
              <w:widowControl/>
              <w:spacing w:line="280" w:lineRule="exact"/>
              <w:jc w:val="left"/>
              <w:rPr>
                <w:rFonts w:hint="default" w:ascii="Times New Roman" w:hAnsi="Times New Roman" w:eastAsia="方正仿宋_GBK" w:cs="Times New Roman"/>
                <w:sz w:val="22"/>
                <w:szCs w:val="22"/>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DE9E">
            <w:pPr>
              <w:widowControl/>
              <w:spacing w:line="280" w:lineRule="exact"/>
              <w:rPr>
                <w:rFonts w:hint="default" w:ascii="Times New Roman" w:hAnsi="Times New Roman" w:eastAsia="方正仿宋_GBK" w:cs="Times New Roman"/>
                <w:sz w:val="22"/>
                <w:szCs w:val="22"/>
              </w:rPr>
            </w:pPr>
          </w:p>
        </w:tc>
      </w:tr>
      <w:tr w14:paraId="77E13B25">
        <w:tblPrEx>
          <w:tblCellMar>
            <w:top w:w="0" w:type="dxa"/>
            <w:left w:w="0" w:type="dxa"/>
            <w:bottom w:w="0" w:type="dxa"/>
            <w:right w:w="0" w:type="dxa"/>
          </w:tblCellMar>
        </w:tblPrEx>
        <w:trPr>
          <w:trHeight w:val="5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A53C">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24F71">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1</w:t>
            </w:r>
            <w:r>
              <w:rPr>
                <w:rStyle w:val="13"/>
                <w:rFonts w:hint="default" w:ascii="Times New Roman" w:hAnsi="Times New Roman" w:eastAsia="方正仿宋_GBK" w:cs="Times New Roman"/>
                <w:color w:val="auto"/>
                <w:sz w:val="22"/>
                <w:szCs w:val="22"/>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8223">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公安部门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9912">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驾考人员</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08E2E">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汽车和摩托车科目</w:t>
            </w:r>
            <w:r>
              <w:rPr>
                <w:rStyle w:val="16"/>
                <w:rFonts w:hint="default" w:ascii="Times New Roman" w:hAnsi="Times New Roman" w:eastAsia="方正仿宋_GBK" w:cs="Times New Roman"/>
                <w:color w:val="auto"/>
                <w:sz w:val="22"/>
                <w:szCs w:val="22"/>
                <w:lang w:val="en-US" w:eastAsia="zh-CN"/>
              </w:rPr>
              <w:t>一</w:t>
            </w:r>
            <w:r>
              <w:rPr>
                <w:rStyle w:val="16"/>
                <w:rFonts w:hint="default" w:ascii="Times New Roman" w:hAnsi="Times New Roman" w:eastAsia="方正仿宋_GBK" w:cs="Times New Roman"/>
                <w:color w:val="auto"/>
                <w:sz w:val="22"/>
                <w:szCs w:val="22"/>
              </w:rPr>
              <w:t xml:space="preserve"> 60元人次;摩托车科目二80/人次;摩托车科目三140/人次;详见文件</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738F">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发改价格〔</w:t>
            </w:r>
            <w:r>
              <w:rPr>
                <w:rStyle w:val="17"/>
                <w:rFonts w:hint="default" w:ascii="Times New Roman" w:hAnsi="Times New Roman" w:eastAsia="方正仿宋_GBK" w:cs="Times New Roman"/>
                <w:color w:val="auto"/>
                <w:sz w:val="22"/>
                <w:szCs w:val="22"/>
              </w:rPr>
              <w:t>2004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2831</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101</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《云南省发展和改革委员会、省财政厅关于机动车驾驶许可考试收费的通知》（云发改收费〔</w:t>
            </w:r>
            <w:r>
              <w:rPr>
                <w:rStyle w:val="21"/>
                <w:rFonts w:hint="default" w:ascii="Times New Roman" w:hAnsi="Times New Roman" w:eastAsia="方正仿宋_GBK" w:cs="Times New Roman"/>
                <w:color w:val="auto"/>
                <w:sz w:val="22"/>
                <w:szCs w:val="22"/>
              </w:rPr>
              <w:t>2006</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1010</w:t>
            </w:r>
            <w:r>
              <w:rPr>
                <w:rStyle w:val="13"/>
                <w:rFonts w:hint="default" w:ascii="Times New Roman" w:hAnsi="Times New Roman" w:eastAsia="方正仿宋_GBK" w:cs="Times New Roman"/>
                <w:color w:val="auto"/>
                <w:sz w:val="22"/>
                <w:szCs w:val="22"/>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FB7A">
            <w:pPr>
              <w:widowControl/>
              <w:spacing w:line="28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公安</w:t>
            </w:r>
            <w:r>
              <w:rPr>
                <w:rFonts w:hint="default" w:ascii="Times New Roman" w:hAnsi="Times New Roman" w:eastAsia="方正仿宋_GBK" w:cs="Times New Roman"/>
                <w:kern w:val="0"/>
                <w:sz w:val="22"/>
                <w:szCs w:val="22"/>
                <w:lang w:val="en-US" w:eastAsia="zh-CN"/>
              </w:rPr>
              <w:t>局</w:t>
            </w:r>
            <w:r>
              <w:rPr>
                <w:rFonts w:hint="default" w:ascii="Times New Roman" w:hAnsi="Times New Roman" w:eastAsia="方正仿宋_GBK" w:cs="Times New Roman"/>
                <w:kern w:val="0"/>
                <w:sz w:val="22"/>
                <w:szCs w:val="22"/>
              </w:rPr>
              <w:t>交</w:t>
            </w:r>
            <w:r>
              <w:rPr>
                <w:rFonts w:hint="default" w:ascii="Times New Roman" w:hAnsi="Times New Roman" w:eastAsia="方正仿宋_GBK" w:cs="Times New Roman"/>
                <w:kern w:val="0"/>
                <w:sz w:val="22"/>
                <w:szCs w:val="22"/>
                <w:lang w:val="en-US" w:eastAsia="zh-CN"/>
              </w:rPr>
              <w:t>通</w:t>
            </w:r>
            <w:r>
              <w:rPr>
                <w:rFonts w:hint="default" w:ascii="Times New Roman" w:hAnsi="Times New Roman" w:eastAsia="方正仿宋_GBK" w:cs="Times New Roman"/>
                <w:kern w:val="0"/>
                <w:sz w:val="22"/>
                <w:szCs w:val="22"/>
              </w:rPr>
              <w:t>警</w:t>
            </w:r>
            <w:r>
              <w:rPr>
                <w:rFonts w:hint="default" w:ascii="Times New Roman" w:hAnsi="Times New Roman" w:eastAsia="方正仿宋_GBK" w:cs="Times New Roman"/>
                <w:kern w:val="0"/>
                <w:sz w:val="22"/>
                <w:szCs w:val="22"/>
                <w:lang w:val="en-US" w:eastAsia="zh-CN"/>
              </w:rPr>
              <w:t>察大队</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F7140">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全国考试考务费目录清单</w:t>
            </w:r>
          </w:p>
        </w:tc>
      </w:tr>
      <w:tr w14:paraId="35C9D16E">
        <w:tblPrEx>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615A">
            <w:pPr>
              <w:widowControl/>
              <w:spacing w:line="280" w:lineRule="exact"/>
              <w:jc w:val="center"/>
              <w:rPr>
                <w:rFonts w:hint="default" w:ascii="Times New Roman" w:hAnsi="Times New Roman" w:eastAsia="方正仿宋_GBK" w:cs="Times New Roman"/>
                <w:sz w:val="22"/>
                <w:szCs w:val="22"/>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778F">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2</w:t>
            </w:r>
            <w:r>
              <w:rPr>
                <w:rStyle w:val="13"/>
                <w:rFonts w:hint="default" w:ascii="Times New Roman" w:hAnsi="Times New Roman" w:eastAsia="方正仿宋_GBK" w:cs="Times New Roman"/>
                <w:color w:val="auto"/>
                <w:sz w:val="22"/>
                <w:szCs w:val="22"/>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EF1B">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农业农村部门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1E0E">
            <w:pPr>
              <w:widowControl/>
              <w:spacing w:line="280" w:lineRule="exact"/>
              <w:jc w:val="center"/>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rPr>
              <w:t>驾考人员</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7E0A7">
            <w:pPr>
              <w:widowControl/>
              <w:spacing w:line="280" w:lineRule="exact"/>
              <w:jc w:val="left"/>
              <w:textAlignment w:val="center"/>
              <w:rPr>
                <w:rStyle w:val="16"/>
                <w:rFonts w:hint="default" w:ascii="Times New Roman" w:hAnsi="Times New Roman" w:eastAsia="方正仿宋_GBK" w:cs="Times New Roman"/>
                <w:color w:val="auto"/>
                <w:sz w:val="22"/>
                <w:szCs w:val="22"/>
              </w:rPr>
            </w:pPr>
            <w:r>
              <w:rPr>
                <w:rStyle w:val="16"/>
                <w:rFonts w:hint="default" w:ascii="Times New Roman" w:hAnsi="Times New Roman" w:eastAsia="方正仿宋_GBK" w:cs="Times New Roman"/>
                <w:color w:val="auto"/>
                <w:sz w:val="22"/>
                <w:szCs w:val="22"/>
              </w:rPr>
              <w:t>农机驾驶许可考试费：科目一：20元。科目二：100元。科目三：150元。</w:t>
            </w:r>
          </w:p>
        </w:tc>
        <w:tc>
          <w:tcPr>
            <w:tcW w:w="6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D62F">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发改价格〔</w:t>
            </w:r>
            <w:r>
              <w:rPr>
                <w:rStyle w:val="17"/>
                <w:rFonts w:hint="default" w:ascii="Times New Roman" w:hAnsi="Times New Roman" w:eastAsia="方正仿宋_GBK" w:cs="Times New Roman"/>
                <w:color w:val="auto"/>
                <w:sz w:val="22"/>
                <w:szCs w:val="22"/>
              </w:rPr>
              <w:t>2004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2831</w:t>
            </w:r>
            <w:r>
              <w:rPr>
                <w:rStyle w:val="16"/>
                <w:rFonts w:hint="default" w:ascii="Times New Roman" w:hAnsi="Times New Roman" w:eastAsia="方正仿宋_GBK" w:cs="Times New Roman"/>
                <w:color w:val="auto"/>
                <w:sz w:val="22"/>
                <w:szCs w:val="22"/>
              </w:rPr>
              <w:t>号，财税〔</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101</w:t>
            </w:r>
            <w:r>
              <w:rPr>
                <w:rStyle w:val="16"/>
                <w:rFonts w:hint="default" w:ascii="Times New Roman" w:hAnsi="Times New Roman" w:eastAsia="方正仿宋_GBK" w:cs="Times New Roman"/>
                <w:color w:val="auto"/>
                <w:sz w:val="22"/>
                <w:szCs w:val="22"/>
              </w:rPr>
              <w:t>号，</w:t>
            </w:r>
            <w:r>
              <w:rPr>
                <w:rStyle w:val="13"/>
                <w:rFonts w:hint="default" w:ascii="Times New Roman" w:hAnsi="Times New Roman" w:eastAsia="方正仿宋_GBK" w:cs="Times New Roman"/>
                <w:color w:val="auto"/>
                <w:sz w:val="22"/>
                <w:szCs w:val="22"/>
              </w:rPr>
              <w:t>《省发改委财政厅转发国家发改委财政部关于加强和规范机动车牌证工本费等收费标准管理有关问题文件的通知》（云发改收费〔</w:t>
            </w:r>
            <w:r>
              <w:rPr>
                <w:rStyle w:val="21"/>
                <w:rFonts w:hint="default" w:ascii="Times New Roman" w:hAnsi="Times New Roman" w:eastAsia="方正仿宋_GBK" w:cs="Times New Roman"/>
                <w:color w:val="auto"/>
                <w:sz w:val="22"/>
                <w:szCs w:val="22"/>
              </w:rPr>
              <w:t>2005</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595</w:t>
            </w:r>
            <w:r>
              <w:rPr>
                <w:rStyle w:val="13"/>
                <w:rFonts w:hint="default" w:ascii="Times New Roman" w:hAnsi="Times New Roman" w:eastAsia="方正仿宋_GBK" w:cs="Times New Roman"/>
                <w:color w:val="auto"/>
                <w:sz w:val="22"/>
                <w:szCs w:val="22"/>
              </w:rPr>
              <w:t>号），《省发改委财政厅关于机动车驾驶许可考试收费标准的通知》（云发改收费〔</w:t>
            </w:r>
            <w:r>
              <w:rPr>
                <w:rStyle w:val="21"/>
                <w:rFonts w:hint="default" w:ascii="Times New Roman" w:hAnsi="Times New Roman" w:eastAsia="方正仿宋_GBK" w:cs="Times New Roman"/>
                <w:color w:val="auto"/>
                <w:sz w:val="22"/>
                <w:szCs w:val="22"/>
              </w:rPr>
              <w:t>2006</w:t>
            </w:r>
            <w:r>
              <w:rPr>
                <w:rStyle w:val="13"/>
                <w:rFonts w:hint="default" w:ascii="Times New Roman" w:hAnsi="Times New Roman" w:eastAsia="方正仿宋_GBK" w:cs="Times New Roman"/>
                <w:color w:val="auto"/>
                <w:sz w:val="22"/>
                <w:szCs w:val="22"/>
              </w:rPr>
              <w:t>〕</w:t>
            </w:r>
            <w:r>
              <w:rPr>
                <w:rStyle w:val="21"/>
                <w:rFonts w:hint="default" w:ascii="Times New Roman" w:hAnsi="Times New Roman" w:eastAsia="方正仿宋_GBK" w:cs="Times New Roman"/>
                <w:color w:val="auto"/>
                <w:sz w:val="22"/>
                <w:szCs w:val="22"/>
              </w:rPr>
              <w:t>1010</w:t>
            </w:r>
            <w:r>
              <w:rPr>
                <w:rStyle w:val="13"/>
                <w:rFonts w:hint="default" w:ascii="Times New Roman" w:hAnsi="Times New Roman" w:eastAsia="方正仿宋_GBK" w:cs="Times New Roman"/>
                <w:color w:val="auto"/>
                <w:sz w:val="22"/>
                <w:szCs w:val="22"/>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C00F">
            <w:pPr>
              <w:widowControl/>
              <w:spacing w:line="280" w:lineRule="exact"/>
              <w:jc w:val="left"/>
              <w:textAlignment w:val="center"/>
              <w:rPr>
                <w:rFonts w:hint="default" w:ascii="Times New Roman" w:hAnsi="Times New Roman" w:eastAsia="方正仿宋_GBK" w:cs="Times New Roman"/>
                <w:sz w:val="22"/>
                <w:szCs w:val="22"/>
              </w:rPr>
            </w:pPr>
            <w:r>
              <w:rPr>
                <w:rStyle w:val="13"/>
                <w:rFonts w:hint="default" w:ascii="Times New Roman" w:hAnsi="Times New Roman" w:eastAsia="方正仿宋_GBK" w:cs="Times New Roman"/>
                <w:color w:val="auto"/>
                <w:sz w:val="22"/>
                <w:szCs w:val="22"/>
                <w:lang w:val="en-US" w:eastAsia="zh-CN"/>
              </w:rPr>
              <w:t>新平县</w:t>
            </w:r>
            <w:r>
              <w:rPr>
                <w:rStyle w:val="13"/>
                <w:rFonts w:hint="default" w:ascii="Times New Roman" w:hAnsi="Times New Roman" w:eastAsia="方正仿宋_GBK" w:cs="Times New Roman"/>
                <w:color w:val="auto"/>
                <w:sz w:val="22"/>
                <w:szCs w:val="22"/>
              </w:rPr>
              <w:t>农业机械安全监理所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1FAE6">
            <w:pPr>
              <w:widowControl/>
              <w:spacing w:line="280" w:lineRule="exact"/>
              <w:jc w:val="left"/>
              <w:textAlignment w:val="center"/>
              <w:rPr>
                <w:rFonts w:hint="default" w:ascii="Times New Roman" w:hAnsi="Times New Roman" w:eastAsia="方正仿宋_GBK" w:cs="Times New Roman"/>
                <w:sz w:val="22"/>
                <w:szCs w:val="22"/>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429C3B56">
        <w:tblPrEx>
          <w:tblCellMar>
            <w:top w:w="0" w:type="dxa"/>
            <w:left w:w="0" w:type="dxa"/>
            <w:bottom w:w="0" w:type="dxa"/>
            <w:right w:w="0" w:type="dxa"/>
          </w:tblCellMar>
        </w:tblPrEx>
        <w:trPr>
          <w:trHeight w:val="315" w:hRule="atLeast"/>
        </w:trPr>
        <w:tc>
          <w:tcPr>
            <w:tcW w:w="15021" w:type="dxa"/>
            <w:gridSpan w:val="8"/>
            <w:tcBorders>
              <w:top w:val="nil"/>
              <w:left w:val="nil"/>
              <w:bottom w:val="nil"/>
              <w:right w:val="nil"/>
            </w:tcBorders>
            <w:shd w:val="clear" w:color="auto" w:fill="auto"/>
            <w:noWrap/>
            <w:tcMar>
              <w:top w:w="15" w:type="dxa"/>
              <w:left w:w="15" w:type="dxa"/>
              <w:right w:w="15" w:type="dxa"/>
            </w:tcMar>
            <w:vAlign w:val="center"/>
          </w:tcPr>
          <w:p w14:paraId="2D4F655D">
            <w:pPr>
              <w:bidi w:val="0"/>
              <w:jc w:val="left"/>
              <w:rPr>
                <w:rFonts w:hint="default" w:ascii="Times New Roman" w:hAnsi="Times New Roman" w:eastAsia="方正仿宋_GBK" w:cs="Times New Roman"/>
                <w:snapToGrid w:val="0"/>
                <w:color w:val="000000"/>
                <w:spacing w:val="-3"/>
                <w:kern w:val="0"/>
                <w:sz w:val="22"/>
                <w:szCs w:val="22"/>
                <w:lang w:eastAsia="en-US"/>
              </w:rPr>
            </w:pPr>
            <w:r>
              <w:rPr>
                <w:rFonts w:hint="default" w:ascii="Times New Roman" w:hAnsi="Times New Roman" w:eastAsia="方正仿宋_GBK" w:cs="Times New Roman"/>
                <w:snapToGrid w:val="0"/>
                <w:color w:val="000000"/>
                <w:spacing w:val="-3"/>
                <w:kern w:val="0"/>
                <w:sz w:val="22"/>
                <w:szCs w:val="22"/>
                <w:lang w:eastAsia="en-US"/>
              </w:rPr>
              <w:t>备注：▲符号为省级行政事业性收费项目</w:t>
            </w:r>
          </w:p>
          <w:p w14:paraId="4765A7E6">
            <w:pPr>
              <w:widowControl/>
              <w:spacing w:line="280" w:lineRule="exact"/>
              <w:jc w:val="left"/>
              <w:textAlignment w:val="center"/>
              <w:rPr>
                <w:rFonts w:hint="default" w:ascii="Times New Roman" w:hAnsi="Times New Roman" w:eastAsia="方正仿宋_GBK" w:cs="Times New Roman"/>
                <w:color w:val="auto"/>
                <w:sz w:val="22"/>
                <w:szCs w:val="22"/>
              </w:rPr>
            </w:pPr>
          </w:p>
        </w:tc>
      </w:tr>
    </w:tbl>
    <w:p w14:paraId="39E6D102">
      <w:pPr>
        <w:rPr>
          <w:rFonts w:hint="eastAsia" w:ascii="Times New Roman" w:hAnsi="Times New Roman" w:eastAsia="方正黑体_GBK" w:cs="Times New Roman"/>
          <w:bCs/>
          <w:color w:val="000000"/>
          <w:kern w:val="0"/>
          <w:sz w:val="32"/>
          <w:szCs w:val="32"/>
        </w:rPr>
      </w:pPr>
      <w:r>
        <w:rPr>
          <w:rFonts w:hint="eastAsia" w:ascii="方正仿宋_GBK" w:hAnsi="方正仿宋_GBK" w:eastAsia="方正仿宋_GBK" w:cs="方正仿宋_GBK"/>
          <w:bCs/>
          <w:color w:val="000000"/>
          <w:kern w:val="0"/>
          <w:sz w:val="22"/>
          <w:szCs w:val="22"/>
        </w:rPr>
        <w:br w:type="page"/>
      </w:r>
    </w:p>
    <w:p w14:paraId="50248058">
      <w:pPr>
        <w:spacing w:line="590" w:lineRule="exact"/>
        <w:jc w:val="left"/>
        <w:rPr>
          <w:rFonts w:hint="eastAsia" w:ascii="Times New Roman" w:hAnsi="Times New Roman" w:eastAsia="方正黑体_GBK" w:cs="Times New Roman"/>
          <w:bCs/>
          <w:color w:val="000000"/>
          <w:kern w:val="0"/>
          <w:sz w:val="32"/>
          <w:szCs w:val="32"/>
          <w:lang w:val="en-US" w:eastAsia="zh-CN"/>
        </w:rPr>
      </w:pPr>
      <w:r>
        <w:rPr>
          <w:rFonts w:hint="eastAsia" w:ascii="Times New Roman" w:hAnsi="Times New Roman" w:eastAsia="方正黑体_GBK" w:cs="Times New Roman"/>
          <w:bCs/>
          <w:color w:val="000000"/>
          <w:kern w:val="0"/>
          <w:sz w:val="32"/>
          <w:szCs w:val="32"/>
        </w:rPr>
        <w:t>附件</w:t>
      </w:r>
      <w:r>
        <w:rPr>
          <w:rFonts w:hint="eastAsia" w:ascii="Times New Roman" w:hAnsi="Times New Roman" w:eastAsia="方正黑体_GBK" w:cs="Times New Roman"/>
          <w:bCs/>
          <w:color w:val="000000"/>
          <w:kern w:val="0"/>
          <w:sz w:val="32"/>
          <w:szCs w:val="32"/>
          <w:lang w:val="en-US" w:eastAsia="zh-CN"/>
        </w:rPr>
        <w:t>2</w:t>
      </w:r>
    </w:p>
    <w:p w14:paraId="2B55F36A">
      <w:pPr>
        <w:spacing w:line="590" w:lineRule="exact"/>
        <w:jc w:val="center"/>
        <w:rPr>
          <w:rFonts w:ascii="Times New Roman" w:hAnsi="Times New Roman" w:eastAsia="方正小标宋_GBK" w:cs="Times New Roman"/>
          <w:bCs/>
          <w:color w:val="000000"/>
          <w:kern w:val="0"/>
          <w:sz w:val="40"/>
          <w:szCs w:val="40"/>
        </w:rPr>
      </w:pPr>
      <w:r>
        <w:rPr>
          <w:rFonts w:ascii="Times New Roman" w:hAnsi="Times New Roman" w:eastAsia="方正小标宋_GBK" w:cs="Times New Roman"/>
          <w:bCs/>
          <w:color w:val="000000"/>
          <w:kern w:val="0"/>
          <w:sz w:val="40"/>
          <w:szCs w:val="40"/>
        </w:rPr>
        <w:t>202</w:t>
      </w:r>
      <w:r>
        <w:rPr>
          <w:rFonts w:hint="eastAsia" w:ascii="Times New Roman" w:hAnsi="Times New Roman" w:eastAsia="方正小标宋_GBK" w:cs="Times New Roman"/>
          <w:bCs/>
          <w:color w:val="000000"/>
          <w:kern w:val="0"/>
          <w:sz w:val="40"/>
          <w:szCs w:val="40"/>
          <w:lang w:val="en-US" w:eastAsia="zh-CN"/>
        </w:rPr>
        <w:t>5</w:t>
      </w:r>
      <w:r>
        <w:rPr>
          <w:rFonts w:ascii="Times New Roman" w:hAnsi="Times New Roman" w:eastAsia="方正小标宋_GBK" w:cs="Times New Roman"/>
          <w:bCs/>
          <w:color w:val="000000"/>
          <w:kern w:val="0"/>
          <w:sz w:val="40"/>
          <w:szCs w:val="40"/>
        </w:rPr>
        <w:t>年</w:t>
      </w:r>
      <w:r>
        <w:rPr>
          <w:rFonts w:hint="eastAsia" w:ascii="Times New Roman" w:hAnsi="Times New Roman" w:eastAsia="方正小标宋_GBK" w:cs="Times New Roman"/>
          <w:bCs/>
          <w:color w:val="000000"/>
          <w:kern w:val="0"/>
          <w:sz w:val="40"/>
          <w:szCs w:val="40"/>
          <w:lang w:val="en-US" w:eastAsia="zh-CN"/>
        </w:rPr>
        <w:t>县</w:t>
      </w:r>
      <w:r>
        <w:rPr>
          <w:rFonts w:ascii="Times New Roman" w:hAnsi="Times New Roman" w:eastAsia="方正小标宋_GBK" w:cs="Times New Roman"/>
          <w:bCs/>
          <w:color w:val="000000"/>
          <w:kern w:val="0"/>
          <w:sz w:val="40"/>
          <w:szCs w:val="40"/>
        </w:rPr>
        <w:t>级涉企行政事业性收费项目清单</w:t>
      </w:r>
    </w:p>
    <w:p w14:paraId="73E19A33">
      <w:pPr>
        <w:spacing w:line="590" w:lineRule="exact"/>
        <w:rPr>
          <w:rFonts w:hint="default" w:ascii="Times New Roman" w:hAnsi="Times New Roman" w:eastAsia="方正仿宋_GBK" w:cs="Times New Roman"/>
          <w:bCs/>
          <w:color w:val="000000"/>
          <w:kern w:val="0"/>
          <w:sz w:val="40"/>
          <w:szCs w:val="40"/>
          <w:lang w:val="en-US" w:eastAsia="zh-CN"/>
        </w:rPr>
      </w:pPr>
      <w:r>
        <w:rPr>
          <w:rStyle w:val="19"/>
          <w:rFonts w:ascii="Times New Roman" w:hAnsi="Times New Roman" w:cs="Times New Roman"/>
          <w:sz w:val="22"/>
          <w:szCs w:val="22"/>
        </w:rPr>
        <w:t>填制</w:t>
      </w:r>
      <w:r>
        <w:rPr>
          <w:rStyle w:val="19"/>
          <w:rFonts w:hint="eastAsia" w:ascii="Times New Roman" w:hAnsi="Times New Roman" w:cs="Times New Roman"/>
          <w:sz w:val="22"/>
          <w:szCs w:val="22"/>
        </w:rPr>
        <w:t>单位</w:t>
      </w:r>
      <w:r>
        <w:rPr>
          <w:rStyle w:val="19"/>
          <w:rFonts w:ascii="Times New Roman" w:hAnsi="Times New Roman" w:cs="Times New Roman"/>
          <w:sz w:val="22"/>
          <w:szCs w:val="22"/>
        </w:rPr>
        <w:t>：</w:t>
      </w:r>
      <w:r>
        <w:rPr>
          <w:rStyle w:val="19"/>
          <w:rFonts w:hint="eastAsia" w:ascii="Times New Roman" w:hAnsi="Times New Roman" w:eastAsia="方正仿宋_GBK" w:cs="Times New Roman"/>
          <w:sz w:val="22"/>
          <w:szCs w:val="22"/>
          <w:lang w:val="en-US" w:eastAsia="zh-CN"/>
        </w:rPr>
        <w:t>新平县财政局</w:t>
      </w:r>
      <w:r>
        <w:rPr>
          <w:rStyle w:val="19"/>
          <w:rFonts w:hint="eastAsia" w:ascii="Times New Roman" w:hAnsi="Times New Roman" w:cs="Times New Roman"/>
          <w:sz w:val="22"/>
          <w:szCs w:val="22"/>
        </w:rPr>
        <w:t xml:space="preserve">   </w:t>
      </w:r>
      <w:r>
        <w:rPr>
          <w:rStyle w:val="19"/>
          <w:rFonts w:hint="eastAsia" w:ascii="Times New Roman" w:hAnsi="Times New Roman" w:eastAsia="方正仿宋_GBK" w:cs="Times New Roman"/>
          <w:sz w:val="22"/>
          <w:szCs w:val="22"/>
          <w:lang w:val="en-US" w:eastAsia="zh-CN"/>
        </w:rPr>
        <w:t>新平县发展和改革局</w:t>
      </w:r>
      <w:r>
        <w:rPr>
          <w:rStyle w:val="19"/>
          <w:rFonts w:hint="eastAsia" w:ascii="Times New Roman" w:hAnsi="Times New Roman" w:cs="Times New Roman"/>
          <w:sz w:val="22"/>
          <w:szCs w:val="22"/>
        </w:rPr>
        <w:t xml:space="preserve">                                                            </w:t>
      </w:r>
    </w:p>
    <w:tbl>
      <w:tblPr>
        <w:tblStyle w:val="9"/>
        <w:tblW w:w="16253" w:type="dxa"/>
        <w:tblInd w:w="0" w:type="dxa"/>
        <w:tblLayout w:type="fixed"/>
        <w:tblCellMar>
          <w:top w:w="0" w:type="dxa"/>
          <w:left w:w="0" w:type="dxa"/>
          <w:bottom w:w="0" w:type="dxa"/>
          <w:right w:w="0" w:type="dxa"/>
        </w:tblCellMar>
      </w:tblPr>
      <w:tblGrid>
        <w:gridCol w:w="480"/>
        <w:gridCol w:w="597"/>
        <w:gridCol w:w="1102"/>
        <w:gridCol w:w="885"/>
        <w:gridCol w:w="2108"/>
        <w:gridCol w:w="7628"/>
        <w:gridCol w:w="1017"/>
        <w:gridCol w:w="934"/>
        <w:gridCol w:w="1502"/>
      </w:tblGrid>
      <w:tr w14:paraId="4A6533E6">
        <w:tblPrEx>
          <w:tblCellMar>
            <w:top w:w="0" w:type="dxa"/>
            <w:left w:w="0" w:type="dxa"/>
            <w:bottom w:w="0" w:type="dxa"/>
            <w:right w:w="0" w:type="dxa"/>
          </w:tblCellMar>
        </w:tblPrEx>
        <w:trPr>
          <w:gridAfter w:val="1"/>
          <w:wAfter w:w="1502" w:type="dxa"/>
          <w:trHeight w:val="369" w:hRule="atLeast"/>
          <w:tblHeader/>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D292C">
            <w:pPr>
              <w:widowControl/>
              <w:spacing w:line="240" w:lineRule="exact"/>
              <w:jc w:val="center"/>
              <w:textAlignment w:val="center"/>
              <w:rPr>
                <w:rFonts w:hint="default" w:ascii="Times New Roman" w:hAnsi="Times New Roman" w:eastAsia="方正仿宋_GBK" w:cs="Times New Roman"/>
                <w:color w:val="000000"/>
                <w:kern w:val="0"/>
                <w:sz w:val="22"/>
              </w:rPr>
            </w:pPr>
            <w:r>
              <w:rPr>
                <w:rFonts w:hint="default" w:ascii="Times New Roman" w:hAnsi="Times New Roman" w:eastAsia="方正仿宋_GBK" w:cs="Times New Roman"/>
                <w:b/>
                <w:color w:val="000000"/>
                <w:kern w:val="0"/>
                <w:sz w:val="22"/>
              </w:rPr>
              <w:t>序号</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81FC">
            <w:pPr>
              <w:widowControl/>
              <w:spacing w:line="240" w:lineRule="exact"/>
              <w:jc w:val="center"/>
              <w:textAlignment w:val="center"/>
              <w:rPr>
                <w:rFonts w:hint="default" w:ascii="Times New Roman" w:hAnsi="Times New Roman" w:eastAsia="方正仿宋_GBK" w:cs="Times New Roman"/>
                <w:color w:val="000000"/>
                <w:kern w:val="0"/>
                <w:sz w:val="22"/>
              </w:rPr>
            </w:pPr>
            <w:r>
              <w:rPr>
                <w:rFonts w:hint="default" w:ascii="Times New Roman" w:hAnsi="Times New Roman" w:eastAsia="方正仿宋_GBK" w:cs="Times New Roman"/>
                <w:b/>
                <w:color w:val="000000"/>
                <w:kern w:val="0"/>
                <w:sz w:val="22"/>
              </w:rPr>
              <w:t>部门</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FBA40">
            <w:pPr>
              <w:widowControl/>
              <w:spacing w:line="240" w:lineRule="exact"/>
              <w:jc w:val="center"/>
              <w:textAlignment w:val="center"/>
              <w:rPr>
                <w:rFonts w:hint="default" w:ascii="Times New Roman" w:hAnsi="Times New Roman" w:eastAsia="方正仿宋_GBK" w:cs="Times New Roman"/>
                <w:b/>
                <w:color w:val="000000"/>
                <w:kern w:val="0"/>
                <w:sz w:val="22"/>
              </w:rPr>
            </w:pPr>
            <w:r>
              <w:rPr>
                <w:rFonts w:hint="default" w:ascii="Times New Roman" w:hAnsi="Times New Roman" w:eastAsia="方正仿宋_GBK" w:cs="Times New Roman"/>
                <w:b/>
                <w:color w:val="000000"/>
                <w:kern w:val="0"/>
                <w:sz w:val="22"/>
              </w:rPr>
              <w:t>收费项目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23629">
            <w:pPr>
              <w:widowControl/>
              <w:spacing w:line="240" w:lineRule="exact"/>
              <w:jc w:val="center"/>
              <w:textAlignment w:val="center"/>
              <w:rPr>
                <w:rFonts w:hint="default" w:ascii="Times New Roman" w:hAnsi="Times New Roman" w:eastAsia="方正仿宋_GBK" w:cs="Times New Roman"/>
                <w:color w:val="000000"/>
                <w:sz w:val="22"/>
              </w:rPr>
            </w:pPr>
            <w:r>
              <w:rPr>
                <w:rFonts w:hint="default" w:ascii="Times New Roman" w:hAnsi="Times New Roman" w:eastAsia="方正仿宋_GBK" w:cs="Times New Roman"/>
                <w:b/>
                <w:color w:val="000000"/>
                <w:kern w:val="0"/>
                <w:sz w:val="22"/>
              </w:rPr>
              <w:t>征收  对象</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C8CFC">
            <w:pPr>
              <w:widowControl/>
              <w:spacing w:line="240" w:lineRule="exact"/>
              <w:jc w:val="center"/>
              <w:textAlignment w:val="center"/>
              <w:rPr>
                <w:rFonts w:hint="default" w:ascii="Times New Roman" w:hAnsi="Times New Roman" w:eastAsia="方正仿宋_GBK" w:cs="Times New Roman"/>
                <w:b/>
                <w:color w:val="000000"/>
                <w:kern w:val="0"/>
                <w:sz w:val="22"/>
              </w:rPr>
            </w:pPr>
            <w:r>
              <w:rPr>
                <w:rFonts w:hint="default" w:ascii="Times New Roman" w:hAnsi="Times New Roman" w:eastAsia="方正仿宋_GBK" w:cs="Times New Roman"/>
                <w:b/>
                <w:color w:val="000000"/>
                <w:kern w:val="0"/>
                <w:sz w:val="22"/>
              </w:rPr>
              <w:t>征收标准</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D7024">
            <w:pPr>
              <w:widowControl/>
              <w:spacing w:line="240" w:lineRule="exact"/>
              <w:jc w:val="center"/>
              <w:textAlignment w:val="center"/>
              <w:rPr>
                <w:rFonts w:hint="default" w:ascii="Times New Roman" w:hAnsi="Times New Roman" w:eastAsia="方正仿宋_GBK" w:cs="Times New Roman"/>
                <w:color w:val="000000"/>
                <w:sz w:val="22"/>
              </w:rPr>
            </w:pPr>
            <w:r>
              <w:rPr>
                <w:rFonts w:hint="default" w:ascii="Times New Roman" w:hAnsi="Times New Roman" w:eastAsia="方正仿宋_GBK" w:cs="Times New Roman"/>
                <w:b/>
                <w:color w:val="000000"/>
                <w:kern w:val="0"/>
                <w:sz w:val="22"/>
              </w:rPr>
              <w:t>政策依据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1C459">
            <w:pPr>
              <w:widowControl/>
              <w:spacing w:line="240" w:lineRule="exact"/>
              <w:jc w:val="center"/>
              <w:textAlignment w:val="center"/>
              <w:rPr>
                <w:rFonts w:hint="default" w:ascii="Times New Roman" w:hAnsi="Times New Roman" w:eastAsia="方正仿宋_GBK" w:cs="Times New Roman"/>
                <w:b/>
                <w:color w:val="000000"/>
                <w:kern w:val="0"/>
                <w:sz w:val="22"/>
              </w:rPr>
            </w:pPr>
            <w:r>
              <w:rPr>
                <w:rFonts w:hint="default" w:ascii="Times New Roman" w:hAnsi="Times New Roman" w:eastAsia="方正仿宋_GBK" w:cs="Times New Roman"/>
                <w:b/>
                <w:color w:val="000000"/>
                <w:kern w:val="0"/>
                <w:sz w:val="22"/>
              </w:rPr>
              <w:t>执收单位</w:t>
            </w:r>
          </w:p>
          <w:p w14:paraId="39A84026">
            <w:pPr>
              <w:widowControl/>
              <w:spacing w:line="240" w:lineRule="exact"/>
              <w:jc w:val="center"/>
              <w:textAlignment w:val="center"/>
              <w:rPr>
                <w:rFonts w:hint="default" w:ascii="Times New Roman" w:hAnsi="Times New Roman" w:eastAsia="方正仿宋_GBK" w:cs="Times New Roman"/>
                <w:color w:val="000000"/>
                <w:sz w:val="22"/>
              </w:rPr>
            </w:pPr>
            <w:r>
              <w:rPr>
                <w:rFonts w:hint="default" w:ascii="Times New Roman" w:hAnsi="Times New Roman" w:eastAsia="方正仿宋_GBK" w:cs="Times New Roman"/>
                <w:b/>
                <w:color w:val="000000"/>
                <w:kern w:val="0"/>
                <w:sz w:val="22"/>
              </w:rPr>
              <w:t>名称</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7F9F">
            <w:pPr>
              <w:widowControl/>
              <w:spacing w:line="240" w:lineRule="exact"/>
              <w:jc w:val="center"/>
              <w:textAlignment w:val="center"/>
              <w:rPr>
                <w:rFonts w:hint="default" w:ascii="Times New Roman" w:hAnsi="Times New Roman" w:eastAsia="方正仿宋_GBK" w:cs="Times New Roman"/>
                <w:color w:val="000000"/>
                <w:sz w:val="22"/>
              </w:rPr>
            </w:pPr>
            <w:r>
              <w:rPr>
                <w:rFonts w:hint="default" w:ascii="Times New Roman" w:hAnsi="Times New Roman" w:eastAsia="方正仿宋_GBK" w:cs="Times New Roman"/>
                <w:b/>
                <w:bCs/>
                <w:color w:val="000000"/>
                <w:sz w:val="22"/>
              </w:rPr>
              <w:t>备注</w:t>
            </w:r>
          </w:p>
        </w:tc>
      </w:tr>
      <w:tr w14:paraId="6AC491A7">
        <w:tblPrEx>
          <w:tblCellMar>
            <w:top w:w="0" w:type="dxa"/>
            <w:left w:w="0" w:type="dxa"/>
            <w:bottom w:w="0" w:type="dxa"/>
            <w:right w:w="0" w:type="dxa"/>
          </w:tblCellMar>
        </w:tblPrEx>
        <w:trPr>
          <w:gridAfter w:val="1"/>
          <w:wAfter w:w="1502" w:type="dxa"/>
          <w:trHeight w:val="42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8ADD">
            <w:pPr>
              <w:widowControl/>
              <w:spacing w:line="240" w:lineRule="exact"/>
              <w:jc w:val="center"/>
              <w:textAlignment w:val="center"/>
              <w:rPr>
                <w:rFonts w:hint="default" w:ascii="Times New Roman" w:hAnsi="Times New Roman" w:eastAsia="方正仿宋_GBK" w:cs="Times New Roman"/>
                <w:sz w:val="22"/>
              </w:rPr>
            </w:pPr>
            <w:r>
              <w:rPr>
                <w:rFonts w:hint="default" w:ascii="Times New Roman" w:hAnsi="Times New Roman" w:eastAsia="方正仿宋_GBK" w:cs="Times New Roman"/>
                <w:kern w:val="0"/>
                <w:sz w:val="22"/>
              </w:rPr>
              <w:t>一</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A836">
            <w:pPr>
              <w:widowControl/>
              <w:spacing w:line="240" w:lineRule="exact"/>
              <w:jc w:val="left"/>
              <w:rPr>
                <w:rFonts w:hint="default" w:ascii="Times New Roman" w:hAnsi="Times New Roman" w:eastAsia="方正仿宋_GBK" w:cs="Times New Roman"/>
                <w:sz w:val="22"/>
              </w:rPr>
            </w:pPr>
            <w:r>
              <w:rPr>
                <w:rFonts w:hint="default" w:ascii="Times New Roman" w:hAnsi="Times New Roman" w:eastAsia="方正仿宋_GBK" w:cs="Times New Roman"/>
                <w:kern w:val="0"/>
                <w:sz w:val="22"/>
              </w:rPr>
              <w:t>公安部门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2F3E4">
            <w:pPr>
              <w:widowControl/>
              <w:spacing w:line="240" w:lineRule="exact"/>
              <w:jc w:val="left"/>
              <w:rPr>
                <w:rFonts w:hint="default" w:ascii="Times New Roman" w:hAnsi="Times New Roman" w:eastAsia="方正仿宋_GBK" w:cs="Times New Roman"/>
                <w:sz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8DFF">
            <w:pPr>
              <w:widowControl/>
              <w:spacing w:line="240" w:lineRule="exact"/>
              <w:jc w:val="left"/>
              <w:rPr>
                <w:rFonts w:hint="default" w:ascii="Times New Roman" w:hAnsi="Times New Roman" w:eastAsia="方正仿宋_GBK" w:cs="Times New Roman"/>
                <w:sz w:val="22"/>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87AE">
            <w:pPr>
              <w:widowControl/>
              <w:spacing w:line="240" w:lineRule="exact"/>
              <w:jc w:val="left"/>
              <w:rPr>
                <w:rFonts w:hint="default" w:ascii="Times New Roman" w:hAnsi="Times New Roman" w:eastAsia="方正仿宋_GBK" w:cs="Times New Roman"/>
                <w:sz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A42B">
            <w:pPr>
              <w:widowControl/>
              <w:spacing w:line="240" w:lineRule="exact"/>
              <w:rPr>
                <w:rFonts w:hint="default" w:ascii="Times New Roman" w:hAnsi="Times New Roman" w:eastAsia="方正仿宋_GBK" w:cs="Times New Roman"/>
                <w:sz w:val="2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BC58">
            <w:pPr>
              <w:widowControl/>
              <w:spacing w:line="240" w:lineRule="exact"/>
              <w:rPr>
                <w:rFonts w:hint="default" w:ascii="Times New Roman" w:hAnsi="Times New Roman" w:eastAsia="方正仿宋_GBK" w:cs="Times New Roman"/>
                <w:sz w:val="22"/>
              </w:rPr>
            </w:pPr>
          </w:p>
        </w:tc>
      </w:tr>
      <w:tr w14:paraId="4A252F73">
        <w:tblPrEx>
          <w:tblCellMar>
            <w:top w:w="0" w:type="dxa"/>
            <w:left w:w="0" w:type="dxa"/>
            <w:bottom w:w="0" w:type="dxa"/>
            <w:right w:w="0" w:type="dxa"/>
          </w:tblCellMar>
        </w:tblPrEx>
        <w:trPr>
          <w:gridAfter w:val="1"/>
          <w:wAfter w:w="1502" w:type="dxa"/>
          <w:trHeight w:val="32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BC74">
            <w:pPr>
              <w:widowControl/>
              <w:spacing w:line="240" w:lineRule="exact"/>
              <w:jc w:val="center"/>
              <w:rPr>
                <w:rFonts w:hint="default" w:ascii="Times New Roman" w:hAnsi="Times New Roman" w:eastAsia="方正仿宋_GBK" w:cs="Times New Roman"/>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E7514">
            <w:pPr>
              <w:widowControl/>
              <w:spacing w:line="240" w:lineRule="exact"/>
              <w:jc w:val="center"/>
              <w:textAlignment w:val="center"/>
              <w:rPr>
                <w:rFonts w:hint="default" w:ascii="Times New Roman" w:hAnsi="Times New Roman" w:eastAsia="方正仿宋_GBK" w:cs="Times New Roman"/>
                <w:sz w:val="22"/>
              </w:rPr>
            </w:pPr>
            <w:r>
              <w:rPr>
                <w:rFonts w:hint="default" w:ascii="Times New Roman" w:hAnsi="Times New Roman" w:eastAsia="方正仿宋_GBK" w:cs="Times New Roman"/>
                <w:kern w:val="0"/>
                <w:sz w:val="22"/>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5028">
            <w:pPr>
              <w:widowControl/>
              <w:spacing w:line="240" w:lineRule="exact"/>
              <w:jc w:val="left"/>
              <w:rPr>
                <w:rFonts w:hint="default" w:ascii="Times New Roman" w:hAnsi="Times New Roman" w:eastAsia="方正仿宋_GBK" w:cs="Times New Roman"/>
                <w:sz w:val="22"/>
              </w:rPr>
            </w:pPr>
            <w:r>
              <w:rPr>
                <w:rFonts w:hint="default" w:ascii="Times New Roman" w:hAnsi="Times New Roman" w:eastAsia="方正仿宋_GBK" w:cs="Times New Roman"/>
                <w:kern w:val="0"/>
                <w:sz w:val="22"/>
              </w:rPr>
              <w:t>证照费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2706">
            <w:pPr>
              <w:widowControl/>
              <w:spacing w:line="240" w:lineRule="exact"/>
              <w:jc w:val="left"/>
              <w:rPr>
                <w:rFonts w:hint="default" w:ascii="Times New Roman" w:hAnsi="Times New Roman" w:eastAsia="方正仿宋_GBK" w:cs="Times New Roman"/>
                <w:sz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F55F">
            <w:pPr>
              <w:widowControl/>
              <w:spacing w:line="240" w:lineRule="exact"/>
              <w:rPr>
                <w:rFonts w:hint="default" w:ascii="Times New Roman" w:hAnsi="Times New Roman" w:eastAsia="方正仿宋_GBK" w:cs="Times New Roman"/>
                <w:sz w:val="22"/>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75AD">
            <w:pPr>
              <w:widowControl/>
              <w:spacing w:line="240" w:lineRule="exact"/>
              <w:rPr>
                <w:rFonts w:hint="default" w:ascii="Times New Roman" w:hAnsi="Times New Roman" w:eastAsia="方正仿宋_GBK" w:cs="Times New Roman"/>
                <w:sz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70EC8">
            <w:pPr>
              <w:widowControl/>
              <w:spacing w:line="240" w:lineRule="exact"/>
              <w:rPr>
                <w:rFonts w:hint="default" w:ascii="Times New Roman" w:hAnsi="Times New Roman" w:eastAsia="方正仿宋_GBK" w:cs="Times New Roman"/>
                <w:sz w:val="2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7894">
            <w:pPr>
              <w:widowControl/>
              <w:spacing w:line="240" w:lineRule="exact"/>
              <w:rPr>
                <w:rFonts w:hint="default" w:ascii="Times New Roman" w:hAnsi="Times New Roman" w:eastAsia="方正仿宋_GBK" w:cs="Times New Roman"/>
                <w:sz w:val="22"/>
              </w:rPr>
            </w:pPr>
          </w:p>
        </w:tc>
      </w:tr>
      <w:tr w14:paraId="62987B4A">
        <w:tblPrEx>
          <w:tblCellMar>
            <w:top w:w="0" w:type="dxa"/>
            <w:left w:w="0" w:type="dxa"/>
            <w:bottom w:w="0" w:type="dxa"/>
            <w:right w:w="0" w:type="dxa"/>
          </w:tblCellMar>
        </w:tblPrEx>
        <w:trPr>
          <w:gridAfter w:val="1"/>
          <w:wAfter w:w="1502" w:type="dxa"/>
          <w:trHeight w:val="178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3233">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99BA">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w:t>
            </w:r>
            <w:r>
              <w:rPr>
                <w:rStyle w:val="29"/>
                <w:rFonts w:hint="default" w:ascii="Times New Roman" w:hAnsi="Times New Roman" w:eastAsia="方正仿宋_GBK" w:cs="Times New Roman"/>
                <w:color w:val="auto"/>
                <w:sz w:val="22"/>
                <w:szCs w:val="22"/>
              </w:rPr>
              <w:t>1</w:t>
            </w:r>
            <w:r>
              <w:rPr>
                <w:rFonts w:hint="default" w:ascii="Times New Roman" w:hAnsi="Times New Roman" w:eastAsia="方正仿宋_GBK" w:cs="Times New Roman"/>
                <w:kern w:val="0"/>
                <w:sz w:val="22"/>
                <w:szCs w:val="22"/>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7BDF">
            <w:pPr>
              <w:widowControl/>
              <w:spacing w:line="240" w:lineRule="exact"/>
              <w:jc w:val="center"/>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机动车号牌工本费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DCBF">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机动车所有人</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09C1">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汽车反光号牌每副100元、不反光号牌每副80元等，具体详见文件。2019年9月20日起，废止工业园区行政事业性收费优惠政策。2020年1月1日起摩托车号牌工本费收费标准由每副70元调整为35元。</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A702F">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《道路交通安全法》，计价格〔1994〕783号，价费字〔1992〕240号，行业标准ＧＡ36-2014，《国家发展改革委、财政部关于加强和规范机动车牌证工本费等收费标准管理有关问题的通知》（发改价格〔</w:t>
            </w:r>
            <w:r>
              <w:rPr>
                <w:rStyle w:val="29"/>
                <w:rFonts w:hint="default" w:ascii="Times New Roman" w:hAnsi="Times New Roman" w:eastAsia="方正仿宋_GBK" w:cs="Times New Roman"/>
                <w:color w:val="auto"/>
                <w:sz w:val="22"/>
                <w:szCs w:val="22"/>
              </w:rPr>
              <w:t>2004</w:t>
            </w:r>
            <w:r>
              <w:rPr>
                <w:rFonts w:hint="default" w:ascii="Times New Roman" w:hAnsi="Times New Roman" w:eastAsia="方正仿宋_GBK" w:cs="Times New Roman"/>
                <w:kern w:val="0"/>
                <w:sz w:val="22"/>
                <w:szCs w:val="22"/>
              </w:rPr>
              <w:t>〕</w:t>
            </w:r>
            <w:r>
              <w:rPr>
                <w:rStyle w:val="29"/>
                <w:rFonts w:hint="default" w:ascii="Times New Roman" w:hAnsi="Times New Roman" w:eastAsia="方正仿宋_GBK" w:cs="Times New Roman"/>
                <w:color w:val="auto"/>
                <w:sz w:val="22"/>
                <w:szCs w:val="22"/>
              </w:rPr>
              <w:t>2831</w:t>
            </w:r>
            <w:r>
              <w:rPr>
                <w:rFonts w:hint="default" w:ascii="Times New Roman" w:hAnsi="Times New Roman" w:eastAsia="方正仿宋_GBK" w:cs="Times New Roman"/>
                <w:kern w:val="0"/>
                <w:sz w:val="22"/>
                <w:szCs w:val="22"/>
              </w:rPr>
              <w:t>号），《云南省财政厅云南省发展和改革委员会关于废止工业园区行政事业性收费优惠政策的通知》（云财非税</w:t>
            </w:r>
            <w:r>
              <w:rPr>
                <w:rStyle w:val="29"/>
                <w:rFonts w:hint="default" w:ascii="Times New Roman" w:hAnsi="Times New Roman" w:eastAsia="方正仿宋_GBK" w:cs="Times New Roman"/>
                <w:color w:val="auto"/>
                <w:sz w:val="22"/>
                <w:szCs w:val="22"/>
              </w:rPr>
              <w:t>〔2019〕24</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〔2019〕20</w:t>
            </w:r>
            <w:r>
              <w:rPr>
                <w:rFonts w:hint="default" w:ascii="Times New Roman" w:hAnsi="Times New Roman" w:eastAsia="方正仿宋_GBK" w:cs="Times New Roman"/>
                <w:kern w:val="0"/>
                <w:sz w:val="22"/>
                <w:szCs w:val="22"/>
              </w:rPr>
              <w:t>号转发），《国家发展改革委财政部关于降低部分行政事业性收费标准的通知》（发改价格规</w:t>
            </w:r>
            <w:r>
              <w:rPr>
                <w:rStyle w:val="29"/>
                <w:rFonts w:hint="default" w:ascii="Times New Roman" w:hAnsi="Times New Roman" w:eastAsia="方正仿宋_GBK" w:cs="Times New Roman"/>
                <w:color w:val="auto"/>
                <w:sz w:val="22"/>
                <w:szCs w:val="22"/>
              </w:rPr>
              <w:t>〔2019〕1931</w:t>
            </w:r>
            <w:r>
              <w:rPr>
                <w:rFonts w:hint="default" w:ascii="Times New Roman" w:hAnsi="Times New Roman" w:eastAsia="方正仿宋_GBK" w:cs="Times New Roman"/>
                <w:kern w:val="0"/>
                <w:sz w:val="22"/>
                <w:szCs w:val="22"/>
              </w:rPr>
              <w:t>号、省级云发改价格</w:t>
            </w:r>
            <w:r>
              <w:rPr>
                <w:rStyle w:val="29"/>
                <w:rFonts w:hint="default" w:ascii="Times New Roman" w:hAnsi="Times New Roman" w:eastAsia="方正仿宋_GBK" w:cs="Times New Roman"/>
                <w:color w:val="auto"/>
                <w:sz w:val="22"/>
                <w:szCs w:val="22"/>
              </w:rPr>
              <w:t>〔2019〕1154</w:t>
            </w:r>
            <w:r>
              <w:rPr>
                <w:rFonts w:hint="default" w:ascii="Times New Roman" w:hAnsi="Times New Roman" w:eastAsia="方正仿宋_GBK" w:cs="Times New Roman"/>
                <w:kern w:val="0"/>
                <w:sz w:val="22"/>
                <w:szCs w:val="22"/>
              </w:rPr>
              <w:t>号、市级玉发改价格</w:t>
            </w:r>
            <w:r>
              <w:rPr>
                <w:rStyle w:val="29"/>
                <w:rFonts w:hint="default" w:ascii="Times New Roman" w:hAnsi="Times New Roman" w:eastAsia="方正仿宋_GBK" w:cs="Times New Roman"/>
                <w:color w:val="auto"/>
                <w:sz w:val="22"/>
                <w:szCs w:val="22"/>
              </w:rPr>
              <w:t>〔2020〕2</w:t>
            </w:r>
            <w:r>
              <w:rPr>
                <w:rFonts w:hint="default" w:ascii="Times New Roman" w:hAnsi="Times New Roman" w:eastAsia="方正仿宋_GBK" w:cs="Times New Roman"/>
                <w:kern w:val="0"/>
                <w:sz w:val="22"/>
                <w:szCs w:val="22"/>
              </w:rPr>
              <w:t>号文转发执行）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5971">
            <w:pPr>
              <w:widowControl/>
              <w:spacing w:line="24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公安</w:t>
            </w:r>
            <w:r>
              <w:rPr>
                <w:rFonts w:hint="default" w:ascii="Times New Roman" w:hAnsi="Times New Roman" w:eastAsia="方正仿宋_GBK" w:cs="Times New Roman"/>
                <w:kern w:val="0"/>
                <w:sz w:val="22"/>
                <w:szCs w:val="22"/>
                <w:lang w:val="en-US" w:eastAsia="zh-CN"/>
              </w:rPr>
              <w:t>局</w:t>
            </w:r>
            <w:r>
              <w:rPr>
                <w:rFonts w:hint="default" w:ascii="Times New Roman" w:hAnsi="Times New Roman" w:eastAsia="方正仿宋_GBK" w:cs="Times New Roman"/>
                <w:kern w:val="0"/>
                <w:sz w:val="22"/>
                <w:szCs w:val="22"/>
              </w:rPr>
              <w:t>交</w:t>
            </w:r>
            <w:r>
              <w:rPr>
                <w:rFonts w:hint="default" w:ascii="Times New Roman" w:hAnsi="Times New Roman" w:eastAsia="方正仿宋_GBK" w:cs="Times New Roman"/>
                <w:kern w:val="0"/>
                <w:sz w:val="22"/>
                <w:szCs w:val="22"/>
                <w:lang w:val="en-US" w:eastAsia="zh-CN"/>
              </w:rPr>
              <w:t>通</w:t>
            </w:r>
            <w:r>
              <w:rPr>
                <w:rFonts w:hint="default" w:ascii="Times New Roman" w:hAnsi="Times New Roman" w:eastAsia="方正仿宋_GBK" w:cs="Times New Roman"/>
                <w:kern w:val="0"/>
                <w:sz w:val="22"/>
                <w:szCs w:val="22"/>
              </w:rPr>
              <w:t>警</w:t>
            </w:r>
            <w:r>
              <w:rPr>
                <w:rFonts w:hint="default" w:ascii="Times New Roman" w:hAnsi="Times New Roman" w:eastAsia="方正仿宋_GBK" w:cs="Times New Roman"/>
                <w:kern w:val="0"/>
                <w:sz w:val="22"/>
                <w:szCs w:val="22"/>
                <w:lang w:val="en-US" w:eastAsia="zh-CN"/>
              </w:rPr>
              <w:t>察大队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600F0">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4FB50D7E">
        <w:tblPrEx>
          <w:tblCellMar>
            <w:top w:w="0" w:type="dxa"/>
            <w:left w:w="0" w:type="dxa"/>
            <w:bottom w:w="0" w:type="dxa"/>
            <w:right w:w="0" w:type="dxa"/>
          </w:tblCellMar>
        </w:tblPrEx>
        <w:trPr>
          <w:gridAfter w:val="1"/>
          <w:wAfter w:w="1502" w:type="dxa"/>
          <w:trHeight w:val="140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9DFE1">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95B71">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w:t>
            </w:r>
            <w:r>
              <w:rPr>
                <w:rStyle w:val="29"/>
                <w:rFonts w:hint="eastAsia" w:ascii="Times New Roman" w:hAnsi="Times New Roman" w:eastAsia="方正仿宋_GBK" w:cs="Times New Roman"/>
                <w:color w:val="auto"/>
                <w:sz w:val="22"/>
                <w:szCs w:val="22"/>
                <w:lang w:val="en-US" w:eastAsia="zh-CN"/>
              </w:rPr>
              <w:t>2</w:t>
            </w:r>
            <w:r>
              <w:rPr>
                <w:rFonts w:hint="default" w:ascii="Times New Roman" w:hAnsi="Times New Roman" w:eastAsia="方正仿宋_GBK" w:cs="Times New Roman"/>
                <w:kern w:val="0"/>
                <w:sz w:val="22"/>
                <w:szCs w:val="22"/>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5514">
            <w:pPr>
              <w:widowControl/>
              <w:spacing w:line="240" w:lineRule="exact"/>
              <w:jc w:val="center"/>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机动车行驶证工本费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04BD">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机动车所有人</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A35E6">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2017年7月1日起收费标准降为10元/本。外壳每个1元收取。2019年9月20日起，废止工业园区行政事业性收费优惠政策。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0809">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道路交通安全法》，财综〔2001〕67号，计价格〔2001〕1979号，计价格〔1994〕783号，价费字〔1992〕240号，《国家发展改革委、财政部关于加强和规范机动车牌证工本费等收费标准管理有关问题的通知》（发改价格〔</w:t>
            </w:r>
            <w:r>
              <w:rPr>
                <w:rStyle w:val="29"/>
                <w:rFonts w:hint="default" w:ascii="Times New Roman" w:hAnsi="Times New Roman" w:eastAsia="方正仿宋_GBK" w:cs="Times New Roman"/>
                <w:color w:val="auto"/>
                <w:sz w:val="22"/>
                <w:szCs w:val="22"/>
              </w:rPr>
              <w:t>2004</w:t>
            </w:r>
            <w:r>
              <w:rPr>
                <w:rFonts w:hint="default" w:ascii="Times New Roman" w:hAnsi="Times New Roman" w:eastAsia="方正仿宋_GBK" w:cs="Times New Roman"/>
                <w:kern w:val="0"/>
                <w:sz w:val="22"/>
                <w:szCs w:val="22"/>
              </w:rPr>
              <w:t>〕</w:t>
            </w:r>
            <w:r>
              <w:rPr>
                <w:rStyle w:val="29"/>
                <w:rFonts w:hint="default" w:ascii="Times New Roman" w:hAnsi="Times New Roman" w:eastAsia="方正仿宋_GBK" w:cs="Times New Roman"/>
                <w:color w:val="auto"/>
                <w:sz w:val="22"/>
                <w:szCs w:val="22"/>
              </w:rPr>
              <w:t>2831</w:t>
            </w:r>
            <w:r>
              <w:rPr>
                <w:rFonts w:hint="default" w:ascii="Times New Roman" w:hAnsi="Times New Roman" w:eastAsia="方正仿宋_GBK" w:cs="Times New Roman"/>
                <w:kern w:val="0"/>
                <w:sz w:val="22"/>
                <w:szCs w:val="22"/>
              </w:rPr>
              <w:t>号），《国家发展改革委财政部关于降低电信网码号资源占用费等部分行政事业性收费标准的通知》（发改价格</w:t>
            </w:r>
            <w:r>
              <w:rPr>
                <w:rStyle w:val="29"/>
                <w:rFonts w:hint="default" w:ascii="Times New Roman" w:hAnsi="Times New Roman" w:eastAsia="方正仿宋_GBK" w:cs="Times New Roman"/>
                <w:color w:val="auto"/>
                <w:sz w:val="22"/>
                <w:szCs w:val="22"/>
              </w:rPr>
              <w:t>〔2017〕1186</w:t>
            </w:r>
            <w:r>
              <w:rPr>
                <w:rFonts w:hint="default" w:ascii="Times New Roman" w:hAnsi="Times New Roman" w:eastAsia="方正仿宋_GBK" w:cs="Times New Roman"/>
                <w:kern w:val="0"/>
                <w:sz w:val="22"/>
                <w:szCs w:val="22"/>
              </w:rPr>
              <w:t>号、省级云价收费</w:t>
            </w:r>
            <w:r>
              <w:rPr>
                <w:rStyle w:val="29"/>
                <w:rFonts w:hint="default" w:ascii="Times New Roman" w:hAnsi="Times New Roman" w:eastAsia="方正仿宋_GBK" w:cs="Times New Roman"/>
                <w:color w:val="auto"/>
                <w:sz w:val="22"/>
                <w:szCs w:val="22"/>
              </w:rPr>
              <w:t>〔2017〕85</w:t>
            </w:r>
            <w:r>
              <w:rPr>
                <w:rFonts w:hint="default" w:ascii="Times New Roman" w:hAnsi="Times New Roman" w:eastAsia="方正仿宋_GBK" w:cs="Times New Roman"/>
                <w:kern w:val="0"/>
                <w:sz w:val="22"/>
                <w:szCs w:val="22"/>
              </w:rPr>
              <w:t>号、市级玉发改收费</w:t>
            </w:r>
            <w:r>
              <w:rPr>
                <w:rStyle w:val="29"/>
                <w:rFonts w:hint="default" w:ascii="Times New Roman" w:hAnsi="Times New Roman" w:eastAsia="方正仿宋_GBK" w:cs="Times New Roman"/>
                <w:color w:val="auto"/>
                <w:sz w:val="22"/>
                <w:szCs w:val="22"/>
              </w:rPr>
              <w:t>〔2017〕355</w:t>
            </w:r>
            <w:r>
              <w:rPr>
                <w:rFonts w:hint="default" w:ascii="Times New Roman" w:hAnsi="Times New Roman" w:eastAsia="方正仿宋_GBK" w:cs="Times New Roman"/>
                <w:kern w:val="0"/>
                <w:sz w:val="22"/>
                <w:szCs w:val="22"/>
              </w:rPr>
              <w:t>号转发），《云南省财政厅云南省发展和改革委员会关于废止工业园区行政事业性收费优惠政策的通知》（云财非税</w:t>
            </w:r>
            <w:r>
              <w:rPr>
                <w:rStyle w:val="29"/>
                <w:rFonts w:hint="default" w:ascii="Times New Roman" w:hAnsi="Times New Roman" w:eastAsia="方正仿宋_GBK" w:cs="Times New Roman"/>
                <w:color w:val="auto"/>
                <w:sz w:val="22"/>
                <w:szCs w:val="22"/>
              </w:rPr>
              <w:t>〔2019〕24</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〔2019〕20</w:t>
            </w:r>
            <w:r>
              <w:rPr>
                <w:rFonts w:hint="default" w:ascii="Times New Roman" w:hAnsi="Times New Roman" w:eastAsia="方正仿宋_GBK" w:cs="Times New Roman"/>
                <w:kern w:val="0"/>
                <w:sz w:val="22"/>
                <w:szCs w:val="22"/>
              </w:rPr>
              <w:t>号转发）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3E86">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公安</w:t>
            </w:r>
            <w:r>
              <w:rPr>
                <w:rFonts w:hint="default" w:ascii="Times New Roman" w:hAnsi="Times New Roman" w:eastAsia="方正仿宋_GBK" w:cs="Times New Roman"/>
                <w:kern w:val="0"/>
                <w:sz w:val="22"/>
                <w:szCs w:val="22"/>
                <w:lang w:val="en-US" w:eastAsia="zh-CN"/>
              </w:rPr>
              <w:t>局</w:t>
            </w:r>
            <w:r>
              <w:rPr>
                <w:rFonts w:hint="default" w:ascii="Times New Roman" w:hAnsi="Times New Roman" w:eastAsia="方正仿宋_GBK" w:cs="Times New Roman"/>
                <w:kern w:val="0"/>
                <w:sz w:val="22"/>
                <w:szCs w:val="22"/>
              </w:rPr>
              <w:t>交</w:t>
            </w:r>
            <w:r>
              <w:rPr>
                <w:rFonts w:hint="default" w:ascii="Times New Roman" w:hAnsi="Times New Roman" w:eastAsia="方正仿宋_GBK" w:cs="Times New Roman"/>
                <w:kern w:val="0"/>
                <w:sz w:val="22"/>
                <w:szCs w:val="22"/>
                <w:lang w:val="en-US" w:eastAsia="zh-CN"/>
              </w:rPr>
              <w:t>通</w:t>
            </w:r>
            <w:r>
              <w:rPr>
                <w:rFonts w:hint="default" w:ascii="Times New Roman" w:hAnsi="Times New Roman" w:eastAsia="方正仿宋_GBK" w:cs="Times New Roman"/>
                <w:kern w:val="0"/>
                <w:sz w:val="22"/>
                <w:szCs w:val="22"/>
              </w:rPr>
              <w:t>警</w:t>
            </w:r>
            <w:r>
              <w:rPr>
                <w:rFonts w:hint="default" w:ascii="Times New Roman" w:hAnsi="Times New Roman" w:eastAsia="方正仿宋_GBK" w:cs="Times New Roman"/>
                <w:kern w:val="0"/>
                <w:sz w:val="22"/>
                <w:szCs w:val="22"/>
                <w:lang w:val="en-US" w:eastAsia="zh-CN"/>
              </w:rPr>
              <w:t>察大队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E548">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07316358">
        <w:tblPrEx>
          <w:tblCellMar>
            <w:top w:w="0" w:type="dxa"/>
            <w:left w:w="0" w:type="dxa"/>
            <w:bottom w:w="0" w:type="dxa"/>
            <w:right w:w="0" w:type="dxa"/>
          </w:tblCellMar>
        </w:tblPrEx>
        <w:trPr>
          <w:gridAfter w:val="1"/>
          <w:wAfter w:w="1502" w:type="dxa"/>
          <w:trHeight w:val="15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3A75">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0F29">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w:t>
            </w:r>
            <w:r>
              <w:rPr>
                <w:rStyle w:val="29"/>
                <w:rFonts w:hint="eastAsia" w:ascii="Times New Roman" w:hAnsi="Times New Roman" w:eastAsia="方正仿宋_GBK" w:cs="Times New Roman"/>
                <w:color w:val="auto"/>
                <w:sz w:val="22"/>
                <w:szCs w:val="22"/>
                <w:lang w:val="en-US" w:eastAsia="zh-CN"/>
              </w:rPr>
              <w:t>3</w:t>
            </w:r>
            <w:r>
              <w:rPr>
                <w:rFonts w:hint="default" w:ascii="Times New Roman" w:hAnsi="Times New Roman" w:eastAsia="方正仿宋_GBK" w:cs="Times New Roman"/>
                <w:kern w:val="0"/>
                <w:sz w:val="22"/>
                <w:szCs w:val="22"/>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CA3A">
            <w:pPr>
              <w:widowControl/>
              <w:spacing w:line="240" w:lineRule="exact"/>
              <w:jc w:val="center"/>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机动车登记证、驾驶证工本费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8C050">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机动车所有人、驾驶员</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36E2">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10元/证。22019年9月20日起，废止工业园区行政事业性收费优惠政策。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C27A">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道路交通安全法》，财综〔2001〕67号，计价格〔2001〕1979号，计价格〔1994〕783号，价费字〔1992〕240号，《国家发展改革委、财政部关于加强和规范机动车牌证工本费等收费标准管理有关问题的通知》（发改价格〔</w:t>
            </w:r>
            <w:r>
              <w:rPr>
                <w:rStyle w:val="29"/>
                <w:rFonts w:hint="default" w:ascii="Times New Roman" w:hAnsi="Times New Roman" w:eastAsia="方正仿宋_GBK" w:cs="Times New Roman"/>
                <w:color w:val="auto"/>
                <w:sz w:val="22"/>
                <w:szCs w:val="22"/>
              </w:rPr>
              <w:t>2004</w:t>
            </w:r>
            <w:r>
              <w:rPr>
                <w:rFonts w:hint="default" w:ascii="Times New Roman" w:hAnsi="Times New Roman" w:eastAsia="方正仿宋_GBK" w:cs="Times New Roman"/>
                <w:kern w:val="0"/>
                <w:sz w:val="22"/>
                <w:szCs w:val="22"/>
              </w:rPr>
              <w:t>〕</w:t>
            </w:r>
            <w:r>
              <w:rPr>
                <w:rStyle w:val="29"/>
                <w:rFonts w:hint="default" w:ascii="Times New Roman" w:hAnsi="Times New Roman" w:eastAsia="方正仿宋_GBK" w:cs="Times New Roman"/>
                <w:color w:val="auto"/>
                <w:sz w:val="22"/>
                <w:szCs w:val="22"/>
              </w:rPr>
              <w:t>2831</w:t>
            </w:r>
            <w:r>
              <w:rPr>
                <w:rFonts w:hint="default" w:ascii="Times New Roman" w:hAnsi="Times New Roman" w:eastAsia="方正仿宋_GBK" w:cs="Times New Roman"/>
                <w:kern w:val="0"/>
                <w:sz w:val="22"/>
                <w:szCs w:val="22"/>
              </w:rPr>
              <w:t>号），《云南省财政厅云南省发展和改革委员会关于废止工业园区行政事业性收费优惠政策的通知》（云财非税</w:t>
            </w:r>
            <w:r>
              <w:rPr>
                <w:rStyle w:val="29"/>
                <w:rFonts w:hint="default" w:ascii="Times New Roman" w:hAnsi="Times New Roman" w:eastAsia="方正仿宋_GBK" w:cs="Times New Roman"/>
                <w:color w:val="auto"/>
                <w:sz w:val="22"/>
                <w:szCs w:val="22"/>
              </w:rPr>
              <w:t>〔2019〕24</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〔2019〕20</w:t>
            </w:r>
            <w:r>
              <w:rPr>
                <w:rFonts w:hint="default" w:ascii="Times New Roman" w:hAnsi="Times New Roman" w:eastAsia="方正仿宋_GBK" w:cs="Times New Roman"/>
                <w:kern w:val="0"/>
                <w:sz w:val="22"/>
                <w:szCs w:val="22"/>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D70E">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公安</w:t>
            </w:r>
            <w:r>
              <w:rPr>
                <w:rFonts w:hint="default" w:ascii="Times New Roman" w:hAnsi="Times New Roman" w:eastAsia="方正仿宋_GBK" w:cs="Times New Roman"/>
                <w:kern w:val="0"/>
                <w:sz w:val="22"/>
                <w:szCs w:val="22"/>
                <w:lang w:val="en-US" w:eastAsia="zh-CN"/>
              </w:rPr>
              <w:t>局</w:t>
            </w:r>
            <w:r>
              <w:rPr>
                <w:rFonts w:hint="default" w:ascii="Times New Roman" w:hAnsi="Times New Roman" w:eastAsia="方正仿宋_GBK" w:cs="Times New Roman"/>
                <w:kern w:val="0"/>
                <w:sz w:val="22"/>
                <w:szCs w:val="22"/>
              </w:rPr>
              <w:t>交</w:t>
            </w:r>
            <w:r>
              <w:rPr>
                <w:rFonts w:hint="default" w:ascii="Times New Roman" w:hAnsi="Times New Roman" w:eastAsia="方正仿宋_GBK" w:cs="Times New Roman"/>
                <w:kern w:val="0"/>
                <w:sz w:val="22"/>
                <w:szCs w:val="22"/>
                <w:lang w:val="en-US" w:eastAsia="zh-CN"/>
              </w:rPr>
              <w:t>通</w:t>
            </w:r>
            <w:r>
              <w:rPr>
                <w:rFonts w:hint="default" w:ascii="Times New Roman" w:hAnsi="Times New Roman" w:eastAsia="方正仿宋_GBK" w:cs="Times New Roman"/>
                <w:kern w:val="0"/>
                <w:sz w:val="22"/>
                <w:szCs w:val="22"/>
              </w:rPr>
              <w:t>警</w:t>
            </w:r>
            <w:r>
              <w:rPr>
                <w:rFonts w:hint="default" w:ascii="Times New Roman" w:hAnsi="Times New Roman" w:eastAsia="方正仿宋_GBK" w:cs="Times New Roman"/>
                <w:kern w:val="0"/>
                <w:sz w:val="22"/>
                <w:szCs w:val="22"/>
                <w:lang w:val="en-US" w:eastAsia="zh-CN"/>
              </w:rPr>
              <w:t>察大队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0C9F7">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270D7CBE">
        <w:tblPrEx>
          <w:tblCellMar>
            <w:top w:w="0" w:type="dxa"/>
            <w:left w:w="0" w:type="dxa"/>
            <w:bottom w:w="0" w:type="dxa"/>
            <w:right w:w="0" w:type="dxa"/>
          </w:tblCellMar>
        </w:tblPrEx>
        <w:trPr>
          <w:gridAfter w:val="1"/>
          <w:wAfter w:w="1502" w:type="dxa"/>
          <w:trHeight w:val="5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88C6">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二</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12FC">
            <w:pPr>
              <w:widowControl/>
              <w:spacing w:line="240" w:lineRule="exact"/>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自然资源部门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871C">
            <w:pPr>
              <w:widowControl/>
              <w:spacing w:line="240" w:lineRule="exact"/>
              <w:jc w:val="left"/>
              <w:rPr>
                <w:rFonts w:hint="default" w:ascii="Times New Roman" w:hAnsi="Times New Roman" w:eastAsia="方正仿宋_GBK" w:cs="Times New Roman"/>
                <w:sz w:val="22"/>
                <w:szCs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D359">
            <w:pPr>
              <w:widowControl/>
              <w:spacing w:line="240" w:lineRule="exact"/>
              <w:jc w:val="left"/>
              <w:rPr>
                <w:rFonts w:hint="default" w:ascii="Times New Roman" w:hAnsi="Times New Roman" w:eastAsia="方正仿宋_GBK" w:cs="Times New Roman"/>
                <w:sz w:val="22"/>
                <w:szCs w:val="22"/>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F623">
            <w:pPr>
              <w:widowControl/>
              <w:spacing w:line="240" w:lineRule="exact"/>
              <w:jc w:val="left"/>
              <w:rPr>
                <w:rFonts w:hint="default" w:ascii="Times New Roman" w:hAnsi="Times New Roman" w:eastAsia="方正仿宋_GBK" w:cs="Times New Roman"/>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A7B4">
            <w:pPr>
              <w:widowControl/>
              <w:spacing w:line="240" w:lineRule="exact"/>
              <w:jc w:val="left"/>
              <w:rPr>
                <w:rFonts w:hint="default" w:ascii="Times New Roman" w:hAnsi="Times New Roman" w:eastAsia="方正仿宋_GBK" w:cs="Times New Roman"/>
                <w:sz w:val="22"/>
                <w:szCs w:val="2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EBEA3">
            <w:pPr>
              <w:widowControl/>
              <w:spacing w:line="240" w:lineRule="exact"/>
              <w:jc w:val="left"/>
              <w:rPr>
                <w:rFonts w:hint="default" w:ascii="Times New Roman" w:hAnsi="Times New Roman" w:eastAsia="方正仿宋_GBK" w:cs="Times New Roman"/>
                <w:sz w:val="22"/>
                <w:szCs w:val="22"/>
              </w:rPr>
            </w:pPr>
          </w:p>
        </w:tc>
      </w:tr>
      <w:tr w14:paraId="65D23F81">
        <w:tblPrEx>
          <w:tblCellMar>
            <w:top w:w="0" w:type="dxa"/>
            <w:left w:w="0" w:type="dxa"/>
            <w:bottom w:w="0" w:type="dxa"/>
            <w:right w:w="0" w:type="dxa"/>
          </w:tblCellMar>
        </w:tblPrEx>
        <w:trPr>
          <w:gridAfter w:val="1"/>
          <w:wAfter w:w="1502" w:type="dxa"/>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40A5">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42B1">
            <w:pPr>
              <w:widowControl/>
              <w:spacing w:line="24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FF28">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土地复垦费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91EE">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土地复垦义务人</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FDEA">
            <w:pPr>
              <w:widowControl/>
              <w:spacing w:line="30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土地复垦方案确定的资金数额。2019年9月20日起，废止工业园区行政事业性收费优惠政策。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587D">
            <w:pPr>
              <w:widowControl/>
              <w:spacing w:line="30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《土地管理法》，《土地复垦条例》，财税〔2014〕77号，财政部　税务总局　发展改革委　民政部　商务部　卫生健康委公告2019第76号，云政办发〔2017〕118号，国土资源部令第</w:t>
            </w:r>
            <w:r>
              <w:rPr>
                <w:rStyle w:val="29"/>
                <w:rFonts w:hint="default" w:ascii="Times New Roman" w:hAnsi="Times New Roman" w:eastAsia="方正仿宋_GBK" w:cs="Times New Roman"/>
                <w:color w:val="auto"/>
                <w:sz w:val="22"/>
                <w:szCs w:val="22"/>
              </w:rPr>
              <w:t>56</w:t>
            </w:r>
            <w:r>
              <w:rPr>
                <w:rFonts w:hint="default" w:ascii="Times New Roman" w:hAnsi="Times New Roman" w:eastAsia="方正仿宋_GBK" w:cs="Times New Roman"/>
                <w:kern w:val="0"/>
                <w:sz w:val="22"/>
                <w:szCs w:val="22"/>
              </w:rPr>
              <w:t>号《土地复垦条例实施办法》，《云南省财政厅云南省发展和改革委员会关于废止工业园区行政事业性收费优惠政策的通知》（云财非税</w:t>
            </w:r>
            <w:r>
              <w:rPr>
                <w:rStyle w:val="29"/>
                <w:rFonts w:hint="default" w:ascii="Times New Roman" w:hAnsi="Times New Roman" w:eastAsia="方正仿宋_GBK" w:cs="Times New Roman"/>
                <w:color w:val="auto"/>
                <w:sz w:val="22"/>
                <w:szCs w:val="22"/>
              </w:rPr>
              <w:t>〔2019〕24</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〔2019〕20</w:t>
            </w:r>
            <w:r>
              <w:rPr>
                <w:rFonts w:hint="default" w:ascii="Times New Roman" w:hAnsi="Times New Roman" w:eastAsia="方正仿宋_GBK" w:cs="Times New Roman"/>
                <w:kern w:val="0"/>
                <w:sz w:val="22"/>
                <w:szCs w:val="22"/>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88F9">
            <w:pPr>
              <w:widowControl/>
              <w:spacing w:line="30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自然资源</w:t>
            </w:r>
            <w:r>
              <w:rPr>
                <w:rFonts w:hint="default" w:ascii="Times New Roman" w:hAnsi="Times New Roman" w:eastAsia="方正仿宋_GBK" w:cs="Times New Roman"/>
                <w:kern w:val="0"/>
                <w:sz w:val="22"/>
                <w:szCs w:val="22"/>
                <w:lang w:val="en-US" w:eastAsia="zh-CN"/>
              </w:rPr>
              <w:t>局</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88B2">
            <w:pPr>
              <w:widowControl/>
              <w:spacing w:line="30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6A96CA56">
        <w:tblPrEx>
          <w:tblCellMar>
            <w:top w:w="0" w:type="dxa"/>
            <w:left w:w="0" w:type="dxa"/>
            <w:bottom w:w="0" w:type="dxa"/>
            <w:right w:w="0" w:type="dxa"/>
          </w:tblCellMar>
        </w:tblPrEx>
        <w:trPr>
          <w:gridAfter w:val="1"/>
          <w:wAfter w:w="1502" w:type="dxa"/>
          <w:trHeight w:val="22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F17B">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E7A4">
            <w:pPr>
              <w:widowControl/>
              <w:spacing w:line="24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9F30">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土地闲置费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7DD8">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国有建设用地使用权人</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59E6">
            <w:pPr>
              <w:widowControl/>
              <w:spacing w:line="30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土地出让或者划拨价款的百分之二十。2019年9月20日起，废止工业园区行政事业性收费优惠政策。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42AC">
            <w:pPr>
              <w:widowControl/>
              <w:spacing w:line="30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《土地管理法》，《城市房地产管理法》，国发〔2008〕3号，财税〔2014〕77号，财政部　税务总局　发展改革委　民政部　商务部　卫生健康委公告2019第76号，财税〔2021〕8号，国土资源部令第</w:t>
            </w:r>
            <w:r>
              <w:rPr>
                <w:rStyle w:val="29"/>
                <w:rFonts w:hint="default" w:ascii="Times New Roman" w:hAnsi="Times New Roman" w:eastAsia="方正仿宋_GBK" w:cs="Times New Roman"/>
                <w:color w:val="auto"/>
                <w:sz w:val="22"/>
                <w:szCs w:val="22"/>
              </w:rPr>
              <w:t>53</w:t>
            </w:r>
            <w:r>
              <w:rPr>
                <w:rFonts w:hint="default" w:ascii="Times New Roman" w:hAnsi="Times New Roman" w:eastAsia="方正仿宋_GBK" w:cs="Times New Roman"/>
                <w:kern w:val="0"/>
                <w:sz w:val="22"/>
                <w:szCs w:val="22"/>
              </w:rPr>
              <w:t>号《闲置土地处置办法》，《云南省财政厅云南省发展和改革委员会关于废止工业园区行政事业性收费优惠政策的通知》（云财非税</w:t>
            </w:r>
            <w:r>
              <w:rPr>
                <w:rStyle w:val="29"/>
                <w:rFonts w:hint="default" w:ascii="Times New Roman" w:hAnsi="Times New Roman" w:eastAsia="方正仿宋_GBK" w:cs="Times New Roman"/>
                <w:color w:val="auto"/>
                <w:sz w:val="22"/>
                <w:szCs w:val="22"/>
              </w:rPr>
              <w:t>〔2019〕24</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〔2019〕20</w:t>
            </w:r>
            <w:r>
              <w:rPr>
                <w:rFonts w:hint="default" w:ascii="Times New Roman" w:hAnsi="Times New Roman" w:eastAsia="方正仿宋_GBK" w:cs="Times New Roman"/>
                <w:kern w:val="0"/>
                <w:sz w:val="22"/>
                <w:szCs w:val="22"/>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A223">
            <w:pPr>
              <w:widowControl/>
              <w:spacing w:line="30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自然资源</w:t>
            </w:r>
            <w:r>
              <w:rPr>
                <w:rFonts w:hint="default" w:ascii="Times New Roman" w:hAnsi="Times New Roman" w:eastAsia="方正仿宋_GBK" w:cs="Times New Roman"/>
                <w:kern w:val="0"/>
                <w:sz w:val="22"/>
                <w:szCs w:val="22"/>
                <w:lang w:val="en-US" w:eastAsia="zh-CN"/>
              </w:rPr>
              <w:t>局</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51B7">
            <w:pPr>
              <w:widowControl/>
              <w:spacing w:line="30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799EFEBE">
        <w:tblPrEx>
          <w:tblCellMar>
            <w:top w:w="0" w:type="dxa"/>
            <w:left w:w="0" w:type="dxa"/>
            <w:bottom w:w="0" w:type="dxa"/>
            <w:right w:w="0" w:type="dxa"/>
          </w:tblCellMar>
        </w:tblPrEx>
        <w:trPr>
          <w:gridAfter w:val="1"/>
          <w:wAfter w:w="1502" w:type="dxa"/>
          <w:trHeight w:val="400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6A59A">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1517">
            <w:pPr>
              <w:widowControl/>
              <w:spacing w:line="24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1806">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耕地开垦费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2111">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用地单位</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9CCD">
            <w:pPr>
              <w:widowControl/>
              <w:spacing w:line="30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288E6">
            <w:pPr>
              <w:widowControl/>
              <w:spacing w:line="30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《土地管理法》、《土地管理法实施条例》，财税〔2014〕77号，财政部　税务总局　发展改革委　民政部　商务部　卫生健康委公告2019第76号，《财政部 国家发展改革委关于减免养老和医疗机构行政事业性收费有关问题的通知》（财税〔2014〕77号，省级云财综〔2014〕170号、市级玉财综〔2015〕1号转发），《云南省物价局 省财政厅关于耕地开垦费征收标准有关问题的通知》（云价综合〔2011〕18号）,《云南省物价局 云南省财政厅关于耕地开垦费征收标准有关问题的补充通知》（云价综合〔2011〕116号，市级玉发改价格〔2011〕648号转发），《云南省财政厅 云南省发展和改革委员会关于废止工业园区行政事业性收费优惠政策的通知》（云财非税〔2019〕24号，市级玉财非税〔2019〕20号转发）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2332">
            <w:pPr>
              <w:widowControl/>
              <w:spacing w:line="30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自然资源</w:t>
            </w:r>
            <w:r>
              <w:rPr>
                <w:rFonts w:hint="default" w:ascii="Times New Roman" w:hAnsi="Times New Roman" w:eastAsia="方正仿宋_GBK" w:cs="Times New Roman"/>
                <w:kern w:val="0"/>
                <w:sz w:val="22"/>
                <w:szCs w:val="22"/>
                <w:lang w:val="en-US" w:eastAsia="zh-CN"/>
              </w:rPr>
              <w:t>局</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2B26">
            <w:pPr>
              <w:widowControl/>
              <w:spacing w:line="30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47BCF941">
        <w:tblPrEx>
          <w:tblCellMar>
            <w:top w:w="0" w:type="dxa"/>
            <w:left w:w="0" w:type="dxa"/>
            <w:bottom w:w="0" w:type="dxa"/>
            <w:right w:w="0" w:type="dxa"/>
          </w:tblCellMar>
        </w:tblPrEx>
        <w:trPr>
          <w:gridAfter w:val="1"/>
          <w:wAfter w:w="1502" w:type="dxa"/>
          <w:trHeight w:val="87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373C">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2E2E">
            <w:pPr>
              <w:widowControl/>
              <w:spacing w:line="24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E732">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不动产登记费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985F">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申请人</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8BA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lang w:val="en-US" w:eastAsia="zh-CN"/>
              </w:rPr>
            </w:pPr>
            <w:r>
              <w:rPr>
                <w:rFonts w:hint="default" w:ascii="Times New Roman" w:hAnsi="Times New Roman" w:eastAsia="方正仿宋_GBK" w:cs="Times New Roman"/>
                <w:sz w:val="22"/>
                <w:szCs w:val="22"/>
              </w:rPr>
              <w:t>一、不动产登记收费标准。(一)住宅类不动产登记收费标准为每件80元。（二）非住宅类不动产登记收费标准为每件550元。二、证书工本费标准。核发一本不动产权证的不收取证书工本费,每增加一本加收证书工本10元。自2019年7月1日起，对</w:t>
            </w:r>
            <w:r>
              <w:rPr>
                <w:rFonts w:hint="default" w:ascii="Times New Roman" w:hAnsi="Times New Roman" w:eastAsia="方正仿宋_GBK" w:cs="Times New Roman"/>
                <w:kern w:val="0"/>
                <w:sz w:val="22"/>
                <w:szCs w:val="22"/>
              </w:rPr>
              <w:t>（</w:t>
            </w:r>
            <w:r>
              <w:rPr>
                <w:rStyle w:val="29"/>
                <w:rFonts w:hint="default" w:ascii="Times New Roman" w:hAnsi="Times New Roman" w:eastAsia="方正仿宋_GBK" w:cs="Times New Roman"/>
                <w:color w:val="auto"/>
                <w:sz w:val="22"/>
                <w:szCs w:val="22"/>
              </w:rPr>
              <w:t>1</w:t>
            </w:r>
            <w:r>
              <w:rPr>
                <w:rFonts w:hint="default" w:ascii="Times New Roman" w:hAnsi="Times New Roman" w:eastAsia="方正仿宋_GBK" w:cs="Times New Roman"/>
                <w:kern w:val="0"/>
                <w:sz w:val="22"/>
                <w:szCs w:val="22"/>
              </w:rPr>
              <w:t>）</w:t>
            </w:r>
            <w:r>
              <w:rPr>
                <w:rFonts w:hint="default" w:ascii="Times New Roman" w:hAnsi="Times New Roman" w:eastAsia="方正仿宋_GBK" w:cs="Times New Roman"/>
                <w:sz w:val="22"/>
                <w:szCs w:val="22"/>
              </w:rPr>
              <w:t>申请办理变更登记、更正登记的；</w:t>
            </w:r>
            <w:r>
              <w:rPr>
                <w:rFonts w:hint="default" w:ascii="Times New Roman" w:hAnsi="Times New Roman" w:eastAsia="方正仿宋_GBK" w:cs="Times New Roman"/>
                <w:kern w:val="0"/>
                <w:sz w:val="22"/>
                <w:szCs w:val="22"/>
              </w:rPr>
              <w:t>（</w:t>
            </w:r>
            <w:r>
              <w:rPr>
                <w:rStyle w:val="29"/>
                <w:rFonts w:hint="eastAsia" w:ascii="Times New Roman" w:hAnsi="Times New Roman" w:eastAsia="方正仿宋_GBK" w:cs="Times New Roman"/>
                <w:color w:val="auto"/>
                <w:sz w:val="22"/>
                <w:szCs w:val="22"/>
                <w:lang w:val="en-US" w:eastAsia="zh-CN"/>
              </w:rPr>
              <w:t>2</w:t>
            </w:r>
            <w:r>
              <w:rPr>
                <w:rFonts w:hint="default" w:ascii="Times New Roman" w:hAnsi="Times New Roman" w:eastAsia="方正仿宋_GBK" w:cs="Times New Roman"/>
                <w:kern w:val="0"/>
                <w:sz w:val="22"/>
                <w:szCs w:val="22"/>
              </w:rPr>
              <w:t>）</w:t>
            </w:r>
            <w:r>
              <w:rPr>
                <w:rFonts w:hint="default" w:ascii="Times New Roman" w:hAnsi="Times New Roman" w:eastAsia="方正仿宋_GBK" w:cs="Times New Roman"/>
                <w:sz w:val="22"/>
                <w:szCs w:val="22"/>
              </w:rPr>
              <w:t>申请办理森林、林木所有权及其占用的林地承包经营权或林地使用权，及相关抵押权、地役权不动产权得登记的；</w:t>
            </w:r>
            <w:r>
              <w:rPr>
                <w:rFonts w:hint="default" w:ascii="Times New Roman" w:hAnsi="Times New Roman" w:eastAsia="方正仿宋_GBK" w:cs="Times New Roman"/>
                <w:kern w:val="0"/>
                <w:sz w:val="22"/>
                <w:szCs w:val="22"/>
              </w:rPr>
              <w:t>（</w:t>
            </w:r>
            <w:r>
              <w:rPr>
                <w:rStyle w:val="29"/>
                <w:rFonts w:hint="eastAsia" w:ascii="Times New Roman" w:hAnsi="Times New Roman" w:eastAsia="方正仿宋_GBK" w:cs="Times New Roman"/>
                <w:color w:val="auto"/>
                <w:sz w:val="22"/>
                <w:szCs w:val="22"/>
                <w:lang w:val="en-US" w:eastAsia="zh-CN"/>
              </w:rPr>
              <w:t>3</w:t>
            </w:r>
            <w:r>
              <w:rPr>
                <w:rFonts w:hint="default" w:ascii="Times New Roman" w:hAnsi="Times New Roman" w:eastAsia="方正仿宋_GBK" w:cs="Times New Roman"/>
                <w:kern w:val="0"/>
                <w:sz w:val="22"/>
                <w:szCs w:val="22"/>
              </w:rPr>
              <w:t>）</w:t>
            </w:r>
            <w:r>
              <w:rPr>
                <w:rFonts w:hint="default" w:ascii="Times New Roman" w:hAnsi="Times New Roman" w:eastAsia="方正仿宋_GBK" w:cs="Times New Roman"/>
                <w:sz w:val="22"/>
                <w:szCs w:val="22"/>
              </w:rPr>
              <w:t>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w:t>
            </w:r>
            <w:r>
              <w:rPr>
                <w:rFonts w:hint="default" w:ascii="Times New Roman" w:hAnsi="Times New Roman" w:eastAsia="方正仿宋_GBK" w:cs="Times New Roman"/>
                <w:sz w:val="22"/>
                <w:szCs w:val="22"/>
                <w:lang w:val="en-US" w:eastAsia="zh-CN"/>
              </w:rPr>
              <w:t>政</w:t>
            </w:r>
            <w:r>
              <w:rPr>
                <w:rFonts w:hint="default" w:ascii="Times New Roman" w:hAnsi="Times New Roman" w:eastAsia="方正仿宋_GBK" w:cs="Times New Roman"/>
                <w:sz w:val="22"/>
                <w:szCs w:val="22"/>
              </w:rPr>
              <w:t>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21D6">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《物权法》，财税〔2014〕77号，财税〔2016〕79号，发改价格规〔2016〕2559号，财税〔2019〕45号，财税〔2019〕53号，财政部　税务总局　发展改革委　民政部　商务部　卫生健康委公告2019第76号，云政办发〔2017〕118号，《财政部 国家发展改革委关于减免养老和医疗机构行政事业性收费有关问题的通知》（财税〔2014〕77号、省级云财综〔2014〕170号、市级玉财综〔2015〕1号转发），《国家发展改革委 财政部关于不动产登记收费标准等有关问题的通知》（发改价格规〔2016〕2559号、省级云价综合〔2016〕162号转发），《财政部 国家发展改革委关于不动产登记有关政策问题文件的通知》（财税〔2016〕79号，省级云财非税〔2016〕53号、市级玉财非税〔2016〕31号转发），《财政部 国家发展改革委关于减免部分行政事业性收费有关政策的通知》（财税〔2019〕45号、省级云财非税〔2019〕14号、市级玉财非税〔2019〕13号转发），《财政部 国家发展改革委关于免征易地扶贫搬迁有关政府性基金和行政事业性收费政策的通知》（财税〔2019〕53号、省级云财非税〔2019〕16号、市级玉财非税〔2019〕16号转发），《云南省财政厅 云南省发展和改革委员会关于废止工业园区行政事业性收费优惠政策的通知》（云财非税〔2019〕24号，市级玉财非税〔2019〕20号转发）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D24B">
            <w:pPr>
              <w:widowControl/>
              <w:spacing w:line="240" w:lineRule="exact"/>
              <w:jc w:val="center"/>
              <w:textAlignment w:val="center"/>
              <w:rPr>
                <w:rFonts w:hint="default" w:ascii="Times New Roman" w:hAnsi="Times New Roman" w:eastAsia="方正仿宋_GBK" w:cs="Times New Roman"/>
                <w:sz w:val="22"/>
                <w:szCs w:val="22"/>
                <w:lang w:eastAsia="zh-CN"/>
              </w:rPr>
            </w:pPr>
            <w:bookmarkStart w:id="0" w:name="OLE_LINK1"/>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自然资源</w:t>
            </w:r>
            <w:r>
              <w:rPr>
                <w:rFonts w:hint="default" w:ascii="Times New Roman" w:hAnsi="Times New Roman" w:eastAsia="方正仿宋_GBK" w:cs="Times New Roman"/>
                <w:kern w:val="0"/>
                <w:sz w:val="22"/>
                <w:szCs w:val="22"/>
                <w:lang w:val="en-US" w:eastAsia="zh-CN"/>
              </w:rPr>
              <w:t>局</w:t>
            </w:r>
            <w:bookmarkEnd w:id="0"/>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BC512">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18B320EE">
        <w:tblPrEx>
          <w:tblCellMar>
            <w:top w:w="0" w:type="dxa"/>
            <w:left w:w="0" w:type="dxa"/>
            <w:bottom w:w="0" w:type="dxa"/>
            <w:right w:w="0" w:type="dxa"/>
          </w:tblCellMar>
        </w:tblPrEx>
        <w:trPr>
          <w:gridAfter w:val="1"/>
          <w:wAfter w:w="1502" w:type="dxa"/>
          <w:trHeight w:val="73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1CD8">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三</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0722A">
            <w:pPr>
              <w:widowControl/>
              <w:spacing w:line="240" w:lineRule="exact"/>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综合行政执法</w:t>
            </w:r>
            <w:r>
              <w:rPr>
                <w:rFonts w:hint="default" w:ascii="Times New Roman" w:hAnsi="Times New Roman" w:eastAsia="方正仿宋_GBK" w:cs="Times New Roman"/>
                <w:kern w:val="0"/>
                <w:sz w:val="22"/>
                <w:szCs w:val="22"/>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8C1B">
            <w:pPr>
              <w:widowControl/>
              <w:spacing w:line="240" w:lineRule="exact"/>
              <w:jc w:val="left"/>
              <w:rPr>
                <w:rFonts w:hint="default" w:ascii="Times New Roman" w:hAnsi="Times New Roman" w:eastAsia="方正仿宋_GBK" w:cs="Times New Roman"/>
                <w:sz w:val="22"/>
                <w:szCs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1379">
            <w:pPr>
              <w:widowControl/>
              <w:spacing w:line="240" w:lineRule="exact"/>
              <w:jc w:val="left"/>
              <w:rPr>
                <w:rFonts w:hint="default" w:ascii="Times New Roman" w:hAnsi="Times New Roman" w:eastAsia="方正仿宋_GBK" w:cs="Times New Roman"/>
                <w:sz w:val="22"/>
                <w:szCs w:val="22"/>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7D7F">
            <w:pPr>
              <w:widowControl/>
              <w:spacing w:line="240" w:lineRule="exact"/>
              <w:jc w:val="left"/>
              <w:rPr>
                <w:rFonts w:hint="default" w:ascii="Times New Roman" w:hAnsi="Times New Roman" w:eastAsia="方正仿宋_GBK" w:cs="Times New Roman"/>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686A9">
            <w:pPr>
              <w:widowControl/>
              <w:spacing w:line="240" w:lineRule="exact"/>
              <w:jc w:val="left"/>
              <w:rPr>
                <w:rFonts w:hint="default" w:ascii="Times New Roman" w:hAnsi="Times New Roman" w:eastAsia="方正仿宋_GBK" w:cs="Times New Roman"/>
                <w:sz w:val="22"/>
                <w:szCs w:val="2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4868">
            <w:pPr>
              <w:widowControl/>
              <w:spacing w:line="240" w:lineRule="exact"/>
              <w:jc w:val="left"/>
              <w:rPr>
                <w:rFonts w:hint="default" w:ascii="Times New Roman" w:hAnsi="Times New Roman" w:eastAsia="方正仿宋_GBK" w:cs="Times New Roman"/>
                <w:sz w:val="22"/>
                <w:szCs w:val="22"/>
              </w:rPr>
            </w:pPr>
          </w:p>
        </w:tc>
      </w:tr>
      <w:tr w14:paraId="72E339D1">
        <w:tblPrEx>
          <w:tblCellMar>
            <w:top w:w="0" w:type="dxa"/>
            <w:left w:w="0" w:type="dxa"/>
            <w:bottom w:w="0" w:type="dxa"/>
            <w:right w:w="0" w:type="dxa"/>
          </w:tblCellMar>
        </w:tblPrEx>
        <w:trPr>
          <w:gridAfter w:val="1"/>
          <w:wAfter w:w="1502" w:type="dxa"/>
          <w:trHeight w:val="25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E9973">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3825F">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4115">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污水处理费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CE69">
            <w:pPr>
              <w:widowControl/>
              <w:spacing w:line="28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用水单位及个人</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3578">
            <w:pPr>
              <w:widowControl/>
              <w:spacing w:line="280" w:lineRule="exact"/>
              <w:jc w:val="left"/>
              <w:textAlignment w:val="center"/>
              <w:rPr>
                <w:rFonts w:hint="default" w:ascii="Times New Roman" w:hAnsi="Times New Roman" w:eastAsia="方正仿宋_GBK" w:cs="Times New Roman"/>
                <w:kern w:val="0"/>
                <w:sz w:val="22"/>
                <w:szCs w:val="22"/>
              </w:rPr>
            </w:pPr>
            <w:r>
              <w:rPr>
                <w:rStyle w:val="16"/>
                <w:rFonts w:hint="default" w:ascii="Times New Roman" w:hAnsi="Times New Roman" w:eastAsia="方正仿宋_GBK" w:cs="Times New Roman"/>
                <w:color w:val="auto"/>
                <w:sz w:val="22"/>
                <w:szCs w:val="22"/>
              </w:rPr>
              <w:t>居民生活用水1.2元/立方米，非居民生活用水1.5元/立方米，特种行业用水2元/立方米。2019年9月20日起，废止工业园区行政事业性收费优惠政策。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2E951">
            <w:pPr>
              <w:widowControl/>
              <w:spacing w:line="280" w:lineRule="exact"/>
              <w:jc w:val="left"/>
              <w:textAlignment w:val="center"/>
              <w:rPr>
                <w:rFonts w:hint="default" w:ascii="Times New Roman" w:hAnsi="Times New Roman" w:eastAsia="方正仿宋_GBK" w:cs="Times New Roman"/>
                <w:sz w:val="22"/>
                <w:szCs w:val="22"/>
              </w:rPr>
            </w:pPr>
            <w:r>
              <w:rPr>
                <w:rStyle w:val="16"/>
                <w:rFonts w:hint="default" w:ascii="Times New Roman" w:hAnsi="Times New Roman" w:eastAsia="方正仿宋_GBK" w:cs="Times New Roman"/>
                <w:color w:val="auto"/>
                <w:sz w:val="22"/>
                <w:szCs w:val="22"/>
              </w:rPr>
              <w:t>《水污染防治法》，《城镇排水</w:t>
            </w:r>
            <w:r>
              <w:rPr>
                <w:rStyle w:val="16"/>
                <w:rFonts w:hint="eastAsia" w:ascii="Times New Roman" w:hAnsi="Times New Roman" w:eastAsia="方正仿宋_GBK" w:cs="Times New Roman"/>
                <w:color w:val="auto"/>
                <w:sz w:val="22"/>
                <w:szCs w:val="22"/>
                <w:lang w:val="en-US" w:eastAsia="zh-CN"/>
              </w:rPr>
              <w:t>与</w:t>
            </w:r>
            <w:r>
              <w:rPr>
                <w:rStyle w:val="16"/>
                <w:rFonts w:hint="default" w:ascii="Times New Roman" w:hAnsi="Times New Roman" w:eastAsia="方正仿宋_GBK" w:cs="Times New Roman"/>
                <w:color w:val="auto"/>
                <w:sz w:val="22"/>
                <w:szCs w:val="22"/>
              </w:rPr>
              <w:t>污水处理条例》，财税〔</w:t>
            </w:r>
            <w:r>
              <w:rPr>
                <w:rStyle w:val="17"/>
                <w:rFonts w:hint="default" w:ascii="Times New Roman" w:hAnsi="Times New Roman" w:eastAsia="方正仿宋_GBK" w:cs="Times New Roman"/>
                <w:color w:val="auto"/>
                <w:sz w:val="22"/>
                <w:szCs w:val="22"/>
              </w:rPr>
              <w:t>2014</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151</w:t>
            </w:r>
            <w:r>
              <w:rPr>
                <w:rStyle w:val="16"/>
                <w:rFonts w:hint="default" w:ascii="Times New Roman" w:hAnsi="Times New Roman" w:eastAsia="方正仿宋_GBK" w:cs="Times New Roman"/>
                <w:color w:val="auto"/>
                <w:sz w:val="22"/>
                <w:szCs w:val="22"/>
              </w:rPr>
              <w:t>号，发改价格〔</w:t>
            </w:r>
            <w:r>
              <w:rPr>
                <w:rStyle w:val="17"/>
                <w:rFonts w:hint="default" w:ascii="Times New Roman" w:hAnsi="Times New Roman" w:eastAsia="方正仿宋_GBK" w:cs="Times New Roman"/>
                <w:color w:val="auto"/>
                <w:sz w:val="22"/>
                <w:szCs w:val="22"/>
              </w:rPr>
              <w:t>2015</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119</w:t>
            </w:r>
            <w:r>
              <w:rPr>
                <w:rStyle w:val="16"/>
                <w:rFonts w:hint="default" w:ascii="Times New Roman" w:hAnsi="Times New Roman" w:eastAsia="方正仿宋_GBK" w:cs="Times New Roman"/>
                <w:color w:val="auto"/>
                <w:sz w:val="22"/>
                <w:szCs w:val="22"/>
              </w:rPr>
              <w:t>号，</w:t>
            </w:r>
            <w:r>
              <w:rPr>
                <w:rStyle w:val="14"/>
                <w:rFonts w:hint="default" w:ascii="Times New Roman" w:hAnsi="Times New Roman" w:eastAsia="方正仿宋_GBK" w:cs="Times New Roman"/>
                <w:color w:val="auto"/>
                <w:sz w:val="22"/>
                <w:szCs w:val="22"/>
              </w:rPr>
              <w:t>《云南省物价局关于调整提高污水处理收费指导标准有关问题的通知》（云价价格</w:t>
            </w:r>
            <w:r>
              <w:rPr>
                <w:rStyle w:val="15"/>
                <w:rFonts w:hint="default" w:ascii="Times New Roman" w:hAnsi="Times New Roman" w:eastAsia="方正仿宋_GBK" w:cs="Times New Roman"/>
                <w:color w:val="auto"/>
                <w:sz w:val="22"/>
                <w:szCs w:val="22"/>
              </w:rPr>
              <w:t>〔2014〕63</w:t>
            </w:r>
            <w:r>
              <w:rPr>
                <w:rStyle w:val="14"/>
                <w:rFonts w:hint="default" w:ascii="Times New Roman" w:hAnsi="Times New Roman" w:eastAsia="方正仿宋_GBK" w:cs="Times New Roman"/>
                <w:color w:val="auto"/>
                <w:sz w:val="22"/>
                <w:szCs w:val="22"/>
              </w:rPr>
              <w:t>号），《玉溪市发展和改革委员会关于调整中心城区（红塔区）供排水价格的通知》（玉发改价费〔</w:t>
            </w:r>
            <w:r>
              <w:rPr>
                <w:rStyle w:val="15"/>
                <w:rFonts w:hint="default" w:ascii="Times New Roman" w:hAnsi="Times New Roman" w:eastAsia="方正仿宋_GBK" w:cs="Times New Roman"/>
                <w:color w:val="auto"/>
                <w:sz w:val="22"/>
                <w:szCs w:val="22"/>
              </w:rPr>
              <w:t>2022</w:t>
            </w:r>
            <w:r>
              <w:rPr>
                <w:rStyle w:val="14"/>
                <w:rFonts w:hint="default" w:ascii="Times New Roman" w:hAnsi="Times New Roman" w:eastAsia="方正仿宋_GBK" w:cs="Times New Roman"/>
                <w:color w:val="auto"/>
                <w:sz w:val="22"/>
                <w:szCs w:val="22"/>
              </w:rPr>
              <w:t>〕203号），《关于转发云南省物价局关于调整提高污水处理收费指导标准有关问题的通知》（玉发改价格</w:t>
            </w:r>
            <w:r>
              <w:rPr>
                <w:rStyle w:val="15"/>
                <w:rFonts w:hint="default" w:ascii="Times New Roman" w:hAnsi="Times New Roman" w:eastAsia="方正仿宋_GBK" w:cs="Times New Roman"/>
                <w:color w:val="auto"/>
                <w:sz w:val="22"/>
                <w:szCs w:val="22"/>
              </w:rPr>
              <w:t>〔2014〕204</w:t>
            </w:r>
            <w:r>
              <w:rPr>
                <w:rStyle w:val="14"/>
                <w:rFonts w:hint="default" w:ascii="Times New Roman" w:hAnsi="Times New Roman" w:eastAsia="方正仿宋_GBK" w:cs="Times New Roman"/>
                <w:color w:val="auto"/>
                <w:sz w:val="22"/>
                <w:szCs w:val="22"/>
              </w:rPr>
              <w:t>号），《云南省财政厅云南省发展和改革委员会关于废止工业园区行政事业性收费优惠政策的通知》（云财非税</w:t>
            </w:r>
            <w:r>
              <w:rPr>
                <w:rStyle w:val="15"/>
                <w:rFonts w:hint="default" w:ascii="Times New Roman" w:hAnsi="Times New Roman" w:eastAsia="方正仿宋_GBK" w:cs="Times New Roman"/>
                <w:color w:val="auto"/>
                <w:sz w:val="22"/>
                <w:szCs w:val="22"/>
              </w:rPr>
              <w:t>〔2019〕24</w:t>
            </w:r>
            <w:r>
              <w:rPr>
                <w:rStyle w:val="14"/>
                <w:rFonts w:hint="default" w:ascii="Times New Roman" w:hAnsi="Times New Roman" w:eastAsia="方正仿宋_GBK" w:cs="Times New Roman"/>
                <w:color w:val="auto"/>
                <w:sz w:val="22"/>
                <w:szCs w:val="22"/>
              </w:rPr>
              <w:t>号，市级玉财非税</w:t>
            </w:r>
            <w:r>
              <w:rPr>
                <w:rStyle w:val="15"/>
                <w:rFonts w:hint="default" w:ascii="Times New Roman" w:hAnsi="Times New Roman" w:eastAsia="方正仿宋_GBK" w:cs="Times New Roman"/>
                <w:color w:val="auto"/>
                <w:sz w:val="22"/>
                <w:szCs w:val="22"/>
              </w:rPr>
              <w:t>〔2019〕20</w:t>
            </w:r>
            <w:r>
              <w:rPr>
                <w:rStyle w:val="14"/>
                <w:rFonts w:hint="default" w:ascii="Times New Roman" w:hAnsi="Times New Roman" w:eastAsia="方正仿宋_GBK" w:cs="Times New Roman"/>
                <w:color w:val="auto"/>
                <w:sz w:val="22"/>
                <w:szCs w:val="22"/>
              </w:rPr>
              <w:t>号转发）</w:t>
            </w:r>
            <w:r>
              <w:rPr>
                <w:rFonts w:hint="default" w:ascii="Times New Roman" w:hAnsi="Times New Roman" w:eastAsia="方正仿宋_GBK" w:cs="Times New Roman"/>
                <w:snapToGrid w:val="0"/>
                <w:color w:val="000000"/>
                <w:spacing w:val="6"/>
                <w:kern w:val="0"/>
                <w:sz w:val="22"/>
                <w:szCs w:val="22"/>
                <w:highlight w:val="none"/>
                <w:lang w:val="en-US" w:eastAsia="zh-CN" w:bidi="ar-SA"/>
              </w:rPr>
              <w:t>《新平县发展和改革局关于调整新平县城区供排水价格的通知》</w:t>
            </w:r>
            <w:r>
              <w:rPr>
                <w:rFonts w:hint="default" w:ascii="Times New Roman" w:hAnsi="Times New Roman" w:eastAsia="方正仿宋_GBK" w:cs="Times New Roman"/>
                <w:sz w:val="22"/>
                <w:szCs w:val="22"/>
                <w:highlight w:val="none"/>
              </w:rPr>
              <w:t>新发改发〔2021〕</w:t>
            </w:r>
            <w:r>
              <w:rPr>
                <w:rFonts w:hint="default" w:ascii="Times New Roman" w:hAnsi="Times New Roman" w:eastAsia="方正仿宋_GBK" w:cs="Times New Roman"/>
                <w:sz w:val="22"/>
                <w:szCs w:val="22"/>
                <w:highlight w:val="none"/>
                <w:lang w:val="en-US" w:eastAsia="zh-CN"/>
              </w:rPr>
              <w:t>15</w:t>
            </w:r>
            <w:r>
              <w:rPr>
                <w:rFonts w:hint="default" w:ascii="Times New Roman" w:hAnsi="Times New Roman" w:eastAsia="方正仿宋_GBK" w:cs="Times New Roman"/>
                <w:sz w:val="22"/>
                <w:szCs w:val="22"/>
                <w:highlight w:val="none"/>
              </w:rPr>
              <w:t>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E3A2A">
            <w:pPr>
              <w:widowControl/>
              <w:spacing w:line="280" w:lineRule="exact"/>
              <w:jc w:val="left"/>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新平县综合行政执法局</w:t>
            </w:r>
            <w:r>
              <w:rPr>
                <w:rFonts w:hint="eastAsia" w:ascii="Times New Roman" w:hAnsi="Times New Roman" w:eastAsia="方正仿宋_GBK" w:cs="Times New Roman"/>
                <w:kern w:val="0"/>
                <w:sz w:val="22"/>
                <w:szCs w:val="22"/>
                <w:lang w:val="en-US" w:eastAsia="zh-CN"/>
              </w:rPr>
              <w:t>、各乡镇人民政府</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7DCE">
            <w:pPr>
              <w:widowControl/>
              <w:spacing w:line="28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2C6E85C0">
        <w:tblPrEx>
          <w:tblCellMar>
            <w:top w:w="0" w:type="dxa"/>
            <w:left w:w="0" w:type="dxa"/>
            <w:bottom w:w="0" w:type="dxa"/>
            <w:right w:w="0" w:type="dxa"/>
          </w:tblCellMar>
        </w:tblPrEx>
        <w:trPr>
          <w:gridAfter w:val="1"/>
          <w:wAfter w:w="1502" w:type="dxa"/>
          <w:trHeight w:val="421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6254">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6B5F">
            <w:pPr>
              <w:widowControl/>
              <w:spacing w:line="240" w:lineRule="exact"/>
              <w:jc w:val="center"/>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0FD8">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城市道路占用费、挖掘修复费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A4945">
            <w:pPr>
              <w:widowControl/>
              <w:spacing w:line="28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占用或者挖掘市政工程行政主管部门管理的城市道路的单位或个人</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9A04">
            <w:pPr>
              <w:widowControl/>
              <w:spacing w:line="28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2019年1月1日起，继续执行收费标准降低30%政策。2019年9月20日起，废止工业园区行政事业性收费优惠政策。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28B63">
            <w:pPr>
              <w:widowControl/>
              <w:spacing w:line="28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《城市道路管理条例》，建城〔1993〕410号，财税〔2015〕68号，财税〔2016〕116号，《云南省物价局省财政厅关于云南省城市道路占用收费标准的通知》（</w:t>
            </w:r>
            <w:r>
              <w:rPr>
                <w:rStyle w:val="29"/>
                <w:rFonts w:hint="default" w:ascii="Times New Roman" w:hAnsi="Times New Roman" w:eastAsia="方正仿宋_GBK" w:cs="Times New Roman"/>
                <w:color w:val="auto"/>
                <w:sz w:val="22"/>
                <w:szCs w:val="22"/>
              </w:rPr>
              <w:t>〔1996〕</w:t>
            </w:r>
            <w:r>
              <w:rPr>
                <w:rFonts w:hint="default" w:ascii="Times New Roman" w:hAnsi="Times New Roman" w:eastAsia="方正仿宋_GBK" w:cs="Times New Roman"/>
                <w:kern w:val="0"/>
                <w:sz w:val="22"/>
                <w:szCs w:val="22"/>
              </w:rPr>
              <w:t>云价房发</w:t>
            </w:r>
            <w:r>
              <w:rPr>
                <w:rStyle w:val="29"/>
                <w:rFonts w:hint="default" w:ascii="Times New Roman" w:hAnsi="Times New Roman" w:eastAsia="方正仿宋_GBK" w:cs="Times New Roman"/>
                <w:color w:val="auto"/>
                <w:sz w:val="22"/>
                <w:szCs w:val="22"/>
              </w:rPr>
              <w:t>248</w:t>
            </w:r>
            <w:r>
              <w:rPr>
                <w:rFonts w:hint="default" w:ascii="Times New Roman" w:hAnsi="Times New Roman" w:eastAsia="方正仿宋_GBK" w:cs="Times New Roman"/>
                <w:kern w:val="0"/>
                <w:sz w:val="22"/>
                <w:szCs w:val="22"/>
              </w:rPr>
              <w:t>号），《云南省物价局省财政厅关于云南省城市道路挖掘修复收费标准的批复》（云价房发</w:t>
            </w:r>
            <w:r>
              <w:rPr>
                <w:rStyle w:val="29"/>
                <w:rFonts w:hint="default" w:ascii="Times New Roman" w:hAnsi="Times New Roman" w:eastAsia="方正仿宋_GBK" w:cs="Times New Roman"/>
                <w:color w:val="auto"/>
                <w:sz w:val="22"/>
                <w:szCs w:val="22"/>
              </w:rPr>
              <w:t>〔1999〕232</w:t>
            </w:r>
            <w:r>
              <w:rPr>
                <w:rFonts w:hint="default" w:ascii="Times New Roman" w:hAnsi="Times New Roman" w:eastAsia="方正仿宋_GBK" w:cs="Times New Roman"/>
                <w:kern w:val="0"/>
                <w:sz w:val="22"/>
                <w:szCs w:val="22"/>
              </w:rPr>
              <w:t>号），《云南省物价局云南省财政厅关于降低部分行政事业性收费标准及有关问题的通知》（云价收费</w:t>
            </w:r>
            <w:r>
              <w:rPr>
                <w:rStyle w:val="29"/>
                <w:rFonts w:hint="default" w:ascii="Times New Roman" w:hAnsi="Times New Roman" w:eastAsia="方正仿宋_GBK" w:cs="Times New Roman"/>
                <w:color w:val="auto"/>
                <w:sz w:val="22"/>
                <w:szCs w:val="22"/>
              </w:rPr>
              <w:t>〔2017〕8</w:t>
            </w:r>
            <w:r>
              <w:rPr>
                <w:rFonts w:hint="default" w:ascii="Times New Roman" w:hAnsi="Times New Roman" w:eastAsia="方正仿宋_GBK" w:cs="Times New Roman"/>
                <w:kern w:val="0"/>
                <w:sz w:val="22"/>
                <w:szCs w:val="22"/>
              </w:rPr>
              <w:t>号、市级玉发改收费</w:t>
            </w:r>
            <w:r>
              <w:rPr>
                <w:rStyle w:val="29"/>
                <w:rFonts w:hint="default" w:ascii="Times New Roman" w:hAnsi="Times New Roman" w:eastAsia="方正仿宋_GBK" w:cs="Times New Roman"/>
                <w:color w:val="auto"/>
                <w:sz w:val="22"/>
                <w:szCs w:val="22"/>
              </w:rPr>
              <w:t>〔2017〕53</w:t>
            </w:r>
            <w:r>
              <w:rPr>
                <w:rFonts w:hint="default" w:ascii="Times New Roman" w:hAnsi="Times New Roman" w:eastAsia="方正仿宋_GBK" w:cs="Times New Roman"/>
                <w:kern w:val="0"/>
                <w:sz w:val="22"/>
                <w:szCs w:val="22"/>
              </w:rPr>
              <w:t>号转发），《云南省发展和改革委员会 云南省财政厅 云南省住房和城乡建设厅关于转发市政公共资源有偿使用收入管理办法的通知》（云财非税〔2017〕35号），《云南省发展和改革委员会云南省财政厅关于降低特种设备检验检测费等</w:t>
            </w:r>
            <w:r>
              <w:rPr>
                <w:rStyle w:val="29"/>
                <w:rFonts w:hint="default" w:ascii="Times New Roman" w:hAnsi="Times New Roman" w:eastAsia="方正仿宋_GBK" w:cs="Times New Roman"/>
                <w:color w:val="auto"/>
                <w:sz w:val="22"/>
                <w:szCs w:val="22"/>
              </w:rPr>
              <w:t>6</w:t>
            </w:r>
            <w:r>
              <w:rPr>
                <w:rFonts w:hint="default" w:ascii="Times New Roman" w:hAnsi="Times New Roman" w:eastAsia="方正仿宋_GBK" w:cs="Times New Roman"/>
                <w:kern w:val="0"/>
                <w:sz w:val="22"/>
                <w:szCs w:val="22"/>
              </w:rPr>
              <w:t>项行政事业性收费标准整改工作的通知》（云发改物价</w:t>
            </w:r>
            <w:r>
              <w:rPr>
                <w:rStyle w:val="29"/>
                <w:rFonts w:hint="default" w:ascii="Times New Roman" w:hAnsi="Times New Roman" w:eastAsia="方正仿宋_GBK" w:cs="Times New Roman"/>
                <w:color w:val="auto"/>
                <w:sz w:val="22"/>
                <w:szCs w:val="22"/>
              </w:rPr>
              <w:t>〔2019〕425</w:t>
            </w:r>
            <w:r>
              <w:rPr>
                <w:rFonts w:hint="default" w:ascii="Times New Roman" w:hAnsi="Times New Roman" w:eastAsia="方正仿宋_GBK" w:cs="Times New Roman"/>
                <w:kern w:val="0"/>
                <w:sz w:val="22"/>
                <w:szCs w:val="22"/>
              </w:rPr>
              <w:t>号、市级玉发改价费</w:t>
            </w:r>
            <w:r>
              <w:rPr>
                <w:rStyle w:val="29"/>
                <w:rFonts w:hint="default" w:ascii="Times New Roman" w:hAnsi="Times New Roman" w:eastAsia="方正仿宋_GBK" w:cs="Times New Roman"/>
                <w:color w:val="auto"/>
                <w:sz w:val="22"/>
                <w:szCs w:val="22"/>
              </w:rPr>
              <w:t>〔2019〕130</w:t>
            </w:r>
            <w:r>
              <w:rPr>
                <w:rFonts w:hint="default" w:ascii="Times New Roman" w:hAnsi="Times New Roman" w:eastAsia="方正仿宋_GBK" w:cs="Times New Roman"/>
                <w:kern w:val="0"/>
                <w:sz w:val="22"/>
                <w:szCs w:val="22"/>
              </w:rPr>
              <w:t>号转发），《云南省财政厅云南省发展和改革委员会关于废止工业园区行政事业性收费优惠政策的通知》（云财非税</w:t>
            </w:r>
            <w:r>
              <w:rPr>
                <w:rStyle w:val="29"/>
                <w:rFonts w:hint="default" w:ascii="Times New Roman" w:hAnsi="Times New Roman" w:eastAsia="方正仿宋_GBK" w:cs="Times New Roman"/>
                <w:color w:val="auto"/>
                <w:sz w:val="22"/>
                <w:szCs w:val="22"/>
              </w:rPr>
              <w:t>〔2019〕24</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〔2019〕20</w:t>
            </w:r>
            <w:r>
              <w:rPr>
                <w:rFonts w:hint="default" w:ascii="Times New Roman" w:hAnsi="Times New Roman" w:eastAsia="方正仿宋_GBK" w:cs="Times New Roman"/>
                <w:kern w:val="0"/>
                <w:sz w:val="22"/>
                <w:szCs w:val="22"/>
              </w:rPr>
              <w:t>号转发），《云南省财政厅云南省发展和改革委员会关于免征取消部分行政事业性收费的通知》（云财非税</w:t>
            </w:r>
            <w:r>
              <w:rPr>
                <w:rStyle w:val="29"/>
                <w:rFonts w:hint="default" w:ascii="Times New Roman" w:hAnsi="Times New Roman" w:eastAsia="方正仿宋_GBK" w:cs="Times New Roman"/>
                <w:color w:val="auto"/>
                <w:sz w:val="22"/>
                <w:szCs w:val="22"/>
              </w:rPr>
              <w:t>〔2020〕17</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〔2020〕15</w:t>
            </w:r>
            <w:r>
              <w:rPr>
                <w:rFonts w:hint="default" w:ascii="Times New Roman" w:hAnsi="Times New Roman" w:eastAsia="方正仿宋_GBK" w:cs="Times New Roman"/>
                <w:kern w:val="0"/>
                <w:sz w:val="22"/>
                <w:szCs w:val="22"/>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D202">
            <w:pPr>
              <w:widowControl/>
              <w:spacing w:line="280" w:lineRule="exact"/>
              <w:jc w:val="left"/>
              <w:textAlignment w:val="center"/>
              <w:rPr>
                <w:rFonts w:hint="default" w:ascii="Times New Roman" w:hAnsi="Times New Roman" w:eastAsia="方正仿宋_GBK" w:cs="Times New Roman"/>
                <w:sz w:val="22"/>
                <w:szCs w:val="22"/>
                <w:lang w:val="en-US"/>
              </w:rPr>
            </w:pPr>
            <w:r>
              <w:rPr>
                <w:rFonts w:hint="default" w:ascii="Times New Roman" w:hAnsi="Times New Roman" w:eastAsia="方正仿宋_GBK" w:cs="Times New Roman"/>
                <w:kern w:val="0"/>
                <w:sz w:val="22"/>
                <w:szCs w:val="22"/>
                <w:lang w:val="en-US" w:eastAsia="zh-CN"/>
              </w:rPr>
              <w:t>新平县综合行政执法局</w:t>
            </w:r>
            <w:r>
              <w:rPr>
                <w:rFonts w:hint="eastAsia" w:ascii="Times New Roman" w:hAnsi="Times New Roman" w:eastAsia="方正仿宋_GBK" w:cs="Times New Roman"/>
                <w:kern w:val="0"/>
                <w:sz w:val="22"/>
                <w:szCs w:val="22"/>
                <w:lang w:val="en-US" w:eastAsia="zh-CN"/>
              </w:rPr>
              <w:t>、各乡镇人民政府</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CA84">
            <w:pPr>
              <w:widowControl/>
              <w:spacing w:line="28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1A31C208">
        <w:tblPrEx>
          <w:tblCellMar>
            <w:top w:w="0" w:type="dxa"/>
            <w:left w:w="0" w:type="dxa"/>
            <w:bottom w:w="0" w:type="dxa"/>
            <w:right w:w="0" w:type="dxa"/>
          </w:tblCellMar>
        </w:tblPrEx>
        <w:trPr>
          <w:gridAfter w:val="1"/>
          <w:wAfter w:w="1502" w:type="dxa"/>
          <w:trHeight w:val="31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0EDC">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C466">
            <w:pPr>
              <w:widowControl/>
              <w:spacing w:line="240" w:lineRule="exact"/>
              <w:jc w:val="center"/>
              <w:textAlignment w:val="center"/>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EFC5A">
            <w:pPr>
              <w:widowControl/>
              <w:spacing w:line="280" w:lineRule="exact"/>
              <w:jc w:val="left"/>
              <w:textAlignment w:val="center"/>
              <w:rPr>
                <w:rFonts w:hint="default" w:ascii="Times New Roman" w:hAnsi="Times New Roman" w:eastAsia="方正仿宋_GBK" w:cs="Times New Roman"/>
                <w:kern w:val="2"/>
                <w:sz w:val="22"/>
                <w:szCs w:val="22"/>
                <w:lang w:val="en-US" w:eastAsia="zh-CN" w:bidi="ar-SA"/>
              </w:rPr>
            </w:pPr>
            <w:r>
              <w:rPr>
                <w:rStyle w:val="13"/>
                <w:rFonts w:hint="default" w:ascii="Times New Roman" w:hAnsi="Times New Roman" w:eastAsia="方正仿宋_GBK" w:cs="Times New Roman"/>
                <w:color w:val="auto"/>
                <w:sz w:val="22"/>
                <w:szCs w:val="22"/>
              </w:rPr>
              <w:t>城镇垃圾处理费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B9DB5">
            <w:pPr>
              <w:widowControl/>
              <w:spacing w:line="280" w:lineRule="exact"/>
              <w:jc w:val="center"/>
              <w:textAlignment w:val="center"/>
              <w:rPr>
                <w:rFonts w:hint="default" w:ascii="Times New Roman" w:hAnsi="Times New Roman" w:eastAsia="方正仿宋_GBK" w:cs="Times New Roman"/>
                <w:kern w:val="2"/>
                <w:sz w:val="22"/>
                <w:szCs w:val="22"/>
                <w:lang w:val="en-US" w:eastAsia="zh-CN" w:bidi="ar-SA"/>
              </w:rPr>
            </w:pPr>
            <w:r>
              <w:rPr>
                <w:rStyle w:val="13"/>
                <w:rFonts w:hint="default" w:ascii="Times New Roman" w:hAnsi="Times New Roman" w:eastAsia="方正仿宋_GBK" w:cs="Times New Roman"/>
                <w:color w:val="auto"/>
                <w:sz w:val="22"/>
                <w:szCs w:val="22"/>
              </w:rPr>
              <w:t>城镇居民</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2512">
            <w:pPr>
              <w:widowControl/>
              <w:spacing w:line="280" w:lineRule="exact"/>
              <w:jc w:val="left"/>
              <w:textAlignment w:val="center"/>
              <w:rPr>
                <w:rFonts w:hint="default" w:ascii="Times New Roman" w:hAnsi="Times New Roman" w:eastAsia="方正仿宋_GBK" w:cs="Times New Roman"/>
                <w:color w:val="auto"/>
                <w:kern w:val="2"/>
                <w:sz w:val="22"/>
                <w:szCs w:val="22"/>
                <w:u w:val="none"/>
                <w:lang w:val="en-US" w:eastAsia="zh-CN" w:bidi="ar-SA"/>
              </w:rPr>
            </w:pPr>
            <w:r>
              <w:rPr>
                <w:rStyle w:val="14"/>
                <w:rFonts w:hint="default" w:ascii="Times New Roman" w:hAnsi="Times New Roman" w:eastAsia="方正仿宋_GBK" w:cs="Times New Roman"/>
                <w:color w:val="auto"/>
                <w:sz w:val="22"/>
                <w:szCs w:val="22"/>
              </w:rPr>
              <w:t>按属地管理原则，由属地人民政府根据城市垃圾处理成本和居民收入水平等因素合理确定。</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73832">
            <w:pPr>
              <w:widowControl/>
              <w:spacing w:line="280" w:lineRule="exact"/>
              <w:jc w:val="left"/>
              <w:textAlignment w:val="center"/>
              <w:rPr>
                <w:rFonts w:hint="default" w:ascii="Times New Roman" w:hAnsi="Times New Roman" w:eastAsia="方正仿宋_GBK" w:cs="Times New Roman"/>
                <w:kern w:val="2"/>
                <w:sz w:val="22"/>
                <w:szCs w:val="22"/>
                <w:lang w:val="en-US" w:eastAsia="zh-CN" w:bidi="ar-SA"/>
              </w:rPr>
            </w:pPr>
            <w:r>
              <w:rPr>
                <w:rStyle w:val="14"/>
                <w:rFonts w:hint="default" w:ascii="Times New Roman" w:hAnsi="Times New Roman" w:eastAsia="方正仿宋_GBK" w:cs="Times New Roman"/>
                <w:color w:val="auto"/>
                <w:sz w:val="22"/>
                <w:szCs w:val="22"/>
              </w:rPr>
              <w:t>《城市市容和环境卫生管理条例》（国务院</w:t>
            </w:r>
            <w:r>
              <w:rPr>
                <w:rStyle w:val="15"/>
                <w:rFonts w:hint="default" w:ascii="Times New Roman" w:hAnsi="Times New Roman" w:eastAsia="方正仿宋_GBK" w:cs="Times New Roman"/>
                <w:color w:val="auto"/>
                <w:sz w:val="22"/>
                <w:szCs w:val="22"/>
              </w:rPr>
              <w:t>101</w:t>
            </w:r>
            <w:r>
              <w:rPr>
                <w:rStyle w:val="14"/>
                <w:rFonts w:hint="default" w:ascii="Times New Roman" w:hAnsi="Times New Roman" w:eastAsia="方正仿宋_GBK" w:cs="Times New Roman"/>
                <w:color w:val="auto"/>
                <w:sz w:val="22"/>
                <w:szCs w:val="22"/>
              </w:rPr>
              <w:t>号令），《国务院批转住房城乡建设部等部门关于进一步加强城市生活垃圾处理工作意见的通知》（国发</w:t>
            </w:r>
            <w:r>
              <w:rPr>
                <w:rStyle w:val="15"/>
                <w:rFonts w:hint="default" w:ascii="Times New Roman" w:hAnsi="Times New Roman" w:eastAsia="方正仿宋_GBK" w:cs="Times New Roman"/>
                <w:color w:val="auto"/>
                <w:sz w:val="22"/>
                <w:szCs w:val="22"/>
              </w:rPr>
              <w:t>〔2011〕9</w:t>
            </w:r>
            <w:r>
              <w:rPr>
                <w:rStyle w:val="14"/>
                <w:rFonts w:hint="default" w:ascii="Times New Roman" w:hAnsi="Times New Roman" w:eastAsia="方正仿宋_GBK" w:cs="Times New Roman"/>
                <w:color w:val="auto"/>
                <w:sz w:val="22"/>
                <w:szCs w:val="22"/>
              </w:rPr>
              <w:t>号），计价格</w:t>
            </w:r>
            <w:r>
              <w:rPr>
                <w:rStyle w:val="15"/>
                <w:rFonts w:hint="default" w:ascii="Times New Roman" w:hAnsi="Times New Roman" w:eastAsia="方正仿宋_GBK" w:cs="Times New Roman"/>
                <w:color w:val="auto"/>
                <w:sz w:val="22"/>
                <w:szCs w:val="22"/>
              </w:rPr>
              <w:t>〔2002〕872</w:t>
            </w:r>
            <w:r>
              <w:rPr>
                <w:rStyle w:val="14"/>
                <w:rFonts w:hint="default" w:ascii="Times New Roman" w:hAnsi="Times New Roman" w:eastAsia="方正仿宋_GBK" w:cs="Times New Roman"/>
                <w:color w:val="auto"/>
                <w:sz w:val="22"/>
                <w:szCs w:val="22"/>
              </w:rPr>
              <w:t>号，</w:t>
            </w:r>
            <w:r>
              <w:rPr>
                <w:rStyle w:val="16"/>
                <w:rFonts w:hint="default" w:ascii="Times New Roman" w:hAnsi="Times New Roman" w:eastAsia="方正仿宋_GBK" w:cs="Times New Roman"/>
                <w:color w:val="auto"/>
                <w:sz w:val="22"/>
                <w:szCs w:val="22"/>
              </w:rPr>
              <w:t>云政办发〔</w:t>
            </w:r>
            <w:r>
              <w:rPr>
                <w:rStyle w:val="17"/>
                <w:rFonts w:hint="default" w:ascii="Times New Roman" w:hAnsi="Times New Roman" w:eastAsia="方正仿宋_GBK" w:cs="Times New Roman"/>
                <w:color w:val="auto"/>
                <w:sz w:val="22"/>
                <w:szCs w:val="22"/>
              </w:rPr>
              <w:t>2017</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118</w:t>
            </w:r>
            <w:r>
              <w:rPr>
                <w:rStyle w:val="16"/>
                <w:rFonts w:hint="default" w:ascii="Times New Roman" w:hAnsi="Times New Roman" w:eastAsia="方正仿宋_GBK" w:cs="Times New Roman"/>
                <w:color w:val="auto"/>
                <w:sz w:val="22"/>
                <w:szCs w:val="22"/>
              </w:rPr>
              <w:t>号，</w:t>
            </w:r>
            <w:r>
              <w:rPr>
                <w:rStyle w:val="14"/>
                <w:rFonts w:hint="default" w:ascii="Times New Roman" w:hAnsi="Times New Roman" w:eastAsia="方正仿宋_GBK" w:cs="Times New Roman"/>
                <w:color w:val="auto"/>
                <w:sz w:val="22"/>
                <w:szCs w:val="22"/>
              </w:rPr>
              <w:t>《云南省玉溪城市管理条例》，《关于调整玉溪市中心城区生活垃圾处理费收费标准的通知》（玉发改价格</w:t>
            </w:r>
            <w:r>
              <w:rPr>
                <w:rStyle w:val="15"/>
                <w:rFonts w:hint="default" w:ascii="Times New Roman" w:hAnsi="Times New Roman" w:eastAsia="方正仿宋_GBK" w:cs="Times New Roman"/>
                <w:color w:val="auto"/>
                <w:sz w:val="22"/>
                <w:szCs w:val="22"/>
              </w:rPr>
              <w:t>〔2009〕459</w:t>
            </w:r>
            <w:r>
              <w:rPr>
                <w:rStyle w:val="14"/>
                <w:rFonts w:hint="default" w:ascii="Times New Roman" w:hAnsi="Times New Roman" w:eastAsia="方正仿宋_GBK" w:cs="Times New Roman"/>
                <w:color w:val="auto"/>
                <w:sz w:val="22"/>
                <w:szCs w:val="22"/>
              </w:rPr>
              <w:t>号），《关于玉溪市红塔区生活垃圾处理费调整收费方式及范围的批复》（玉发改价格</w:t>
            </w:r>
            <w:r>
              <w:rPr>
                <w:rStyle w:val="15"/>
                <w:rFonts w:hint="default" w:ascii="Times New Roman" w:hAnsi="Times New Roman" w:eastAsia="方正仿宋_GBK" w:cs="Times New Roman"/>
                <w:color w:val="auto"/>
                <w:sz w:val="22"/>
                <w:szCs w:val="22"/>
              </w:rPr>
              <w:t>〔2017〕574</w:t>
            </w:r>
            <w:r>
              <w:rPr>
                <w:rStyle w:val="14"/>
                <w:rFonts w:hint="default" w:ascii="Times New Roman" w:hAnsi="Times New Roman" w:eastAsia="方正仿宋_GBK" w:cs="Times New Roman"/>
                <w:color w:val="auto"/>
                <w:sz w:val="22"/>
                <w:szCs w:val="22"/>
              </w:rPr>
              <w:t>号</w:t>
            </w:r>
            <w:r>
              <w:rPr>
                <w:rStyle w:val="16"/>
                <w:rFonts w:hint="default" w:ascii="Times New Roman" w:hAnsi="Times New Roman" w:eastAsia="方正仿宋_GBK" w:cs="Times New Roman"/>
                <w:color w:val="auto"/>
                <w:sz w:val="22"/>
                <w:szCs w:val="22"/>
              </w:rPr>
              <w:t>，财税〔</w:t>
            </w:r>
            <w:r>
              <w:rPr>
                <w:rStyle w:val="17"/>
                <w:rFonts w:hint="default" w:ascii="Times New Roman" w:hAnsi="Times New Roman" w:eastAsia="方正仿宋_GBK" w:cs="Times New Roman"/>
                <w:color w:val="auto"/>
                <w:sz w:val="22"/>
                <w:szCs w:val="22"/>
              </w:rPr>
              <w:t>2021</w:t>
            </w:r>
            <w:r>
              <w:rPr>
                <w:rStyle w:val="16"/>
                <w:rFonts w:hint="default" w:ascii="Times New Roman" w:hAnsi="Times New Roman" w:eastAsia="方正仿宋_GBK" w:cs="Times New Roman"/>
                <w:color w:val="auto"/>
                <w:sz w:val="22"/>
                <w:szCs w:val="22"/>
              </w:rPr>
              <w:t>〕</w:t>
            </w:r>
            <w:r>
              <w:rPr>
                <w:rStyle w:val="17"/>
                <w:rFonts w:hint="default" w:ascii="Times New Roman" w:hAnsi="Times New Roman" w:eastAsia="方正仿宋_GBK" w:cs="Times New Roman"/>
                <w:color w:val="auto"/>
                <w:sz w:val="22"/>
                <w:szCs w:val="22"/>
              </w:rPr>
              <w:t>8</w:t>
            </w:r>
            <w:r>
              <w:rPr>
                <w:rStyle w:val="16"/>
                <w:rFonts w:hint="default" w:ascii="Times New Roman" w:hAnsi="Times New Roman" w:eastAsia="方正仿宋_GBK" w:cs="Times New Roman"/>
                <w:color w:val="auto"/>
                <w:sz w:val="22"/>
                <w:szCs w:val="22"/>
              </w:rPr>
              <w:t>号</w:t>
            </w:r>
            <w:r>
              <w:rPr>
                <w:rStyle w:val="16"/>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snapToGrid w:val="0"/>
                <w:color w:val="000000"/>
                <w:spacing w:val="6"/>
                <w:kern w:val="0"/>
                <w:sz w:val="22"/>
                <w:szCs w:val="22"/>
                <w:highlight w:val="none"/>
                <w:lang w:val="en-US" w:eastAsia="zh-CN" w:bidi="ar-SA"/>
              </w:rPr>
              <w:t>《新平县发展和改革局关于调整核定新平县城乡生活垃圾处理费收费标准的通知》</w:t>
            </w:r>
            <w:r>
              <w:rPr>
                <w:rFonts w:hint="default" w:ascii="Times New Roman" w:hAnsi="Times New Roman" w:eastAsia="方正仿宋_GBK" w:cs="Times New Roman"/>
                <w:sz w:val="22"/>
                <w:szCs w:val="22"/>
                <w:highlight w:val="none"/>
              </w:rPr>
              <w:t>新发改发〔202</w:t>
            </w:r>
            <w:r>
              <w:rPr>
                <w:rFonts w:hint="default" w:ascii="Times New Roman" w:hAnsi="Times New Roman" w:eastAsia="方正仿宋_GBK" w:cs="Times New Roman"/>
                <w:sz w:val="22"/>
                <w:szCs w:val="22"/>
                <w:highlight w:val="none"/>
                <w:lang w:val="en-US" w:eastAsia="zh-CN"/>
              </w:rPr>
              <w:t>0</w:t>
            </w:r>
            <w:r>
              <w:rPr>
                <w:rFonts w:hint="default" w:ascii="Times New Roman" w:hAnsi="Times New Roman" w:eastAsia="方正仿宋_GBK" w:cs="Times New Roman"/>
                <w:sz w:val="22"/>
                <w:szCs w:val="22"/>
                <w:highlight w:val="none"/>
              </w:rPr>
              <w:t>〕</w:t>
            </w:r>
            <w:r>
              <w:rPr>
                <w:rFonts w:hint="default" w:ascii="Times New Roman" w:hAnsi="Times New Roman" w:eastAsia="方正仿宋_GBK" w:cs="Times New Roman"/>
                <w:sz w:val="22"/>
                <w:szCs w:val="22"/>
                <w:highlight w:val="none"/>
                <w:lang w:val="en-US" w:eastAsia="zh-CN"/>
              </w:rPr>
              <w:t>13</w:t>
            </w:r>
            <w:r>
              <w:rPr>
                <w:rFonts w:hint="default" w:ascii="Times New Roman" w:hAnsi="Times New Roman" w:eastAsia="方正仿宋_GBK" w:cs="Times New Roman"/>
                <w:sz w:val="22"/>
                <w:szCs w:val="22"/>
                <w:highlight w:val="none"/>
              </w:rPr>
              <w:t>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F8C1D">
            <w:pPr>
              <w:widowControl/>
              <w:spacing w:line="280" w:lineRule="exact"/>
              <w:jc w:val="left"/>
              <w:textAlignment w:val="center"/>
              <w:rPr>
                <w:rFonts w:hint="default" w:ascii="Times New Roman" w:hAnsi="Times New Roman" w:eastAsia="方正仿宋_GBK" w:cs="Times New Roman"/>
                <w:kern w:val="2"/>
                <w:sz w:val="22"/>
                <w:szCs w:val="22"/>
                <w:lang w:val="en-US" w:eastAsia="zh-CN" w:bidi="ar-SA"/>
              </w:rPr>
            </w:pPr>
            <w:r>
              <w:rPr>
                <w:rStyle w:val="13"/>
                <w:rFonts w:hint="default" w:ascii="Times New Roman" w:hAnsi="Times New Roman" w:eastAsia="方正仿宋_GBK" w:cs="Times New Roman"/>
                <w:color w:val="auto"/>
                <w:sz w:val="22"/>
                <w:szCs w:val="22"/>
                <w:lang w:val="en-US" w:eastAsia="zh-CN"/>
              </w:rPr>
              <w:t>新平县综合行政执法局</w:t>
            </w:r>
            <w:r>
              <w:rPr>
                <w:rStyle w:val="13"/>
                <w:rFonts w:hint="eastAsia" w:ascii="Times New Roman" w:hAnsi="Times New Roman" w:eastAsia="方正仿宋_GBK" w:cs="Times New Roman"/>
                <w:color w:val="auto"/>
                <w:sz w:val="22"/>
                <w:szCs w:val="22"/>
                <w:lang w:val="en-US" w:eastAsia="zh-CN"/>
              </w:rPr>
              <w:t>、各乡镇人民政府</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EACA1">
            <w:pPr>
              <w:widowControl/>
              <w:spacing w:line="280" w:lineRule="exact"/>
              <w:jc w:val="left"/>
              <w:textAlignment w:val="center"/>
              <w:rPr>
                <w:rFonts w:hint="default" w:ascii="Times New Roman" w:hAnsi="Times New Roman" w:eastAsia="方正仿宋_GBK" w:cs="Times New Roman"/>
                <w:kern w:val="2"/>
                <w:sz w:val="22"/>
                <w:szCs w:val="22"/>
                <w:lang w:val="en-US" w:eastAsia="zh-CN" w:bidi="ar-SA"/>
              </w:rPr>
            </w:pPr>
            <w:r>
              <w:rPr>
                <w:rStyle w:val="18"/>
                <w:rFonts w:hint="default" w:ascii="Times New Roman" w:hAnsi="Times New Roman" w:eastAsia="方正仿宋_GBK" w:cs="Times New Roman"/>
                <w:color w:val="auto"/>
                <w:sz w:val="22"/>
                <w:szCs w:val="22"/>
              </w:rPr>
              <w:t>全国性及中央部门和单位行政事业性收费目录清单</w:t>
            </w:r>
          </w:p>
        </w:tc>
      </w:tr>
      <w:tr w14:paraId="6978A425">
        <w:tblPrEx>
          <w:tblCellMar>
            <w:top w:w="0" w:type="dxa"/>
            <w:left w:w="0" w:type="dxa"/>
            <w:bottom w:w="0" w:type="dxa"/>
            <w:right w:w="0" w:type="dxa"/>
          </w:tblCellMar>
        </w:tblPrEx>
        <w:trPr>
          <w:gridAfter w:val="1"/>
          <w:wAfter w:w="1502" w:type="dxa"/>
          <w:trHeight w:val="8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A785">
            <w:pPr>
              <w:widowControl/>
              <w:spacing w:line="240" w:lineRule="exact"/>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四</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77DB8">
            <w:pPr>
              <w:widowControl/>
              <w:spacing w:line="240" w:lineRule="exact"/>
              <w:jc w:val="left"/>
              <w:textAlignment w:val="center"/>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发改部门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391A">
            <w:pPr>
              <w:widowControl/>
              <w:spacing w:line="240" w:lineRule="exact"/>
              <w:jc w:val="left"/>
              <w:textAlignment w:val="center"/>
              <w:rPr>
                <w:rFonts w:hint="default" w:ascii="Times New Roman" w:hAnsi="Times New Roman" w:eastAsia="方正仿宋_GBK" w:cs="Times New Roman"/>
                <w:kern w:val="0"/>
                <w:sz w:val="22"/>
                <w:szCs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D0B4">
            <w:pPr>
              <w:widowControl/>
              <w:spacing w:line="240" w:lineRule="exact"/>
              <w:jc w:val="left"/>
              <w:textAlignment w:val="center"/>
              <w:rPr>
                <w:rFonts w:hint="default" w:ascii="Times New Roman" w:hAnsi="Times New Roman" w:eastAsia="方正仿宋_GBK" w:cs="Times New Roman"/>
                <w:kern w:val="0"/>
                <w:sz w:val="22"/>
                <w:szCs w:val="22"/>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134C">
            <w:pPr>
              <w:widowControl/>
              <w:spacing w:line="240" w:lineRule="exact"/>
              <w:jc w:val="left"/>
              <w:textAlignment w:val="center"/>
              <w:rPr>
                <w:rFonts w:hint="default" w:ascii="Times New Roman" w:hAnsi="Times New Roman" w:eastAsia="方正仿宋_GBK" w:cs="Times New Roman"/>
                <w:kern w:val="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A8B8">
            <w:pPr>
              <w:widowControl/>
              <w:spacing w:line="240" w:lineRule="exact"/>
              <w:jc w:val="center"/>
              <w:textAlignment w:val="center"/>
              <w:rPr>
                <w:rFonts w:hint="default" w:ascii="Times New Roman" w:hAnsi="Times New Roman" w:eastAsia="方正仿宋_GBK" w:cs="Times New Roman"/>
                <w:kern w:val="0"/>
                <w:sz w:val="22"/>
                <w:szCs w:val="2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13FB">
            <w:pPr>
              <w:widowControl/>
              <w:spacing w:line="240" w:lineRule="exact"/>
              <w:jc w:val="left"/>
              <w:textAlignment w:val="center"/>
              <w:rPr>
                <w:rFonts w:hint="default" w:ascii="Times New Roman" w:hAnsi="Times New Roman" w:eastAsia="方正仿宋_GBK" w:cs="Times New Roman"/>
                <w:kern w:val="0"/>
                <w:sz w:val="22"/>
                <w:szCs w:val="22"/>
              </w:rPr>
            </w:pPr>
          </w:p>
        </w:tc>
      </w:tr>
      <w:tr w14:paraId="318ACBFB">
        <w:tblPrEx>
          <w:tblCellMar>
            <w:top w:w="0" w:type="dxa"/>
            <w:left w:w="0" w:type="dxa"/>
            <w:bottom w:w="0" w:type="dxa"/>
            <w:right w:w="0" w:type="dxa"/>
          </w:tblCellMar>
        </w:tblPrEx>
        <w:trPr>
          <w:gridAfter w:val="1"/>
          <w:wAfter w:w="1502" w:type="dxa"/>
          <w:trHeight w:val="42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B37CF">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ECF2">
            <w:pPr>
              <w:widowControl/>
              <w:spacing w:line="24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124F">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防空地下室易地建设费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078C">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建设业主</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8846">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层（含）以上按地面首层建筑面积每平方米1600元，9层（含）以下按总建筑面积20元每平方米收取。2015年1月1日起，非营利养老和医疗机构免征，营利性养老和医疗机构减半征收。2019年1月1日起，继续执行收费标准按降低30%政策。易地扶贫搬迁项目因地质条件等原因无法修建防空地下室的免征防空地下室易地建设费。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BD9D">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中发〔2001〕9号，计价格〔2000〕474号，财税〔2019〕53号，财税〔2014〕77号，财政部　税务总局　发展改革委　民政部　商务部　卫生健康委公告2019第76号，云价综合〔2014〕42号，</w:t>
            </w:r>
            <w:r>
              <w:rPr>
                <w:rFonts w:hint="default" w:ascii="Times New Roman" w:hAnsi="Times New Roman" w:eastAsia="方正仿宋_GBK" w:cs="Times New Roman"/>
                <w:color w:val="000000" w:themeColor="text1"/>
                <w:kern w:val="0"/>
                <w:sz w:val="22"/>
                <w:szCs w:val="22"/>
                <w14:textFill>
                  <w14:solidFill>
                    <w14:schemeClr w14:val="tx1"/>
                  </w14:solidFill>
                </w14:textFill>
              </w:rPr>
              <w:t>财税〔2020〕58号，</w:t>
            </w:r>
            <w:r>
              <w:rPr>
                <w:rFonts w:hint="default" w:ascii="Times New Roman" w:hAnsi="Times New Roman" w:eastAsia="方正仿宋_GBK" w:cs="Times New Roman"/>
                <w:kern w:val="0"/>
                <w:sz w:val="22"/>
                <w:szCs w:val="22"/>
              </w:rPr>
              <w:t>《财政部国家发展改革委关于减免养老和医疗机构行政事业性收费有关问题的通知》（财税</w:t>
            </w:r>
            <w:r>
              <w:rPr>
                <w:rStyle w:val="29"/>
                <w:rFonts w:hint="default" w:ascii="Times New Roman" w:hAnsi="Times New Roman" w:eastAsia="方正仿宋_GBK" w:cs="Times New Roman"/>
                <w:color w:val="auto"/>
                <w:sz w:val="22"/>
                <w:szCs w:val="22"/>
              </w:rPr>
              <w:t>〔2014〕77</w:t>
            </w:r>
            <w:r>
              <w:rPr>
                <w:rFonts w:hint="default" w:ascii="Times New Roman" w:hAnsi="Times New Roman" w:eastAsia="方正仿宋_GBK" w:cs="Times New Roman"/>
                <w:kern w:val="0"/>
                <w:sz w:val="22"/>
                <w:szCs w:val="22"/>
              </w:rPr>
              <w:t>号)、省级云财综</w:t>
            </w:r>
            <w:r>
              <w:rPr>
                <w:rStyle w:val="29"/>
                <w:rFonts w:hint="default" w:ascii="Times New Roman" w:hAnsi="Times New Roman" w:eastAsia="方正仿宋_GBK" w:cs="Times New Roman"/>
                <w:color w:val="auto"/>
                <w:sz w:val="22"/>
                <w:szCs w:val="22"/>
              </w:rPr>
              <w:t>〔2014〕170</w:t>
            </w:r>
            <w:r>
              <w:rPr>
                <w:rFonts w:hint="default" w:ascii="Times New Roman" w:hAnsi="Times New Roman" w:eastAsia="方正仿宋_GBK" w:cs="Times New Roman"/>
                <w:kern w:val="0"/>
                <w:sz w:val="22"/>
                <w:szCs w:val="22"/>
              </w:rPr>
              <w:t>号、市级玉财综</w:t>
            </w:r>
            <w:r>
              <w:rPr>
                <w:rStyle w:val="29"/>
                <w:rFonts w:hint="default" w:ascii="Times New Roman" w:hAnsi="Times New Roman" w:eastAsia="方正仿宋_GBK" w:cs="Times New Roman"/>
                <w:color w:val="auto"/>
                <w:sz w:val="22"/>
                <w:szCs w:val="22"/>
              </w:rPr>
              <w:t>〔2015〕1</w:t>
            </w:r>
            <w:r>
              <w:rPr>
                <w:rFonts w:hint="default" w:ascii="Times New Roman" w:hAnsi="Times New Roman" w:eastAsia="方正仿宋_GBK" w:cs="Times New Roman"/>
                <w:kern w:val="0"/>
                <w:sz w:val="22"/>
                <w:szCs w:val="22"/>
              </w:rPr>
              <w:t>号转发），《云南省物价局云南省财政厅云南省人民防空办公室关于调整我省防空地下室易地建设收费有关问题的通知》</w:t>
            </w:r>
            <w:r>
              <w:rPr>
                <w:rStyle w:val="29"/>
                <w:rFonts w:hint="default" w:ascii="Times New Roman" w:hAnsi="Times New Roman" w:eastAsia="方正仿宋_GBK" w:cs="Times New Roman"/>
                <w:color w:val="auto"/>
                <w:sz w:val="22"/>
                <w:szCs w:val="22"/>
              </w:rPr>
              <w:t>(</w:t>
            </w:r>
            <w:r>
              <w:rPr>
                <w:rFonts w:hint="default" w:ascii="Times New Roman" w:hAnsi="Times New Roman" w:eastAsia="方正仿宋_GBK" w:cs="Times New Roman"/>
                <w:kern w:val="0"/>
                <w:sz w:val="22"/>
                <w:szCs w:val="22"/>
              </w:rPr>
              <w:t>云价综合</w:t>
            </w:r>
            <w:r>
              <w:rPr>
                <w:rStyle w:val="29"/>
                <w:rFonts w:hint="default" w:ascii="Times New Roman" w:hAnsi="Times New Roman" w:eastAsia="方正仿宋_GBK" w:cs="Times New Roman"/>
                <w:color w:val="auto"/>
                <w:sz w:val="22"/>
                <w:szCs w:val="22"/>
              </w:rPr>
              <w:t>〔2014〕42</w:t>
            </w:r>
            <w:r>
              <w:rPr>
                <w:rFonts w:hint="default" w:ascii="Times New Roman" w:hAnsi="Times New Roman" w:eastAsia="方正仿宋_GBK" w:cs="Times New Roman"/>
                <w:kern w:val="0"/>
                <w:sz w:val="22"/>
                <w:szCs w:val="22"/>
              </w:rPr>
              <w:t>号），《云南省物价局云南省财政厅关于降低部分行政事业性收费标准及有关问题的通知》（云价收费</w:t>
            </w:r>
            <w:r>
              <w:rPr>
                <w:rStyle w:val="29"/>
                <w:rFonts w:hint="default" w:ascii="Times New Roman" w:hAnsi="Times New Roman" w:eastAsia="方正仿宋_GBK" w:cs="Times New Roman"/>
                <w:color w:val="auto"/>
                <w:sz w:val="22"/>
                <w:szCs w:val="22"/>
              </w:rPr>
              <w:t>〔2017〕8</w:t>
            </w:r>
            <w:r>
              <w:rPr>
                <w:rFonts w:hint="default" w:ascii="Times New Roman" w:hAnsi="Times New Roman" w:eastAsia="方正仿宋_GBK" w:cs="Times New Roman"/>
                <w:kern w:val="0"/>
                <w:sz w:val="22"/>
                <w:szCs w:val="22"/>
              </w:rPr>
              <w:t>号、玉发改收费</w:t>
            </w:r>
            <w:r>
              <w:rPr>
                <w:rStyle w:val="29"/>
                <w:rFonts w:hint="default" w:ascii="Times New Roman" w:hAnsi="Times New Roman" w:eastAsia="方正仿宋_GBK" w:cs="Times New Roman"/>
                <w:color w:val="auto"/>
                <w:sz w:val="22"/>
                <w:szCs w:val="22"/>
              </w:rPr>
              <w:t>〔2017〕53</w:t>
            </w:r>
            <w:r>
              <w:rPr>
                <w:rFonts w:hint="default" w:ascii="Times New Roman" w:hAnsi="Times New Roman" w:eastAsia="方正仿宋_GBK" w:cs="Times New Roman"/>
                <w:kern w:val="0"/>
                <w:sz w:val="22"/>
                <w:szCs w:val="22"/>
              </w:rPr>
              <w:t>号转发），《云南省发展和改革委员会云南省财政厅关于降低特种设备检验检测费等</w:t>
            </w:r>
            <w:r>
              <w:rPr>
                <w:rStyle w:val="29"/>
                <w:rFonts w:hint="default" w:ascii="Times New Roman" w:hAnsi="Times New Roman" w:eastAsia="方正仿宋_GBK" w:cs="Times New Roman"/>
                <w:color w:val="auto"/>
                <w:sz w:val="22"/>
                <w:szCs w:val="22"/>
              </w:rPr>
              <w:t>6</w:t>
            </w:r>
            <w:r>
              <w:rPr>
                <w:rFonts w:hint="default" w:ascii="Times New Roman" w:hAnsi="Times New Roman" w:eastAsia="方正仿宋_GBK" w:cs="Times New Roman"/>
                <w:kern w:val="0"/>
                <w:sz w:val="22"/>
                <w:szCs w:val="22"/>
              </w:rPr>
              <w:t>项行政事业性收费标准整改工作的通知》（云发改物价</w:t>
            </w:r>
            <w:r>
              <w:rPr>
                <w:rStyle w:val="29"/>
                <w:rFonts w:hint="default" w:ascii="Times New Roman" w:hAnsi="Times New Roman" w:eastAsia="方正仿宋_GBK" w:cs="Times New Roman"/>
                <w:color w:val="auto"/>
                <w:sz w:val="22"/>
                <w:szCs w:val="22"/>
              </w:rPr>
              <w:t>〔2019〕425</w:t>
            </w:r>
            <w:r>
              <w:rPr>
                <w:rFonts w:hint="default" w:ascii="Times New Roman" w:hAnsi="Times New Roman" w:eastAsia="方正仿宋_GBK" w:cs="Times New Roman"/>
                <w:kern w:val="0"/>
                <w:sz w:val="22"/>
                <w:szCs w:val="22"/>
              </w:rPr>
              <w:t>号、市级玉发改价费</w:t>
            </w:r>
            <w:r>
              <w:rPr>
                <w:rStyle w:val="29"/>
                <w:rFonts w:hint="default" w:ascii="Times New Roman" w:hAnsi="Times New Roman" w:eastAsia="方正仿宋_GBK" w:cs="Times New Roman"/>
                <w:color w:val="auto"/>
                <w:sz w:val="22"/>
                <w:szCs w:val="22"/>
              </w:rPr>
              <w:t>〔2019〕130</w:t>
            </w:r>
            <w:r>
              <w:rPr>
                <w:rFonts w:hint="default" w:ascii="Times New Roman" w:hAnsi="Times New Roman" w:eastAsia="方正仿宋_GBK" w:cs="Times New Roman"/>
                <w:kern w:val="0"/>
                <w:sz w:val="22"/>
                <w:szCs w:val="22"/>
              </w:rPr>
              <w:t>号转发），《财政部国家发展改革委关于免征易地扶贫搬迁有关政府性基金和行政事业性收费政策的通知》（财税</w:t>
            </w:r>
            <w:r>
              <w:rPr>
                <w:rStyle w:val="29"/>
                <w:rFonts w:hint="default" w:ascii="Times New Roman" w:hAnsi="Times New Roman" w:eastAsia="方正仿宋_GBK" w:cs="Times New Roman"/>
                <w:color w:val="auto"/>
                <w:sz w:val="22"/>
                <w:szCs w:val="22"/>
              </w:rPr>
              <w:t>〔2019〕53</w:t>
            </w:r>
            <w:r>
              <w:rPr>
                <w:rFonts w:hint="default" w:ascii="Times New Roman" w:hAnsi="Times New Roman" w:eastAsia="方正仿宋_GBK" w:cs="Times New Roman"/>
                <w:kern w:val="0"/>
                <w:sz w:val="22"/>
                <w:szCs w:val="22"/>
              </w:rPr>
              <w:t>号、省级云财非税</w:t>
            </w:r>
            <w:r>
              <w:rPr>
                <w:rStyle w:val="29"/>
                <w:rFonts w:hint="default" w:ascii="Times New Roman" w:hAnsi="Times New Roman" w:eastAsia="方正仿宋_GBK" w:cs="Times New Roman"/>
                <w:color w:val="auto"/>
                <w:sz w:val="22"/>
                <w:szCs w:val="22"/>
              </w:rPr>
              <w:t>〔2019〕16</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〔2019〕16</w:t>
            </w:r>
            <w:r>
              <w:rPr>
                <w:rFonts w:hint="default" w:ascii="Times New Roman" w:hAnsi="Times New Roman" w:eastAsia="方正仿宋_GBK" w:cs="Times New Roman"/>
                <w:kern w:val="0"/>
                <w:sz w:val="22"/>
                <w:szCs w:val="22"/>
              </w:rPr>
              <w:t>号转发），《云南省财政厅云南省发展和改革委员会关于废止工业园区行政事业性收费优惠政策的通知》（云财非税</w:t>
            </w:r>
            <w:r>
              <w:rPr>
                <w:rStyle w:val="29"/>
                <w:rFonts w:hint="default" w:ascii="Times New Roman" w:hAnsi="Times New Roman" w:eastAsia="方正仿宋_GBK" w:cs="Times New Roman"/>
                <w:color w:val="auto"/>
                <w:sz w:val="22"/>
                <w:szCs w:val="22"/>
              </w:rPr>
              <w:t>〔2019〕24</w:t>
            </w:r>
            <w:r>
              <w:rPr>
                <w:rFonts w:hint="default" w:ascii="Times New Roman" w:hAnsi="Times New Roman" w:eastAsia="方正仿宋_GBK" w:cs="Times New Roman"/>
                <w:kern w:val="0"/>
                <w:sz w:val="22"/>
                <w:szCs w:val="22"/>
              </w:rPr>
              <w:t>号、市级玉财非税</w:t>
            </w:r>
            <w:r>
              <w:rPr>
                <w:rStyle w:val="29"/>
                <w:rFonts w:hint="default" w:ascii="Times New Roman" w:hAnsi="Times New Roman" w:eastAsia="方正仿宋_GBK" w:cs="Times New Roman"/>
                <w:color w:val="auto"/>
                <w:sz w:val="22"/>
                <w:szCs w:val="22"/>
              </w:rPr>
              <w:t>〔2019〕20</w:t>
            </w:r>
            <w:r>
              <w:rPr>
                <w:rFonts w:hint="default" w:ascii="Times New Roman" w:hAnsi="Times New Roman" w:eastAsia="方正仿宋_GBK" w:cs="Times New Roman"/>
                <w:kern w:val="0"/>
                <w:sz w:val="22"/>
                <w:szCs w:val="22"/>
              </w:rPr>
              <w:t>号转发），云政办发〔2017〕118号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36C0F">
            <w:pPr>
              <w:widowControl/>
              <w:spacing w:line="24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kern w:val="0"/>
                <w:sz w:val="22"/>
                <w:szCs w:val="22"/>
                <w:lang w:val="en-US" w:eastAsia="zh-CN"/>
              </w:rPr>
              <w:t>新平县</w:t>
            </w:r>
            <w:r>
              <w:rPr>
                <w:rFonts w:hint="eastAsia" w:ascii="Times New Roman" w:hAnsi="Times New Roman" w:eastAsia="方正仿宋_GBK" w:cs="Times New Roman"/>
                <w:kern w:val="0"/>
                <w:sz w:val="22"/>
                <w:szCs w:val="22"/>
                <w:lang w:val="en-US" w:eastAsia="zh-CN"/>
              </w:rPr>
              <w:t>发展和改革局（新平县</w:t>
            </w:r>
            <w:r>
              <w:rPr>
                <w:rFonts w:hint="default" w:ascii="Times New Roman" w:hAnsi="Times New Roman" w:eastAsia="方正仿宋_GBK" w:cs="Times New Roman"/>
                <w:kern w:val="0"/>
                <w:sz w:val="22"/>
                <w:szCs w:val="22"/>
              </w:rPr>
              <w:t>人</w:t>
            </w:r>
            <w:r>
              <w:rPr>
                <w:rFonts w:hint="eastAsia" w:ascii="Times New Roman" w:hAnsi="Times New Roman" w:eastAsia="方正仿宋_GBK" w:cs="Times New Roman"/>
                <w:kern w:val="0"/>
                <w:sz w:val="22"/>
                <w:szCs w:val="22"/>
                <w:lang w:val="en-US" w:eastAsia="zh-CN"/>
              </w:rPr>
              <w:t>民</w:t>
            </w:r>
            <w:r>
              <w:rPr>
                <w:rFonts w:hint="default" w:ascii="Times New Roman" w:hAnsi="Times New Roman" w:eastAsia="方正仿宋_GBK" w:cs="Times New Roman"/>
                <w:kern w:val="0"/>
                <w:sz w:val="22"/>
                <w:szCs w:val="22"/>
              </w:rPr>
              <w:t>防</w:t>
            </w:r>
            <w:r>
              <w:rPr>
                <w:rFonts w:hint="eastAsia" w:ascii="Times New Roman" w:hAnsi="Times New Roman" w:eastAsia="方正仿宋_GBK" w:cs="Times New Roman"/>
                <w:kern w:val="0"/>
                <w:sz w:val="22"/>
                <w:szCs w:val="22"/>
                <w:lang w:val="en-US" w:eastAsia="zh-CN"/>
              </w:rPr>
              <w:t>空</w:t>
            </w:r>
            <w:r>
              <w:rPr>
                <w:rFonts w:hint="default" w:ascii="Times New Roman" w:hAnsi="Times New Roman" w:eastAsia="方正仿宋_GBK" w:cs="Times New Roman"/>
                <w:kern w:val="0"/>
                <w:sz w:val="22"/>
                <w:szCs w:val="22"/>
              </w:rPr>
              <w:t>办</w:t>
            </w:r>
            <w:r>
              <w:rPr>
                <w:rFonts w:hint="eastAsia" w:ascii="Times New Roman" w:hAnsi="Times New Roman" w:eastAsia="方正仿宋_GBK" w:cs="Times New Roman"/>
                <w:kern w:val="0"/>
                <w:sz w:val="22"/>
                <w:szCs w:val="22"/>
                <w:lang w:val="en-US" w:eastAsia="zh-CN"/>
              </w:rPr>
              <w:t>公室）</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D5CA">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088CA946">
        <w:tblPrEx>
          <w:tblCellMar>
            <w:top w:w="0" w:type="dxa"/>
            <w:left w:w="0" w:type="dxa"/>
            <w:bottom w:w="0" w:type="dxa"/>
            <w:right w:w="0" w:type="dxa"/>
          </w:tblCellMar>
        </w:tblPrEx>
        <w:trPr>
          <w:gridAfter w:val="1"/>
          <w:wAfter w:w="1502" w:type="dxa"/>
          <w:trHeight w:val="72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58389">
            <w:pPr>
              <w:widowControl/>
              <w:spacing w:line="24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lang w:val="en-US" w:eastAsia="zh-CN"/>
              </w:rPr>
              <w:t>五</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E392">
            <w:pPr>
              <w:widowControl/>
              <w:spacing w:line="240" w:lineRule="exact"/>
              <w:jc w:val="left"/>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水利部门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1546">
            <w:pPr>
              <w:widowControl/>
              <w:spacing w:line="240" w:lineRule="exact"/>
              <w:jc w:val="left"/>
              <w:rPr>
                <w:rFonts w:hint="default" w:ascii="Times New Roman" w:hAnsi="Times New Roman" w:eastAsia="方正仿宋_GBK" w:cs="Times New Roman"/>
                <w:sz w:val="22"/>
                <w:szCs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91D8">
            <w:pPr>
              <w:widowControl/>
              <w:spacing w:line="240" w:lineRule="exact"/>
              <w:jc w:val="left"/>
              <w:rPr>
                <w:rFonts w:hint="default" w:ascii="Times New Roman" w:hAnsi="Times New Roman" w:eastAsia="方正仿宋_GBK" w:cs="Times New Roman"/>
                <w:sz w:val="22"/>
                <w:szCs w:val="22"/>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8B76A">
            <w:pPr>
              <w:widowControl/>
              <w:spacing w:line="240" w:lineRule="exact"/>
              <w:jc w:val="left"/>
              <w:rPr>
                <w:rFonts w:hint="default" w:ascii="Times New Roman" w:hAnsi="Times New Roman" w:eastAsia="方正仿宋_GBK" w:cs="Times New Roman"/>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491C">
            <w:pPr>
              <w:widowControl/>
              <w:spacing w:line="240" w:lineRule="exact"/>
              <w:jc w:val="left"/>
              <w:rPr>
                <w:rFonts w:hint="default" w:ascii="Times New Roman" w:hAnsi="Times New Roman" w:eastAsia="方正仿宋_GBK" w:cs="Times New Roman"/>
                <w:sz w:val="22"/>
                <w:szCs w:val="2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C0D9">
            <w:pPr>
              <w:widowControl/>
              <w:spacing w:line="240" w:lineRule="exact"/>
              <w:jc w:val="left"/>
              <w:rPr>
                <w:rFonts w:hint="default" w:ascii="Times New Roman" w:hAnsi="Times New Roman" w:eastAsia="方正仿宋_GBK" w:cs="Times New Roman"/>
                <w:sz w:val="22"/>
                <w:szCs w:val="22"/>
              </w:rPr>
            </w:pPr>
          </w:p>
        </w:tc>
      </w:tr>
      <w:tr w14:paraId="7FC0C1EB">
        <w:tblPrEx>
          <w:tblCellMar>
            <w:top w:w="0" w:type="dxa"/>
            <w:left w:w="0" w:type="dxa"/>
            <w:bottom w:w="0" w:type="dxa"/>
            <w:right w:w="0" w:type="dxa"/>
          </w:tblCellMar>
        </w:tblPrEx>
        <w:trPr>
          <w:gridAfter w:val="1"/>
          <w:wAfter w:w="1502" w:type="dxa"/>
          <w:trHeight w:val="48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9D9D1">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45F5">
            <w:pPr>
              <w:widowControl/>
              <w:spacing w:line="24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rPr>
              <w:t>1</w:t>
            </w:r>
            <w:r>
              <w:rPr>
                <w:rFonts w:hint="eastAsia" w:ascii="Times New Roman" w:hAnsi="Times New Roman" w:eastAsia="方正仿宋_GBK" w:cs="Times New Roman"/>
                <w:kern w:val="0"/>
                <w:sz w:val="22"/>
                <w:szCs w:val="22"/>
                <w:lang w:val="en-US" w:eastAsia="zh-CN"/>
              </w:rPr>
              <w:t>0</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62239">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水土保持补偿费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B735A">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在山区、丘陵区、风沙区以及水土保持规划确定的容易发生水土流失的其他区域开办生产建设项目或者从事其他生产建设活动，损坏水土保持设施、地貌植被，不能恢复原有水土保持功能的单位和个人</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B4572">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对一般性生产建设项目，按照征占用土地面积每平方米0.7元一次性征收（不足1平方米的按1平方米计，下同），对水利水电工程建设项目，水库淹没区不在水土保持补偿费计征范围之内。2、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生产井占地面积按不超过2000平方米计算；对丛式井每增加一口井，增加计征面积按不超过400平方米计算，每平方米每年收费1元。3、取土、挖砂（河道采砂除外）、采石以及烧制砖、瓦、瓷、石灰的，根据取土、挖砂、采石量，由按照每立方米0.3元计征。对缴纳义务人已按前两种方式计征水土保持补偿费的，不再重复计征。4、排放废弃土、石、渣的，根据土、石、渣量，按照每立方米0.3计征。对缴纳义务人已按前三种方式计征水土保持补偿费的，不再重复计征。2019年9月20日起，废止工业园区行政事业性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1DA7">
            <w:pPr>
              <w:widowControl/>
              <w:spacing w:line="30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《水土保持法》，财综〔2014〕8号，财税〔2016〕11号，《关于水土保持补偿费收费标准（试行）的通知》（发改价格〔2014〕886号，《国家发展改革委 财政部关于降低电信网码号资源占用费等部分行政事业性收费标准的通知》发改价格〔2017〕1186号，《云南省财政厅 云南省发展和改革委员会 云南省水利厅 中国人民银行昆明中心支行关于转发水土保持补偿费征收使用管理办法的通知》（云财非税〔2016〕89号），财税〔2020〕58号，《云南省物价局 云南省财政厅转发国家发展改革委财政部关于降低电信网码号资源占用费等部分行政事业性收费标准文件的通知》（云价收费〔2017〕85号），云南省物价局、省财政厅、省水利厅《关于水土保持补偿费收费标准的通知》（云价收费〔2017〕113号），《云南省财政厅 云南省发展和改革委员会关于废止工业园区行政事业性收费优惠政策的通知》（云财非税〔2019〕24号、市级玉财非税〔2019〕20号转发）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8D3F">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水利局</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40060">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5C1D46E8">
        <w:tblPrEx>
          <w:tblCellMar>
            <w:top w:w="0" w:type="dxa"/>
            <w:left w:w="0" w:type="dxa"/>
            <w:bottom w:w="0" w:type="dxa"/>
            <w:right w:w="0" w:type="dxa"/>
          </w:tblCellMar>
        </w:tblPrEx>
        <w:trPr>
          <w:gridAfter w:val="1"/>
          <w:wAfter w:w="1502" w:type="dxa"/>
          <w:trHeight w:val="91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AEEA">
            <w:pPr>
              <w:widowControl/>
              <w:spacing w:line="240" w:lineRule="exact"/>
              <w:jc w:val="center"/>
              <w:textAlignment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六</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E27F">
            <w:pPr>
              <w:widowControl/>
              <w:spacing w:line="240" w:lineRule="exact"/>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卫生健康部门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A7EE">
            <w:pPr>
              <w:widowControl/>
              <w:spacing w:line="240" w:lineRule="exact"/>
              <w:rPr>
                <w:rFonts w:hint="default" w:ascii="Times New Roman" w:hAnsi="Times New Roman" w:eastAsia="方正仿宋_GBK" w:cs="Times New Roman"/>
                <w:sz w:val="22"/>
                <w:szCs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7CE3">
            <w:pPr>
              <w:widowControl/>
              <w:spacing w:line="240" w:lineRule="exact"/>
              <w:jc w:val="left"/>
              <w:rPr>
                <w:rFonts w:hint="default" w:ascii="Times New Roman" w:hAnsi="Times New Roman" w:eastAsia="方正仿宋_GBK" w:cs="Times New Roman"/>
                <w:sz w:val="22"/>
                <w:szCs w:val="22"/>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573FE">
            <w:pPr>
              <w:widowControl/>
              <w:spacing w:line="240" w:lineRule="exact"/>
              <w:jc w:val="left"/>
              <w:rPr>
                <w:rFonts w:hint="default" w:ascii="Times New Roman" w:hAnsi="Times New Roman" w:eastAsia="方正仿宋_GBK" w:cs="Times New Roman"/>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CCF0D">
            <w:pPr>
              <w:widowControl/>
              <w:spacing w:line="240" w:lineRule="exact"/>
              <w:rPr>
                <w:rFonts w:hint="default" w:ascii="Times New Roman" w:hAnsi="Times New Roman" w:eastAsia="方正仿宋_GBK" w:cs="Times New Roman"/>
                <w:sz w:val="22"/>
                <w:szCs w:val="2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DAB4">
            <w:pPr>
              <w:widowControl/>
              <w:spacing w:line="240" w:lineRule="exact"/>
              <w:rPr>
                <w:rFonts w:hint="default" w:ascii="Times New Roman" w:hAnsi="Times New Roman" w:eastAsia="方正仿宋_GBK" w:cs="Times New Roman"/>
                <w:sz w:val="22"/>
                <w:szCs w:val="22"/>
              </w:rPr>
            </w:pPr>
          </w:p>
        </w:tc>
      </w:tr>
      <w:tr w14:paraId="3CF3CCF8">
        <w:tblPrEx>
          <w:tblCellMar>
            <w:top w:w="0" w:type="dxa"/>
            <w:left w:w="0" w:type="dxa"/>
            <w:bottom w:w="0" w:type="dxa"/>
            <w:right w:w="0" w:type="dxa"/>
          </w:tblCellMar>
        </w:tblPrEx>
        <w:trPr>
          <w:gridAfter w:val="1"/>
          <w:wAfter w:w="1502" w:type="dxa"/>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7EAA">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CBAB">
            <w:pPr>
              <w:widowControl/>
              <w:spacing w:line="240" w:lineRule="exact"/>
              <w:jc w:val="center"/>
              <w:textAlignment w:val="center"/>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rPr>
              <w:t>1</w:t>
            </w:r>
            <w:r>
              <w:rPr>
                <w:rFonts w:hint="eastAsia" w:ascii="Times New Roman" w:hAnsi="Times New Roman" w:eastAsia="方正仿宋_GBK" w:cs="Times New Roman"/>
                <w:kern w:val="0"/>
                <w:sz w:val="22"/>
                <w:szCs w:val="22"/>
                <w:lang w:val="en-US" w:eastAsia="zh-CN"/>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A54B">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非免疫规划疫苗储存运输费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3701">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疫苗生产企业</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2433">
            <w:pPr>
              <w:widowControl/>
              <w:spacing w:line="260" w:lineRule="exact"/>
              <w:jc w:val="left"/>
              <w:textAlignment w:val="center"/>
              <w:rPr>
                <w:rFonts w:hint="default" w:ascii="Times New Roman" w:hAnsi="Times New Roman" w:eastAsia="方正仿宋_GBK" w:cs="Times New Roman"/>
                <w:sz w:val="22"/>
                <w:szCs w:val="22"/>
              </w:rPr>
            </w:pPr>
            <w:r>
              <w:rPr>
                <w:rStyle w:val="14"/>
                <w:rFonts w:hint="default" w:ascii="Times New Roman" w:hAnsi="Times New Roman" w:eastAsia="方正仿宋_GBK" w:cs="Times New Roman"/>
                <w:color w:val="000000" w:themeColor="text1"/>
                <w:sz w:val="22"/>
                <w:szCs w:val="22"/>
                <w14:textFill>
                  <w14:solidFill>
                    <w14:schemeClr w14:val="tx1"/>
                  </w14:solidFill>
                </w14:textFill>
              </w:rPr>
              <w:t>疫苗上市许可持有人按照采购合同约定，由县级疾病预防控制中心向接种单位配送非免疫规划疫苗的，县级疾病预防控制中心向疫苗上市许可持有人收取非免疫规划疫苗储存运输费，收费标准为10元/支。疫苗上市许可持有人自行或委托企业直接配送至接种单位的，各级疾病控制预防机构不得收取非免疫规划疫苗存储运输费。</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55070">
            <w:pPr>
              <w:widowControl/>
              <w:spacing w:line="280" w:lineRule="exact"/>
              <w:jc w:val="left"/>
              <w:textAlignment w:val="center"/>
              <w:rPr>
                <w:rFonts w:hint="default" w:ascii="Times New Roman" w:hAnsi="Times New Roman" w:eastAsia="方正仿宋_GBK" w:cs="Times New Roman"/>
                <w:color w:val="FF0000"/>
                <w:sz w:val="22"/>
                <w:szCs w:val="22"/>
              </w:rPr>
            </w:pPr>
            <w:r>
              <w:rPr>
                <w:rStyle w:val="14"/>
                <w:rFonts w:hint="default" w:ascii="Times New Roman" w:hAnsi="Times New Roman" w:eastAsia="方正仿宋_GBK" w:cs="Times New Roman"/>
                <w:color w:val="000000" w:themeColor="text1"/>
                <w:sz w:val="22"/>
                <w:szCs w:val="22"/>
                <w14:textFill>
                  <w14:solidFill>
                    <w14:schemeClr w14:val="tx1"/>
                  </w14:solidFill>
                </w14:textFill>
              </w:rPr>
              <w:t>《疫苗管理法》，《财政部国家发展改革委关于非免疫规划疫苗储存运输收费有关事项的通知》（财税</w:t>
            </w:r>
            <w:r>
              <w:rPr>
                <w:rStyle w:val="15"/>
                <w:rFonts w:hint="default" w:ascii="Times New Roman" w:hAnsi="Times New Roman" w:eastAsia="方正仿宋_GBK" w:cs="Times New Roman"/>
                <w:color w:val="000000" w:themeColor="text1"/>
                <w:sz w:val="22"/>
                <w:szCs w:val="22"/>
                <w14:textFill>
                  <w14:solidFill>
                    <w14:schemeClr w14:val="tx1"/>
                  </w14:solidFill>
                </w14:textFill>
              </w:rPr>
              <w:t>〔2020〕17</w:t>
            </w:r>
            <w:r>
              <w:rPr>
                <w:rStyle w:val="14"/>
                <w:rFonts w:hint="default" w:ascii="Times New Roman" w:hAnsi="Times New Roman" w:eastAsia="方正仿宋_GBK" w:cs="Times New Roman"/>
                <w:color w:val="000000" w:themeColor="text1"/>
                <w:sz w:val="22"/>
                <w:szCs w:val="22"/>
                <w14:textFill>
                  <w14:solidFill>
                    <w14:schemeClr w14:val="tx1"/>
                  </w14:solidFill>
                </w14:textFill>
              </w:rPr>
              <w:t>号、省级云财非税</w:t>
            </w:r>
            <w:r>
              <w:rPr>
                <w:rStyle w:val="15"/>
                <w:rFonts w:hint="default" w:ascii="Times New Roman" w:hAnsi="Times New Roman" w:eastAsia="方正仿宋_GBK" w:cs="Times New Roman"/>
                <w:color w:val="000000" w:themeColor="text1"/>
                <w:sz w:val="22"/>
                <w:szCs w:val="22"/>
                <w14:textFill>
                  <w14:solidFill>
                    <w14:schemeClr w14:val="tx1"/>
                  </w14:solidFill>
                </w14:textFill>
              </w:rPr>
              <w:t>〔2020〕5</w:t>
            </w:r>
            <w:r>
              <w:rPr>
                <w:rStyle w:val="14"/>
                <w:rFonts w:hint="default" w:ascii="Times New Roman" w:hAnsi="Times New Roman" w:eastAsia="方正仿宋_GBK" w:cs="Times New Roman"/>
                <w:color w:val="000000" w:themeColor="text1"/>
                <w:sz w:val="22"/>
                <w:szCs w:val="22"/>
                <w14:textFill>
                  <w14:solidFill>
                    <w14:schemeClr w14:val="tx1"/>
                  </w14:solidFill>
                </w14:textFill>
              </w:rPr>
              <w:t>号、市级玉财非税</w:t>
            </w:r>
            <w:r>
              <w:rPr>
                <w:rStyle w:val="15"/>
                <w:rFonts w:hint="default" w:ascii="Times New Roman" w:hAnsi="Times New Roman" w:eastAsia="方正仿宋_GBK" w:cs="Times New Roman"/>
                <w:color w:val="000000" w:themeColor="text1"/>
                <w:sz w:val="22"/>
                <w:szCs w:val="22"/>
                <w14:textFill>
                  <w14:solidFill>
                    <w14:schemeClr w14:val="tx1"/>
                  </w14:solidFill>
                </w14:textFill>
              </w:rPr>
              <w:t>〔2020〕6</w:t>
            </w:r>
            <w:r>
              <w:rPr>
                <w:rStyle w:val="14"/>
                <w:rFonts w:hint="default" w:ascii="Times New Roman" w:hAnsi="Times New Roman" w:eastAsia="方正仿宋_GBK" w:cs="Times New Roman"/>
                <w:color w:val="000000" w:themeColor="text1"/>
                <w:sz w:val="22"/>
                <w:szCs w:val="22"/>
                <w14:textFill>
                  <w14:solidFill>
                    <w14:schemeClr w14:val="tx1"/>
                  </w14:solidFill>
                </w14:textFill>
              </w:rPr>
              <w:t>号文转发），</w:t>
            </w:r>
            <w:r>
              <w:rPr>
                <w:rStyle w:val="16"/>
                <w:rFonts w:hint="default" w:ascii="Times New Roman" w:hAnsi="Times New Roman" w:eastAsia="方正仿宋_GBK" w:cs="Times New Roman"/>
                <w:color w:val="000000" w:themeColor="text1"/>
                <w:sz w:val="22"/>
                <w:szCs w:val="22"/>
                <w14:textFill>
                  <w14:solidFill>
                    <w14:schemeClr w14:val="tx1"/>
                  </w14:solidFill>
                </w14:textFill>
              </w:rPr>
              <w:t>《云南省发展和改革委员会云南省财政厅关于核定非免疫规划疫苗储存运输费和接种服务费标准的通知》（云发改价格〔</w:t>
            </w:r>
            <w:r>
              <w:rPr>
                <w:rStyle w:val="17"/>
                <w:rFonts w:hint="default" w:ascii="Times New Roman" w:hAnsi="Times New Roman" w:eastAsia="方正仿宋_GBK" w:cs="Times New Roman"/>
                <w:color w:val="000000" w:themeColor="text1"/>
                <w:sz w:val="22"/>
                <w:szCs w:val="22"/>
                <w14:textFill>
                  <w14:solidFill>
                    <w14:schemeClr w14:val="tx1"/>
                  </w14:solidFill>
                </w14:textFill>
              </w:rPr>
              <w:t>2022</w:t>
            </w:r>
            <w:r>
              <w:rPr>
                <w:rStyle w:val="16"/>
                <w:rFonts w:hint="default" w:ascii="Times New Roman" w:hAnsi="Times New Roman" w:eastAsia="方正仿宋_GBK" w:cs="Times New Roman"/>
                <w:color w:val="000000" w:themeColor="text1"/>
                <w:sz w:val="22"/>
                <w:szCs w:val="22"/>
                <w14:textFill>
                  <w14:solidFill>
                    <w14:schemeClr w14:val="tx1"/>
                  </w14:solidFill>
                </w14:textFill>
              </w:rPr>
              <w:t>〕</w:t>
            </w:r>
            <w:r>
              <w:rPr>
                <w:rStyle w:val="17"/>
                <w:rFonts w:hint="default" w:ascii="Times New Roman" w:hAnsi="Times New Roman" w:eastAsia="方正仿宋_GBK" w:cs="Times New Roman"/>
                <w:color w:val="000000" w:themeColor="text1"/>
                <w:sz w:val="22"/>
                <w:szCs w:val="22"/>
                <w14:textFill>
                  <w14:solidFill>
                    <w14:schemeClr w14:val="tx1"/>
                  </w14:solidFill>
                </w14:textFill>
              </w:rPr>
              <w:t>1027</w:t>
            </w:r>
            <w:r>
              <w:rPr>
                <w:rStyle w:val="16"/>
                <w:rFonts w:hint="default" w:ascii="Times New Roman" w:hAnsi="Times New Roman" w:eastAsia="方正仿宋_GBK" w:cs="Times New Roman"/>
                <w:color w:val="000000" w:themeColor="text1"/>
                <w:sz w:val="22"/>
                <w:szCs w:val="22"/>
                <w14:textFill>
                  <w14:solidFill>
                    <w14:schemeClr w14:val="tx1"/>
                  </w14:solidFill>
                </w14:textFill>
              </w:rPr>
              <w:t>号、市级玉发改价费</w:t>
            </w:r>
            <w:r>
              <w:rPr>
                <w:rStyle w:val="17"/>
                <w:rFonts w:hint="default" w:ascii="Times New Roman" w:hAnsi="Times New Roman" w:eastAsia="方正仿宋_GBK" w:cs="Times New Roman"/>
                <w:color w:val="000000" w:themeColor="text1"/>
                <w:sz w:val="22"/>
                <w:szCs w:val="22"/>
                <w14:textFill>
                  <w14:solidFill>
                    <w14:schemeClr w14:val="tx1"/>
                  </w14:solidFill>
                </w14:textFill>
              </w:rPr>
              <w:t>〔2022〕180</w:t>
            </w:r>
            <w:r>
              <w:rPr>
                <w:rStyle w:val="16"/>
                <w:rFonts w:hint="default" w:ascii="Times New Roman" w:hAnsi="Times New Roman" w:eastAsia="方正仿宋_GBK" w:cs="Times New Roman"/>
                <w:color w:val="000000" w:themeColor="text1"/>
                <w:sz w:val="22"/>
                <w:szCs w:val="22"/>
                <w14:textFill>
                  <w14:solidFill>
                    <w14:schemeClr w14:val="tx1"/>
                  </w14:solidFill>
                </w14:textFill>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EEEC">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lang w:val="en-US" w:eastAsia="zh-CN"/>
              </w:rPr>
              <w:t>新平县</w:t>
            </w:r>
            <w:r>
              <w:rPr>
                <w:rFonts w:hint="default" w:ascii="Times New Roman" w:hAnsi="Times New Roman" w:eastAsia="方正仿宋_GBK" w:cs="Times New Roman"/>
                <w:kern w:val="0"/>
                <w:sz w:val="22"/>
                <w:szCs w:val="22"/>
              </w:rPr>
              <w:t>疾</w:t>
            </w:r>
            <w:r>
              <w:rPr>
                <w:rFonts w:hint="default" w:ascii="Times New Roman" w:hAnsi="Times New Roman" w:eastAsia="方正仿宋_GBK" w:cs="Times New Roman"/>
                <w:kern w:val="0"/>
                <w:sz w:val="22"/>
                <w:szCs w:val="22"/>
                <w:lang w:val="en-US" w:eastAsia="zh-CN"/>
              </w:rPr>
              <w:t>病预防</w:t>
            </w:r>
            <w:r>
              <w:rPr>
                <w:rFonts w:hint="default" w:ascii="Times New Roman" w:hAnsi="Times New Roman" w:eastAsia="方正仿宋_GBK" w:cs="Times New Roman"/>
                <w:kern w:val="0"/>
                <w:sz w:val="22"/>
                <w:szCs w:val="22"/>
              </w:rPr>
              <w:t>控</w:t>
            </w:r>
            <w:r>
              <w:rPr>
                <w:rFonts w:hint="default" w:ascii="Times New Roman" w:hAnsi="Times New Roman" w:eastAsia="方正仿宋_GBK" w:cs="Times New Roman"/>
                <w:kern w:val="0"/>
                <w:sz w:val="22"/>
                <w:szCs w:val="22"/>
                <w:lang w:val="en-US" w:eastAsia="zh-CN"/>
              </w:rPr>
              <w:t>制</w:t>
            </w:r>
            <w:r>
              <w:rPr>
                <w:rFonts w:hint="default" w:ascii="Times New Roman" w:hAnsi="Times New Roman" w:eastAsia="方正仿宋_GBK" w:cs="Times New Roman"/>
                <w:kern w:val="0"/>
                <w:sz w:val="22"/>
                <w:szCs w:val="22"/>
              </w:rPr>
              <w:t>中心</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3094">
            <w:pPr>
              <w:widowControl/>
              <w:spacing w:line="240" w:lineRule="exact"/>
              <w:jc w:val="left"/>
              <w:textAlignment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kern w:val="0"/>
                <w:sz w:val="22"/>
                <w:szCs w:val="22"/>
              </w:rPr>
              <w:t>全国性及中央部门和单位行政事业性收费目录清单</w:t>
            </w:r>
          </w:p>
        </w:tc>
      </w:tr>
      <w:tr w14:paraId="3795A1CF">
        <w:tblPrEx>
          <w:tblCellMar>
            <w:top w:w="0" w:type="dxa"/>
            <w:left w:w="0" w:type="dxa"/>
            <w:bottom w:w="0" w:type="dxa"/>
            <w:right w:w="0" w:type="dxa"/>
          </w:tblCellMar>
        </w:tblPrEx>
        <w:trPr>
          <w:gridAfter w:val="1"/>
          <w:wAfter w:w="1502" w:type="dxa"/>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3C55F">
            <w:pPr>
              <w:widowControl/>
              <w:spacing w:line="240" w:lineRule="exact"/>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七</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B899">
            <w:pPr>
              <w:widowControl/>
              <w:spacing w:line="240" w:lineRule="exact"/>
              <w:jc w:val="left"/>
              <w:textAlignment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lang w:val="en-US" w:eastAsia="zh-CN"/>
              </w:rPr>
              <w:t>工业和信息化部门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C9E7">
            <w:pPr>
              <w:widowControl/>
              <w:spacing w:line="240" w:lineRule="exact"/>
              <w:jc w:val="left"/>
              <w:textAlignment w:val="center"/>
              <w:rPr>
                <w:rFonts w:hint="default" w:ascii="Times New Roman" w:hAnsi="Times New Roman" w:eastAsia="方正仿宋_GBK" w:cs="Times New Roman"/>
                <w:kern w:val="0"/>
                <w:sz w:val="22"/>
                <w:szCs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4A5A">
            <w:pPr>
              <w:widowControl/>
              <w:spacing w:line="260" w:lineRule="exact"/>
              <w:jc w:val="left"/>
              <w:textAlignment w:val="center"/>
              <w:rPr>
                <w:rStyle w:val="14"/>
                <w:rFonts w:hint="default" w:ascii="Times New Roman" w:hAnsi="Times New Roman" w:eastAsia="方正仿宋_GBK" w:cs="Times New Roman"/>
                <w:color w:val="000000" w:themeColor="text1"/>
                <w:sz w:val="22"/>
                <w:szCs w:val="22"/>
                <w14:textFill>
                  <w14:solidFill>
                    <w14:schemeClr w14:val="tx1"/>
                  </w14:solidFill>
                </w14:textFill>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C695B">
            <w:pPr>
              <w:widowControl/>
              <w:spacing w:line="280" w:lineRule="exact"/>
              <w:jc w:val="left"/>
              <w:textAlignment w:val="center"/>
              <w:rPr>
                <w:rStyle w:val="14"/>
                <w:rFonts w:hint="default" w:ascii="Times New Roman" w:hAnsi="Times New Roman" w:eastAsia="方正仿宋_GBK" w:cs="Times New Roman"/>
                <w:color w:val="000000" w:themeColor="text1"/>
                <w:sz w:val="22"/>
                <w:szCs w:val="22"/>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C81E">
            <w:pPr>
              <w:widowControl/>
              <w:spacing w:line="240" w:lineRule="exact"/>
              <w:jc w:val="left"/>
              <w:textAlignment w:val="center"/>
              <w:rPr>
                <w:rFonts w:hint="default" w:ascii="Times New Roman" w:hAnsi="Times New Roman" w:eastAsia="方正仿宋_GBK" w:cs="Times New Roman"/>
                <w:kern w:val="0"/>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8BA5">
            <w:pPr>
              <w:widowControl/>
              <w:spacing w:line="240" w:lineRule="exact"/>
              <w:jc w:val="left"/>
              <w:textAlignment w:val="center"/>
              <w:rPr>
                <w:rFonts w:hint="default" w:ascii="Times New Roman" w:hAnsi="Times New Roman" w:eastAsia="方正仿宋_GBK" w:cs="Times New Roman"/>
                <w:kern w:val="0"/>
                <w:sz w:val="22"/>
                <w:szCs w:val="22"/>
              </w:rPr>
            </w:pPr>
          </w:p>
        </w:tc>
      </w:tr>
      <w:tr w14:paraId="68FEDBFC">
        <w:tblPrEx>
          <w:tblCellMar>
            <w:top w:w="0" w:type="dxa"/>
            <w:left w:w="0" w:type="dxa"/>
            <w:bottom w:w="0" w:type="dxa"/>
            <w:right w:w="0" w:type="dxa"/>
          </w:tblCellMar>
        </w:tblPrEx>
        <w:trPr>
          <w:gridAfter w:val="1"/>
          <w:wAfter w:w="1502" w:type="dxa"/>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4F86">
            <w:pPr>
              <w:widowControl/>
              <w:spacing w:line="240" w:lineRule="exact"/>
              <w:jc w:val="center"/>
              <w:rPr>
                <w:rFonts w:hint="default" w:ascii="Times New Roman" w:hAnsi="Times New Roman" w:eastAsia="方正仿宋_GBK" w:cs="Times New Roman"/>
                <w:sz w:val="22"/>
                <w:szCs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0F020">
            <w:pPr>
              <w:widowControl/>
              <w:spacing w:line="280" w:lineRule="exact"/>
              <w:jc w:val="center"/>
              <w:textAlignment w:val="center"/>
              <w:rPr>
                <w:rFonts w:hint="default" w:ascii="Times New Roman" w:hAnsi="Times New Roman" w:eastAsia="方正仿宋_GBK" w:cs="Times New Roman"/>
                <w:kern w:val="0"/>
                <w:sz w:val="22"/>
                <w:szCs w:val="22"/>
                <w:highlight w:val="yellow"/>
                <w:lang w:val="en-US" w:eastAsia="zh-CN" w:bidi="ar-SA"/>
              </w:rPr>
            </w:pPr>
            <w:r>
              <w:rPr>
                <w:rFonts w:hint="default" w:ascii="Times New Roman" w:hAnsi="Times New Roman" w:eastAsia="方正仿宋_GBK" w:cs="Times New Roman"/>
                <w:kern w:val="0"/>
                <w:sz w:val="22"/>
                <w:szCs w:val="22"/>
                <w:highlight w:val="none"/>
                <w:lang w:val="en-US" w:eastAsia="zh-CN"/>
              </w:rPr>
              <w:t>1</w:t>
            </w:r>
            <w:r>
              <w:rPr>
                <w:rFonts w:hint="eastAsia" w:ascii="Times New Roman" w:hAnsi="Times New Roman" w:eastAsia="方正仿宋_GBK" w:cs="Times New Roman"/>
                <w:kern w:val="0"/>
                <w:sz w:val="22"/>
                <w:szCs w:val="22"/>
                <w:highlight w:val="none"/>
                <w:lang w:val="en-US" w:eastAsia="zh-CN"/>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E180">
            <w:pPr>
              <w:widowControl/>
              <w:spacing w:line="280" w:lineRule="exact"/>
              <w:jc w:val="left"/>
              <w:textAlignment w:val="center"/>
              <w:rPr>
                <w:rFonts w:hint="default" w:ascii="Times New Roman" w:hAnsi="Times New Roman" w:eastAsia="方正仿宋_GBK" w:cs="Times New Roman"/>
                <w:color w:val="auto"/>
                <w:kern w:val="2"/>
                <w:sz w:val="22"/>
                <w:szCs w:val="22"/>
                <w:highlight w:val="yellow"/>
                <w:u w:val="none"/>
                <w:lang w:val="en-US" w:eastAsia="zh-CN" w:bidi="ar-SA"/>
              </w:rPr>
            </w:pPr>
            <w:r>
              <w:rPr>
                <w:rFonts w:hint="default" w:ascii="Times New Roman" w:hAnsi="Times New Roman" w:eastAsia="方正仿宋_GBK" w:cs="Times New Roman"/>
                <w:snapToGrid w:val="0"/>
                <w:color w:val="000000"/>
                <w:spacing w:val="-3"/>
                <w:kern w:val="0"/>
                <w:sz w:val="22"/>
                <w:szCs w:val="22"/>
                <w:lang w:val="en-US" w:eastAsia="en-US" w:bidi="ar-SA"/>
              </w:rPr>
              <w:t>无线电频</w:t>
            </w:r>
            <w:r>
              <w:rPr>
                <w:rFonts w:hint="default" w:ascii="Times New Roman" w:hAnsi="Times New Roman" w:eastAsia="方正仿宋_GBK" w:cs="Times New Roman"/>
                <w:snapToGrid w:val="0"/>
                <w:color w:val="000000"/>
                <w:spacing w:val="3"/>
                <w:kern w:val="0"/>
                <w:sz w:val="22"/>
                <w:szCs w:val="22"/>
                <w:lang w:val="en-US" w:eastAsia="en-US" w:bidi="ar-SA"/>
              </w:rPr>
              <w:t>率占用费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924E7A">
            <w:pPr>
              <w:widowControl/>
              <w:kinsoku w:val="0"/>
              <w:autoSpaceDE w:val="0"/>
              <w:autoSpaceDN w:val="0"/>
              <w:adjustRightInd w:val="0"/>
              <w:snapToGrid w:val="0"/>
              <w:spacing w:line="25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5C9B07CE">
            <w:pPr>
              <w:kinsoku w:val="0"/>
              <w:autoSpaceDE w:val="0"/>
              <w:autoSpaceDN w:val="0"/>
              <w:adjustRightInd w:val="0"/>
              <w:snapToGrid w:val="0"/>
              <w:spacing w:before="71" w:line="205" w:lineRule="auto"/>
              <w:ind w:left="11" w:leftChars="0" w:right="171" w:rightChars="0"/>
              <w:jc w:val="both"/>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4"/>
                <w:kern w:val="0"/>
                <w:sz w:val="22"/>
                <w:szCs w:val="22"/>
                <w:lang w:val="en-US" w:eastAsia="en-US" w:bidi="ar-SA"/>
              </w:rPr>
              <w:t>无线电</w:t>
            </w:r>
            <w:r>
              <w:rPr>
                <w:rFonts w:hint="default" w:ascii="Times New Roman" w:hAnsi="Times New Roman" w:eastAsia="方正仿宋_GBK" w:cs="Times New Roman"/>
                <w:snapToGrid w:val="0"/>
                <w:color w:val="000000"/>
                <w:spacing w:val="8"/>
                <w:kern w:val="0"/>
                <w:sz w:val="22"/>
                <w:szCs w:val="22"/>
                <w:lang w:val="en-US" w:eastAsia="en-US" w:bidi="ar-SA"/>
              </w:rPr>
              <w:t>设台用</w:t>
            </w:r>
            <w:r>
              <w:rPr>
                <w:rFonts w:hint="default" w:ascii="Times New Roman" w:hAnsi="Times New Roman" w:eastAsia="方正仿宋_GBK" w:cs="Times New Roman"/>
                <w:snapToGrid w:val="0"/>
                <w:color w:val="000000"/>
                <w:kern w:val="0"/>
                <w:sz w:val="22"/>
                <w:szCs w:val="22"/>
                <w:lang w:val="en-US" w:eastAsia="en-US" w:bidi="ar-SA"/>
              </w:rPr>
              <w:t>户</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36DB30">
            <w:pPr>
              <w:kinsoku w:val="0"/>
              <w:autoSpaceDE w:val="0"/>
              <w:autoSpaceDN w:val="0"/>
              <w:adjustRightInd w:val="0"/>
              <w:snapToGrid w:val="0"/>
              <w:spacing w:before="72" w:line="219" w:lineRule="auto"/>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详见文件。2019年</w:t>
            </w:r>
          </w:p>
          <w:p w14:paraId="53ABCACE">
            <w:pPr>
              <w:kinsoku w:val="0"/>
              <w:autoSpaceDE w:val="0"/>
              <w:autoSpaceDN w:val="0"/>
              <w:adjustRightInd w:val="0"/>
              <w:snapToGrid w:val="0"/>
              <w:spacing w:before="25" w:line="251" w:lineRule="auto"/>
              <w:ind w:left="11" w:leftChars="0" w:right="23" w:rightChars="0" w:firstLine="119" w:firstLineChars="0"/>
              <w:jc w:val="both"/>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spacing w:val="1"/>
                <w:kern w:val="0"/>
                <w:sz w:val="22"/>
                <w:szCs w:val="22"/>
                <w:lang w:val="en-US" w:eastAsia="en-US" w:bidi="ar-SA"/>
              </w:rPr>
              <w:t>7月1日起，降低</w:t>
            </w:r>
            <w:r>
              <w:rPr>
                <w:rFonts w:hint="default" w:ascii="Times New Roman" w:hAnsi="Times New Roman" w:eastAsia="方正仿宋_GBK" w:cs="Times New Roman"/>
                <w:snapToGrid w:val="0"/>
                <w:color w:val="000000"/>
                <w:spacing w:val="2"/>
                <w:kern w:val="0"/>
                <w:sz w:val="22"/>
                <w:szCs w:val="22"/>
                <w:lang w:val="en-US" w:eastAsia="en-US" w:bidi="ar-SA"/>
              </w:rPr>
              <w:t>无线电频率占用费</w:t>
            </w:r>
            <w:r>
              <w:rPr>
                <w:rFonts w:hint="default" w:ascii="Times New Roman" w:hAnsi="Times New Roman" w:eastAsia="方正仿宋_GBK" w:cs="Times New Roman"/>
                <w:snapToGrid w:val="0"/>
                <w:color w:val="000000"/>
                <w:spacing w:val="8"/>
                <w:kern w:val="0"/>
                <w:sz w:val="22"/>
                <w:szCs w:val="22"/>
                <w:lang w:val="en-US" w:eastAsia="en-US" w:bidi="ar-SA"/>
              </w:rPr>
              <w:t>等标准；2019年9</w:t>
            </w:r>
            <w:r>
              <w:rPr>
                <w:rFonts w:hint="default" w:ascii="Times New Roman" w:hAnsi="Times New Roman" w:eastAsia="方正仿宋_GBK" w:cs="Times New Roman"/>
                <w:snapToGrid w:val="0"/>
                <w:color w:val="000000"/>
                <w:spacing w:val="1"/>
                <w:kern w:val="0"/>
                <w:sz w:val="22"/>
                <w:szCs w:val="22"/>
                <w:lang w:val="en-US" w:eastAsia="en-US" w:bidi="ar-SA"/>
              </w:rPr>
              <w:t xml:space="preserve"> </w:t>
            </w:r>
            <w:r>
              <w:rPr>
                <w:rFonts w:hint="default" w:ascii="Times New Roman" w:hAnsi="Times New Roman" w:eastAsia="方正仿宋_GBK" w:cs="Times New Roman"/>
                <w:snapToGrid w:val="0"/>
                <w:color w:val="000000"/>
                <w:spacing w:val="2"/>
                <w:kern w:val="0"/>
                <w:sz w:val="22"/>
                <w:szCs w:val="22"/>
                <w:lang w:val="en-US" w:eastAsia="en-US" w:bidi="ar-SA"/>
              </w:rPr>
              <w:t>月20日起，废止工</w:t>
            </w:r>
            <w:r>
              <w:rPr>
                <w:rFonts w:hint="default" w:ascii="Times New Roman" w:hAnsi="Times New Roman" w:eastAsia="方正仿宋_GBK" w:cs="Times New Roman"/>
                <w:snapToGrid w:val="0"/>
                <w:color w:val="000000"/>
                <w:spacing w:val="3"/>
                <w:kern w:val="0"/>
                <w:sz w:val="22"/>
                <w:szCs w:val="22"/>
                <w:lang w:val="en-US" w:eastAsia="en-US" w:bidi="ar-SA"/>
              </w:rPr>
              <w:t xml:space="preserve"> </w:t>
            </w:r>
            <w:r>
              <w:rPr>
                <w:rFonts w:hint="default" w:ascii="Times New Roman" w:hAnsi="Times New Roman" w:eastAsia="方正仿宋_GBK" w:cs="Times New Roman"/>
                <w:snapToGrid w:val="0"/>
                <w:color w:val="000000"/>
                <w:kern w:val="0"/>
                <w:sz w:val="22"/>
                <w:szCs w:val="22"/>
                <w:lang w:val="en-US" w:eastAsia="en-US" w:bidi="ar-SA"/>
              </w:rPr>
              <w:t>业园区行政事业性</w:t>
            </w:r>
            <w:r>
              <w:rPr>
                <w:rFonts w:hint="default" w:ascii="Times New Roman" w:hAnsi="Times New Roman" w:eastAsia="方正仿宋_GBK" w:cs="Times New Roman"/>
                <w:snapToGrid w:val="0"/>
                <w:color w:val="000000"/>
                <w:spacing w:val="1"/>
                <w:kern w:val="0"/>
                <w:sz w:val="22"/>
                <w:szCs w:val="22"/>
                <w:lang w:val="en-US" w:eastAsia="en-US" w:bidi="ar-SA"/>
              </w:rPr>
              <w:t xml:space="preserve"> </w:t>
            </w:r>
            <w:r>
              <w:rPr>
                <w:rFonts w:hint="default" w:ascii="Times New Roman" w:hAnsi="Times New Roman" w:eastAsia="方正仿宋_GBK" w:cs="Times New Roman"/>
                <w:snapToGrid w:val="0"/>
                <w:color w:val="000000"/>
                <w:kern w:val="0"/>
                <w:sz w:val="22"/>
                <w:szCs w:val="22"/>
                <w:lang w:val="en-US" w:eastAsia="en-US" w:bidi="ar-SA"/>
              </w:rPr>
              <w:t>收费优惠政策。</w:t>
            </w: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41AA4C">
            <w:pPr>
              <w:kinsoku w:val="0"/>
              <w:autoSpaceDE w:val="0"/>
              <w:autoSpaceDN w:val="0"/>
              <w:adjustRightInd w:val="0"/>
              <w:snapToGrid w:val="0"/>
              <w:spacing w:before="130" w:line="216" w:lineRule="auto"/>
              <w:ind w:left="12"/>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《无线电管理条例》,计价格〔2000〕1015</w:t>
            </w:r>
            <w:r>
              <w:rPr>
                <w:rFonts w:hint="default" w:ascii="Times New Roman" w:hAnsi="Times New Roman" w:eastAsia="方正仿宋_GBK" w:cs="Times New Roman"/>
                <w:snapToGrid w:val="0"/>
                <w:color w:val="000000"/>
                <w:spacing w:val="-1"/>
                <w:kern w:val="0"/>
                <w:sz w:val="22"/>
                <w:szCs w:val="22"/>
                <w:lang w:val="en-US" w:eastAsia="en-US" w:bidi="ar-SA"/>
              </w:rPr>
              <w:t>号，发改价格〔2013〕2396号，发改</w:t>
            </w:r>
          </w:p>
          <w:p w14:paraId="41376C8A">
            <w:pPr>
              <w:kinsoku w:val="0"/>
              <w:autoSpaceDE w:val="0"/>
              <w:autoSpaceDN w:val="0"/>
              <w:adjustRightInd w:val="0"/>
              <w:snapToGrid w:val="0"/>
              <w:spacing w:before="44" w:line="242" w:lineRule="auto"/>
              <w:ind w:left="13" w:leftChars="0" w:right="20" w:rightChars="0" w:firstLine="59" w:firstLineChars="0"/>
              <w:jc w:val="left"/>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价格〔2011〕749号，发改价格〔2005〕2812号，发改价格〔20</w:t>
            </w:r>
            <w:r>
              <w:rPr>
                <w:rFonts w:hint="default" w:ascii="Times New Roman" w:hAnsi="Times New Roman" w:eastAsia="方正仿宋_GBK" w:cs="Times New Roman"/>
                <w:snapToGrid w:val="0"/>
                <w:color w:val="000000"/>
                <w:spacing w:val="-1"/>
                <w:kern w:val="0"/>
                <w:sz w:val="22"/>
                <w:szCs w:val="22"/>
                <w:lang w:val="en-US" w:eastAsia="en-US" w:bidi="ar-SA"/>
              </w:rPr>
              <w:t>03〕2300号，发改</w:t>
            </w:r>
            <w:r>
              <w:rPr>
                <w:rFonts w:hint="default" w:ascii="Times New Roman" w:hAnsi="Times New Roman" w:eastAsia="方正仿宋_GBK" w:cs="Times New Roman"/>
                <w:snapToGrid w:val="0"/>
                <w:color w:val="000000"/>
                <w:kern w:val="0"/>
                <w:sz w:val="22"/>
                <w:szCs w:val="22"/>
                <w:lang w:val="en-US" w:eastAsia="en-US" w:bidi="ar-SA"/>
              </w:rPr>
              <w:t xml:space="preserve"> </w:t>
            </w:r>
            <w:r>
              <w:rPr>
                <w:rFonts w:hint="default" w:ascii="Times New Roman" w:hAnsi="Times New Roman" w:eastAsia="方正仿宋_GBK" w:cs="Times New Roman"/>
                <w:snapToGrid w:val="0"/>
                <w:color w:val="000000"/>
                <w:spacing w:val="2"/>
                <w:kern w:val="0"/>
                <w:sz w:val="22"/>
                <w:szCs w:val="22"/>
                <w:lang w:val="en-US" w:eastAsia="en-US" w:bidi="ar-SA"/>
              </w:rPr>
              <w:t>价格〔2018〕601号，《国家计委、财政部、国家无线电管理</w:t>
            </w:r>
            <w:r>
              <w:rPr>
                <w:rFonts w:hint="default" w:ascii="Times New Roman" w:hAnsi="Times New Roman" w:eastAsia="方正仿宋_GBK" w:cs="Times New Roman"/>
                <w:snapToGrid w:val="0"/>
                <w:color w:val="000000"/>
                <w:spacing w:val="1"/>
                <w:kern w:val="0"/>
                <w:sz w:val="22"/>
                <w:szCs w:val="22"/>
                <w:lang w:val="en-US" w:eastAsia="en-US" w:bidi="ar-SA"/>
              </w:rPr>
              <w:t>委员会关于印发〈无</w:t>
            </w:r>
            <w:r>
              <w:rPr>
                <w:rFonts w:hint="default" w:ascii="Times New Roman" w:hAnsi="Times New Roman" w:eastAsia="方正仿宋_GBK" w:cs="Times New Roman"/>
                <w:snapToGrid w:val="0"/>
                <w:color w:val="000000"/>
                <w:kern w:val="0"/>
                <w:sz w:val="22"/>
                <w:szCs w:val="22"/>
                <w:lang w:val="en-US" w:eastAsia="en-US" w:bidi="ar-SA"/>
              </w:rPr>
              <w:t xml:space="preserve"> 线电管理收费规定〉的通知》(计价费〔1998〕218号),《国家发展改革委财政部关于降低电信网码号资源占用费等部分行政事业性收费标准的通知》发改价格</w:t>
            </w:r>
            <w:r>
              <w:rPr>
                <w:rFonts w:hint="default" w:ascii="Times New Roman" w:hAnsi="Times New Roman" w:eastAsia="方正仿宋_GBK" w:cs="Times New Roman"/>
                <w:snapToGrid w:val="0"/>
                <w:color w:val="000000"/>
                <w:spacing w:val="8"/>
                <w:kern w:val="0"/>
                <w:sz w:val="22"/>
                <w:szCs w:val="22"/>
                <w:lang w:val="en-US" w:eastAsia="en-US" w:bidi="ar-SA"/>
              </w:rPr>
              <w:t xml:space="preserve"> </w:t>
            </w:r>
            <w:r>
              <w:rPr>
                <w:rFonts w:hint="default" w:ascii="Times New Roman" w:hAnsi="Times New Roman" w:eastAsia="方正仿宋_GBK" w:cs="Times New Roman"/>
                <w:snapToGrid w:val="0"/>
                <w:color w:val="000000"/>
                <w:spacing w:val="3"/>
                <w:kern w:val="0"/>
                <w:sz w:val="22"/>
                <w:szCs w:val="22"/>
                <w:lang w:val="en-US" w:eastAsia="en-US" w:bidi="ar-SA"/>
              </w:rPr>
              <w:t>〔2017〕1186号，《省物价局财政厅无线电管委会转发国家计委财</w:t>
            </w:r>
            <w:r>
              <w:rPr>
                <w:rFonts w:hint="default" w:ascii="Times New Roman" w:hAnsi="Times New Roman" w:eastAsia="方正仿宋_GBK" w:cs="Times New Roman"/>
                <w:snapToGrid w:val="0"/>
                <w:color w:val="000000"/>
                <w:spacing w:val="2"/>
                <w:kern w:val="0"/>
                <w:sz w:val="22"/>
                <w:szCs w:val="22"/>
                <w:lang w:val="en-US" w:eastAsia="en-US" w:bidi="ar-SA"/>
              </w:rPr>
              <w:t>政部国家无线电管理委员会关于印发&lt;无线电管理收费规</w:t>
            </w:r>
            <w:r>
              <w:rPr>
                <w:rFonts w:hint="default" w:ascii="Times New Roman" w:hAnsi="Times New Roman" w:eastAsia="方正仿宋_GBK" w:cs="Times New Roman"/>
                <w:snapToGrid w:val="0"/>
                <w:color w:val="000000"/>
                <w:spacing w:val="1"/>
                <w:kern w:val="0"/>
                <w:sz w:val="22"/>
                <w:szCs w:val="22"/>
                <w:lang w:val="en-US" w:eastAsia="en-US" w:bidi="ar-SA"/>
              </w:rPr>
              <w:t>定&gt;文件的通知》(云价经发〔1998〕</w:t>
            </w:r>
            <w:r>
              <w:rPr>
                <w:rFonts w:hint="default" w:ascii="Times New Roman" w:hAnsi="Times New Roman" w:eastAsia="方正仿宋_GBK" w:cs="Times New Roman"/>
                <w:snapToGrid w:val="0"/>
                <w:color w:val="000000"/>
                <w:kern w:val="0"/>
                <w:sz w:val="22"/>
                <w:szCs w:val="22"/>
                <w:lang w:val="en-US" w:eastAsia="en-US" w:bidi="ar-SA"/>
              </w:rPr>
              <w:t xml:space="preserve"> </w:t>
            </w:r>
            <w:r>
              <w:rPr>
                <w:rFonts w:hint="default" w:ascii="Times New Roman" w:hAnsi="Times New Roman" w:eastAsia="方正仿宋_GBK" w:cs="Times New Roman"/>
                <w:snapToGrid w:val="0"/>
                <w:color w:val="000000"/>
                <w:spacing w:val="-1"/>
                <w:kern w:val="0"/>
                <w:sz w:val="22"/>
                <w:szCs w:val="22"/>
                <w:lang w:val="en-US" w:eastAsia="en-US" w:bidi="ar-SA"/>
              </w:rPr>
              <w:t>106号),《云南省物价局云南省财政厅转发国家发展改革委财政部关于降低电信</w:t>
            </w:r>
            <w:r>
              <w:rPr>
                <w:rFonts w:hint="default" w:ascii="Times New Roman" w:hAnsi="Times New Roman" w:eastAsia="方正仿宋_GBK" w:cs="Times New Roman"/>
                <w:snapToGrid w:val="0"/>
                <w:color w:val="000000"/>
                <w:kern w:val="0"/>
                <w:sz w:val="22"/>
                <w:szCs w:val="22"/>
                <w:lang w:val="en-US" w:eastAsia="en-US" w:bidi="ar-SA"/>
              </w:rPr>
              <w:t>网码号资源占用费等部分行政事业性收费标准文件的通知》(云价收费〔2017〕85</w:t>
            </w:r>
            <w:r>
              <w:rPr>
                <w:rFonts w:hint="default" w:ascii="Times New Roman" w:hAnsi="Times New Roman" w:eastAsia="方正仿宋_GBK" w:cs="Times New Roman"/>
                <w:snapToGrid w:val="0"/>
                <w:color w:val="000000"/>
                <w:spacing w:val="10"/>
                <w:kern w:val="0"/>
                <w:sz w:val="22"/>
                <w:szCs w:val="22"/>
                <w:lang w:val="en-US" w:eastAsia="en-US" w:bidi="ar-SA"/>
              </w:rPr>
              <w:t xml:space="preserve"> </w:t>
            </w:r>
            <w:r>
              <w:rPr>
                <w:rFonts w:hint="default" w:ascii="Times New Roman" w:hAnsi="Times New Roman" w:eastAsia="方正仿宋_GBK" w:cs="Times New Roman"/>
                <w:snapToGrid w:val="0"/>
                <w:color w:val="000000"/>
                <w:kern w:val="0"/>
                <w:sz w:val="22"/>
                <w:szCs w:val="22"/>
                <w:lang w:val="en-US" w:eastAsia="en-US" w:bidi="ar-SA"/>
              </w:rPr>
              <w:t>号),《国家发展改革委财政部关于降低部分行政事业性收费标准的通知》(发改价格〔2019〕914号、省级云发改价格〔2019〕518号、市级玉发改价费〔2019</w:t>
            </w:r>
            <w:r>
              <w:rPr>
                <w:rFonts w:hint="default" w:ascii="Times New Roman" w:hAnsi="Times New Roman" w:eastAsia="方正仿宋_GBK" w:cs="Times New Roman"/>
                <w:snapToGrid w:val="0"/>
                <w:color w:val="000000"/>
                <w:spacing w:val="10"/>
                <w:kern w:val="0"/>
                <w:sz w:val="22"/>
                <w:szCs w:val="22"/>
                <w:lang w:val="en-US" w:eastAsia="en-US" w:bidi="ar-SA"/>
              </w:rPr>
              <w:t xml:space="preserve"> </w:t>
            </w:r>
            <w:r>
              <w:rPr>
                <w:rFonts w:hint="default" w:ascii="Times New Roman" w:hAnsi="Times New Roman" w:eastAsia="方正仿宋_GBK" w:cs="Times New Roman"/>
                <w:snapToGrid w:val="0"/>
                <w:color w:val="000000"/>
                <w:kern w:val="0"/>
                <w:sz w:val="22"/>
                <w:szCs w:val="22"/>
                <w:lang w:val="en-US" w:eastAsia="en-US" w:bidi="ar-SA"/>
              </w:rPr>
              <w:t>167号转发),《云南省财政厅云南省发展和改革委员会关于废止工业园区行政事业性收费优惠政策的通知》(云财非税〔2019〕24号、市级玉财非</w:t>
            </w:r>
            <w:r>
              <w:rPr>
                <w:rFonts w:hint="default" w:ascii="Times New Roman" w:hAnsi="Times New Roman" w:eastAsia="方正仿宋_GBK" w:cs="Times New Roman"/>
                <w:snapToGrid w:val="0"/>
                <w:color w:val="000000"/>
                <w:spacing w:val="-1"/>
                <w:kern w:val="0"/>
                <w:sz w:val="22"/>
                <w:szCs w:val="22"/>
                <w:lang w:val="en-US" w:eastAsia="en-US" w:bidi="ar-SA"/>
              </w:rPr>
              <w:t>税〔2019〕20</w:t>
            </w:r>
            <w:r>
              <w:rPr>
                <w:rFonts w:hint="default" w:ascii="Times New Roman" w:hAnsi="Times New Roman" w:eastAsia="方正仿宋_GBK" w:cs="Times New Roman"/>
                <w:snapToGrid w:val="0"/>
                <w:color w:val="000000"/>
                <w:spacing w:val="12"/>
                <w:kern w:val="0"/>
                <w:sz w:val="22"/>
                <w:szCs w:val="22"/>
                <w:lang w:val="en-US" w:eastAsia="en-US" w:bidi="ar-SA"/>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D4A2AB">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559D639C">
            <w:pPr>
              <w:widowControl/>
              <w:kinsoku w:val="0"/>
              <w:autoSpaceDE w:val="0"/>
              <w:autoSpaceDN w:val="0"/>
              <w:adjustRightInd w:val="0"/>
              <w:snapToGrid w:val="0"/>
              <w:spacing w:line="271"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40A33769">
            <w:pPr>
              <w:widowControl/>
              <w:kinsoku w:val="0"/>
              <w:autoSpaceDE w:val="0"/>
              <w:autoSpaceDN w:val="0"/>
              <w:adjustRightInd w:val="0"/>
              <w:snapToGrid w:val="0"/>
              <w:spacing w:line="272"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297F5719">
            <w:pPr>
              <w:kinsoku w:val="0"/>
              <w:autoSpaceDE w:val="0"/>
              <w:autoSpaceDN w:val="0"/>
              <w:adjustRightInd w:val="0"/>
              <w:snapToGrid w:val="0"/>
              <w:spacing w:before="72" w:line="206" w:lineRule="auto"/>
              <w:ind w:right="75" w:rightChars="0"/>
              <w:jc w:val="left"/>
              <w:textAlignment w:val="baseline"/>
              <w:rPr>
                <w:rFonts w:hint="default" w:ascii="Times New Roman" w:hAnsi="Times New Roman" w:eastAsia="方正仿宋_GBK" w:cs="Times New Roman"/>
                <w:snapToGrid w:val="0"/>
                <w:color w:val="000000"/>
                <w:kern w:val="0"/>
                <w:sz w:val="22"/>
                <w:szCs w:val="22"/>
                <w:lang w:val="en-US" w:eastAsia="zh-CN" w:bidi="ar-SA"/>
              </w:rPr>
            </w:pPr>
            <w:r>
              <w:rPr>
                <w:rFonts w:hint="default" w:ascii="Times New Roman" w:hAnsi="Times New Roman" w:eastAsia="方正仿宋_GBK" w:cs="Times New Roman"/>
                <w:snapToGrid w:val="0"/>
                <w:color w:val="000000"/>
                <w:spacing w:val="3"/>
                <w:kern w:val="0"/>
                <w:sz w:val="22"/>
                <w:szCs w:val="22"/>
                <w:lang w:val="en-US" w:eastAsia="zh-CN" w:bidi="ar-SA"/>
              </w:rPr>
              <w:t>新平县</w:t>
            </w:r>
            <w:r>
              <w:rPr>
                <w:rFonts w:hint="default" w:ascii="Times New Roman" w:hAnsi="Times New Roman" w:eastAsia="方正仿宋_GBK" w:cs="Times New Roman"/>
                <w:snapToGrid w:val="0"/>
                <w:color w:val="000000"/>
                <w:spacing w:val="3"/>
                <w:kern w:val="0"/>
                <w:sz w:val="22"/>
                <w:szCs w:val="22"/>
                <w:lang w:val="en-US" w:eastAsia="en-US" w:bidi="ar-SA"/>
              </w:rPr>
              <w:t>工业</w:t>
            </w:r>
            <w:r>
              <w:rPr>
                <w:rFonts w:hint="default" w:ascii="Times New Roman" w:hAnsi="Times New Roman" w:eastAsia="方正仿宋_GBK" w:cs="Times New Roman"/>
                <w:snapToGrid w:val="0"/>
                <w:color w:val="000000"/>
                <w:spacing w:val="3"/>
                <w:kern w:val="0"/>
                <w:sz w:val="22"/>
                <w:szCs w:val="22"/>
                <w:lang w:val="en-US" w:eastAsia="zh-CN" w:bidi="ar-SA"/>
              </w:rPr>
              <w:t>科技</w:t>
            </w:r>
            <w:r>
              <w:rPr>
                <w:rFonts w:hint="default" w:ascii="Times New Roman" w:hAnsi="Times New Roman" w:eastAsia="方正仿宋_GBK" w:cs="Times New Roman"/>
                <w:snapToGrid w:val="0"/>
                <w:color w:val="000000"/>
                <w:spacing w:val="3"/>
                <w:kern w:val="0"/>
                <w:sz w:val="22"/>
                <w:szCs w:val="22"/>
                <w:lang w:val="en-US" w:eastAsia="en-US" w:bidi="ar-SA"/>
              </w:rPr>
              <w:t>和信</w:t>
            </w:r>
            <w:r>
              <w:rPr>
                <w:rFonts w:hint="default" w:ascii="Times New Roman" w:hAnsi="Times New Roman" w:eastAsia="方正仿宋_GBK" w:cs="Times New Roman"/>
                <w:snapToGrid w:val="0"/>
                <w:color w:val="000000"/>
                <w:spacing w:val="6"/>
                <w:kern w:val="0"/>
                <w:sz w:val="22"/>
                <w:szCs w:val="22"/>
                <w:lang w:val="en-US" w:eastAsia="en-US" w:bidi="ar-SA"/>
              </w:rPr>
              <w:t>息化</w:t>
            </w:r>
            <w:r>
              <w:rPr>
                <w:rFonts w:hint="default" w:ascii="Times New Roman" w:hAnsi="Times New Roman" w:eastAsia="方正仿宋_GBK" w:cs="Times New Roman"/>
                <w:snapToGrid w:val="0"/>
                <w:color w:val="000000"/>
                <w:spacing w:val="6"/>
                <w:kern w:val="0"/>
                <w:sz w:val="22"/>
                <w:szCs w:val="22"/>
                <w:lang w:val="en-US" w:eastAsia="zh-CN" w:bidi="ar-SA"/>
              </w:rPr>
              <w:t>局</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1FB458">
            <w:pPr>
              <w:widowControl/>
              <w:kinsoku w:val="0"/>
              <w:autoSpaceDE w:val="0"/>
              <w:autoSpaceDN w:val="0"/>
              <w:adjustRightInd w:val="0"/>
              <w:snapToGrid w:val="0"/>
              <w:spacing w:line="285" w:lineRule="auto"/>
              <w:jc w:val="left"/>
              <w:textAlignment w:val="baseline"/>
              <w:rPr>
                <w:rFonts w:hint="default" w:ascii="Times New Roman" w:hAnsi="Times New Roman" w:eastAsia="方正仿宋_GBK" w:cs="Times New Roman"/>
                <w:snapToGrid w:val="0"/>
                <w:color w:val="000000"/>
                <w:kern w:val="0"/>
                <w:sz w:val="22"/>
                <w:szCs w:val="22"/>
                <w:lang w:eastAsia="en-US"/>
              </w:rPr>
            </w:pPr>
          </w:p>
          <w:p w14:paraId="6836B87A">
            <w:pPr>
              <w:kinsoku w:val="0"/>
              <w:autoSpaceDE w:val="0"/>
              <w:autoSpaceDN w:val="0"/>
              <w:adjustRightInd w:val="0"/>
              <w:snapToGrid w:val="0"/>
              <w:spacing w:before="72" w:line="206" w:lineRule="auto"/>
              <w:ind w:left="20" w:leftChars="0"/>
              <w:jc w:val="both"/>
              <w:textAlignment w:val="baseline"/>
              <w:rPr>
                <w:rFonts w:hint="default" w:ascii="Times New Roman" w:hAnsi="Times New Roman" w:eastAsia="方正仿宋_GBK" w:cs="Times New Roman"/>
                <w:snapToGrid w:val="0"/>
                <w:color w:val="000000"/>
                <w:kern w:val="0"/>
                <w:sz w:val="22"/>
                <w:szCs w:val="22"/>
                <w:lang w:val="en-US" w:eastAsia="en-US" w:bidi="ar-SA"/>
              </w:rPr>
            </w:pPr>
            <w:r>
              <w:rPr>
                <w:rFonts w:hint="default" w:ascii="Times New Roman" w:hAnsi="Times New Roman" w:eastAsia="方正仿宋_GBK" w:cs="Times New Roman"/>
                <w:snapToGrid w:val="0"/>
                <w:color w:val="000000"/>
                <w:kern w:val="0"/>
                <w:sz w:val="22"/>
                <w:szCs w:val="22"/>
                <w:lang w:val="en-US" w:eastAsia="en-US" w:bidi="ar-SA"/>
              </w:rPr>
              <w:t xml:space="preserve">全国性及 </w:t>
            </w:r>
            <w:r>
              <w:rPr>
                <w:rFonts w:hint="default" w:ascii="Times New Roman" w:hAnsi="Times New Roman" w:eastAsia="方正仿宋_GBK" w:cs="Times New Roman"/>
                <w:snapToGrid w:val="0"/>
                <w:color w:val="000000"/>
                <w:spacing w:val="3"/>
                <w:kern w:val="0"/>
                <w:sz w:val="22"/>
                <w:szCs w:val="22"/>
                <w:lang w:val="en-US" w:eastAsia="en-US" w:bidi="ar-SA"/>
              </w:rPr>
              <w:t>中央部门</w:t>
            </w:r>
            <w:r>
              <w:rPr>
                <w:rFonts w:hint="default" w:ascii="Times New Roman" w:hAnsi="Times New Roman" w:eastAsia="方正仿宋_GBK" w:cs="Times New Roman"/>
                <w:snapToGrid w:val="0"/>
                <w:color w:val="000000"/>
                <w:kern w:val="0"/>
                <w:sz w:val="22"/>
                <w:szCs w:val="22"/>
                <w:lang w:val="en-US" w:eastAsia="en-US" w:bidi="ar-SA"/>
              </w:rPr>
              <w:t>和单位行</w:t>
            </w:r>
            <w:r>
              <w:rPr>
                <w:rFonts w:hint="default" w:ascii="Times New Roman" w:hAnsi="Times New Roman" w:eastAsia="方正仿宋_GBK" w:cs="Times New Roman"/>
                <w:snapToGrid w:val="0"/>
                <w:color w:val="000000"/>
                <w:spacing w:val="-5"/>
                <w:kern w:val="0"/>
                <w:sz w:val="22"/>
                <w:szCs w:val="22"/>
                <w:lang w:val="en-US" w:eastAsia="en-US" w:bidi="ar-SA"/>
              </w:rPr>
              <w:t>政事业性</w:t>
            </w:r>
            <w:r>
              <w:rPr>
                <w:rFonts w:hint="default" w:ascii="Times New Roman" w:hAnsi="Times New Roman" w:eastAsia="方正仿宋_GBK" w:cs="Times New Roman"/>
                <w:snapToGrid w:val="0"/>
                <w:color w:val="000000"/>
                <w:spacing w:val="-1"/>
                <w:kern w:val="0"/>
                <w:sz w:val="22"/>
                <w:szCs w:val="22"/>
                <w:lang w:val="en-US" w:eastAsia="en-US" w:bidi="ar-SA"/>
              </w:rPr>
              <w:t>收费目录</w:t>
            </w:r>
            <w:r>
              <w:rPr>
                <w:rFonts w:hint="default" w:ascii="Times New Roman" w:hAnsi="Times New Roman" w:eastAsia="方正仿宋_GBK" w:cs="Times New Roman"/>
                <w:snapToGrid w:val="0"/>
                <w:color w:val="000000"/>
                <w:spacing w:val="-4"/>
                <w:kern w:val="0"/>
                <w:sz w:val="22"/>
                <w:szCs w:val="22"/>
                <w:lang w:val="en-US" w:eastAsia="en-US" w:bidi="ar-SA"/>
              </w:rPr>
              <w:t>清单</w:t>
            </w:r>
          </w:p>
        </w:tc>
      </w:tr>
      <w:tr w14:paraId="1F03E493">
        <w:tblPrEx>
          <w:tblCellMar>
            <w:top w:w="0" w:type="dxa"/>
            <w:left w:w="0" w:type="dxa"/>
            <w:bottom w:w="0" w:type="dxa"/>
            <w:right w:w="0" w:type="dxa"/>
          </w:tblCellMar>
        </w:tblPrEx>
        <w:trPr>
          <w:gridAfter w:val="1"/>
          <w:wAfter w:w="1502" w:type="dxa"/>
          <w:trHeight w:val="57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BA821">
            <w:pPr>
              <w:widowControl/>
              <w:spacing w:line="240" w:lineRule="exact"/>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八</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B629">
            <w:pPr>
              <w:widowControl/>
              <w:spacing w:line="240" w:lineRule="exact"/>
              <w:jc w:val="left"/>
              <w:textAlignment w:val="center"/>
              <w:rPr>
                <w:rFonts w:hint="default" w:ascii="Times New Roman" w:hAnsi="Times New Roman" w:eastAsia="方正仿宋_GBK" w:cs="Times New Roman"/>
                <w:kern w:val="0"/>
                <w:sz w:val="22"/>
                <w:szCs w:val="22"/>
                <w:lang w:val="en-US"/>
              </w:rPr>
            </w:pPr>
            <w:r>
              <w:rPr>
                <w:rFonts w:hint="default" w:ascii="Times New Roman" w:hAnsi="Times New Roman" w:eastAsia="方正仿宋_GBK" w:cs="Times New Roman"/>
                <w:kern w:val="0"/>
                <w:sz w:val="22"/>
                <w:szCs w:val="22"/>
                <w:lang w:val="en-US" w:eastAsia="zh-CN"/>
              </w:rPr>
              <w:t>林草部门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909A">
            <w:pPr>
              <w:widowControl/>
              <w:spacing w:line="240" w:lineRule="exact"/>
              <w:jc w:val="left"/>
              <w:textAlignment w:val="center"/>
              <w:rPr>
                <w:rFonts w:hint="default" w:ascii="Times New Roman" w:hAnsi="Times New Roman" w:eastAsia="方正仿宋_GBK" w:cs="Times New Roman"/>
                <w:kern w:val="0"/>
                <w:sz w:val="22"/>
                <w:szCs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9AF6">
            <w:pPr>
              <w:widowControl/>
              <w:spacing w:line="260" w:lineRule="exact"/>
              <w:jc w:val="left"/>
              <w:textAlignment w:val="center"/>
              <w:rPr>
                <w:rStyle w:val="14"/>
                <w:rFonts w:hint="default" w:ascii="Times New Roman" w:hAnsi="Times New Roman" w:eastAsia="方正仿宋_GBK" w:cs="Times New Roman"/>
                <w:color w:val="000000" w:themeColor="text1"/>
                <w:sz w:val="22"/>
                <w:szCs w:val="22"/>
                <w14:textFill>
                  <w14:solidFill>
                    <w14:schemeClr w14:val="tx1"/>
                  </w14:solidFill>
                </w14:textFill>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E3CC">
            <w:pPr>
              <w:widowControl/>
              <w:spacing w:line="280" w:lineRule="exact"/>
              <w:jc w:val="left"/>
              <w:textAlignment w:val="center"/>
              <w:rPr>
                <w:rStyle w:val="14"/>
                <w:rFonts w:hint="default" w:ascii="Times New Roman" w:hAnsi="Times New Roman" w:eastAsia="方正仿宋_GBK" w:cs="Times New Roman"/>
                <w:color w:val="000000" w:themeColor="text1"/>
                <w:sz w:val="22"/>
                <w:szCs w:val="22"/>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BBDA">
            <w:pPr>
              <w:widowControl/>
              <w:spacing w:line="240" w:lineRule="exact"/>
              <w:jc w:val="left"/>
              <w:textAlignment w:val="center"/>
              <w:rPr>
                <w:rFonts w:hint="default" w:ascii="Times New Roman" w:hAnsi="Times New Roman" w:eastAsia="方正仿宋_GBK" w:cs="Times New Roman"/>
                <w:kern w:val="0"/>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F783A">
            <w:pPr>
              <w:widowControl/>
              <w:spacing w:line="240" w:lineRule="exact"/>
              <w:jc w:val="left"/>
              <w:textAlignment w:val="center"/>
              <w:rPr>
                <w:rFonts w:hint="default" w:ascii="Times New Roman" w:hAnsi="Times New Roman" w:eastAsia="方正仿宋_GBK" w:cs="Times New Roman"/>
                <w:kern w:val="0"/>
                <w:sz w:val="22"/>
                <w:szCs w:val="22"/>
              </w:rPr>
            </w:pPr>
          </w:p>
        </w:tc>
      </w:tr>
      <w:tr w14:paraId="078C6D60">
        <w:tblPrEx>
          <w:tblCellMar>
            <w:top w:w="0" w:type="dxa"/>
            <w:left w:w="0" w:type="dxa"/>
            <w:bottom w:w="0" w:type="dxa"/>
            <w:right w:w="0" w:type="dxa"/>
          </w:tblCellMar>
        </w:tblPrEx>
        <w:trPr>
          <w:trHeight w:val="72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8BD4">
            <w:pPr>
              <w:widowControl/>
              <w:spacing w:line="240" w:lineRule="exact"/>
              <w:jc w:val="center"/>
              <w:rPr>
                <w:rFonts w:hint="default" w:ascii="Times New Roman" w:hAnsi="Times New Roman" w:eastAsia="方正仿宋_GBK" w:cs="Times New Roman"/>
                <w:sz w:val="22"/>
                <w:szCs w:val="22"/>
                <w:lang w:val="en-US" w:eastAsia="zh-CN"/>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CDFB">
            <w:pPr>
              <w:widowControl/>
              <w:spacing w:line="280" w:lineRule="exact"/>
              <w:jc w:val="center"/>
              <w:textAlignment w:val="center"/>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highlight w:val="none"/>
                <w:lang w:val="en-US" w:eastAsia="zh-CN"/>
              </w:rPr>
              <w:t>1</w:t>
            </w:r>
            <w:r>
              <w:rPr>
                <w:rFonts w:hint="eastAsia" w:ascii="Times New Roman" w:hAnsi="Times New Roman" w:eastAsia="方正仿宋_GBK" w:cs="Times New Roman"/>
                <w:kern w:val="0"/>
                <w:sz w:val="22"/>
                <w:szCs w:val="22"/>
                <w:highlight w:val="none"/>
                <w:lang w:val="en-US" w:eastAsia="zh-CN"/>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34A0">
            <w:pPr>
              <w:widowControl/>
              <w:spacing w:line="280" w:lineRule="exact"/>
              <w:jc w:val="left"/>
              <w:textAlignment w:val="center"/>
              <w:rPr>
                <w:rFonts w:hint="default" w:ascii="Times New Roman" w:hAnsi="Times New Roman" w:eastAsia="方正仿宋_GBK" w:cs="Times New Roman"/>
                <w:kern w:val="0"/>
                <w:sz w:val="22"/>
                <w:szCs w:val="22"/>
                <w:highlight w:val="yellow"/>
                <w:lang w:val="en-US" w:eastAsia="zh-CN" w:bidi="ar-SA"/>
              </w:rPr>
            </w:pPr>
            <w:r>
              <w:rPr>
                <w:rFonts w:hint="default" w:ascii="Times New Roman" w:hAnsi="Times New Roman" w:eastAsia="方正仿宋_GBK" w:cs="Times New Roman"/>
                <w:sz w:val="22"/>
                <w:szCs w:val="22"/>
                <w:lang w:val="en-US" w:eastAsia="zh-CN"/>
              </w:rPr>
              <w:t>草原植被恢复费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0A58">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建设</w:t>
            </w:r>
          </w:p>
          <w:p w14:paraId="2593816A">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项目</w:t>
            </w:r>
          </w:p>
          <w:p w14:paraId="5AFA9323">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业主</w:t>
            </w:r>
          </w:p>
          <w:p w14:paraId="6DDAAE1B">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（单</w:t>
            </w:r>
          </w:p>
          <w:p w14:paraId="3E681257">
            <w:pPr>
              <w:widowControl/>
              <w:spacing w:line="280" w:lineRule="exact"/>
              <w:jc w:val="center"/>
              <w:textAlignment w:val="center"/>
              <w:rPr>
                <w:rFonts w:hint="default" w:ascii="Times New Roman" w:hAnsi="Times New Roman" w:eastAsia="方正仿宋_GBK" w:cs="Times New Roman"/>
                <w:color w:val="auto"/>
                <w:kern w:val="2"/>
                <w:sz w:val="22"/>
                <w:szCs w:val="22"/>
                <w:highlight w:val="yellow"/>
                <w:u w:val="none"/>
                <w:lang w:val="en-US" w:eastAsia="zh-CN" w:bidi="ar-SA"/>
              </w:rPr>
            </w:pPr>
            <w:r>
              <w:rPr>
                <w:rFonts w:hint="default" w:ascii="Times New Roman" w:hAnsi="Times New Roman" w:eastAsia="方正仿宋_GBK" w:cs="Times New Roman"/>
                <w:sz w:val="22"/>
                <w:szCs w:val="22"/>
                <w:lang w:val="en-US" w:eastAsia="zh-CN"/>
              </w:rPr>
              <w:t>位、企</w:t>
            </w:r>
          </w:p>
        </w:tc>
        <w:tc>
          <w:tcPr>
            <w:tcW w:w="2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FF93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1.海拔在 2400米（含 2400米）以下的河谷灌草丛类、山地灌草丛类、山地稀树灌草丛类、丘陵谷地草丛类、山丘草丛类等草原的收费标准为2200元/亩。2.海拔在2400 米至3200米（含3200 米）间的山地草甸 类等草原的收费标准为2500元/亩。3.海拔在3200米以上的亚高山草甸类、高山高寒草甸类、高寒沼泽化草甸类等草原的收费标准为2800元/亩。人工草场及在具体执行中对以类型界定有争议的，按其所处海拔高度对应的收费标准征收草原植被恢 复费。征占用草原面积不足一亩的，按实际征占用面积和规定的每亩收费标准折算征收草原植被恢复费。</w:t>
            </w:r>
          </w:p>
          <w:p w14:paraId="4712B425">
            <w:pPr>
              <w:widowControl/>
              <w:spacing w:line="280" w:lineRule="exact"/>
              <w:jc w:val="left"/>
              <w:textAlignment w:val="center"/>
              <w:rPr>
                <w:rFonts w:hint="default" w:ascii="Times New Roman" w:hAnsi="Times New Roman" w:eastAsia="方正仿宋_GBK" w:cs="Times New Roman"/>
                <w:color w:val="auto"/>
                <w:kern w:val="2"/>
                <w:sz w:val="22"/>
                <w:szCs w:val="22"/>
                <w:highlight w:val="yellow"/>
                <w:u w:val="none"/>
                <w:lang w:val="en-US" w:eastAsia="zh-CN" w:bidi="ar-SA"/>
              </w:rPr>
            </w:pPr>
          </w:p>
        </w:tc>
        <w:tc>
          <w:tcPr>
            <w:tcW w:w="7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7646">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《草原法》、《云南省物价局 云南省财政厅关于草原植被</w:t>
            </w:r>
          </w:p>
          <w:p w14:paraId="46EAED5E">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恢复费收费标准有关问题的通知》（云价收费〔2014〕86号）、</w:t>
            </w:r>
          </w:p>
          <w:p w14:paraId="35743F1C">
            <w:pPr>
              <w:jc w:val="center"/>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《财政部关于将森林植被恢复费、草原植被恢复费</w:t>
            </w:r>
          </w:p>
          <w:p w14:paraId="63923D56">
            <w:pPr>
              <w:widowControl/>
              <w:spacing w:line="280" w:lineRule="exact"/>
              <w:jc w:val="left"/>
              <w:textAlignment w:val="center"/>
              <w:rPr>
                <w:rFonts w:hint="default" w:ascii="Times New Roman" w:hAnsi="Times New Roman" w:eastAsia="方正仿宋_GBK" w:cs="Times New Roman"/>
                <w:color w:val="auto"/>
                <w:kern w:val="2"/>
                <w:sz w:val="22"/>
                <w:szCs w:val="22"/>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D3144">
            <w:pPr>
              <w:widowControl/>
              <w:spacing w:line="280" w:lineRule="exact"/>
              <w:jc w:val="left"/>
              <w:textAlignment w:val="center"/>
              <w:rPr>
                <w:rFonts w:hint="default" w:ascii="Times New Roman" w:hAnsi="Times New Roman" w:eastAsia="方正仿宋_GBK" w:cs="Times New Roman"/>
                <w:b/>
                <w:color w:val="000000"/>
                <w:kern w:val="2"/>
                <w:sz w:val="22"/>
                <w:szCs w:val="22"/>
                <w:u w:val="none"/>
                <w:lang w:val="en-US" w:eastAsia="zh-CN" w:bidi="ar-SA"/>
              </w:rPr>
            </w:pPr>
            <w:r>
              <w:rPr>
                <w:rStyle w:val="13"/>
                <w:rFonts w:hint="default" w:ascii="Times New Roman" w:hAnsi="Times New Roman" w:eastAsia="方正仿宋_GBK" w:cs="Times New Roman"/>
                <w:color w:val="auto"/>
                <w:sz w:val="22"/>
                <w:szCs w:val="22"/>
                <w:lang w:val="en-US" w:eastAsia="zh-CN"/>
              </w:rPr>
              <w:t>新平县林业和草原局</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C484">
            <w:pPr>
              <w:widowControl/>
              <w:spacing w:line="280" w:lineRule="exact"/>
              <w:jc w:val="left"/>
              <w:textAlignment w:val="center"/>
              <w:rPr>
                <w:rFonts w:hint="default" w:ascii="Times New Roman" w:hAnsi="Times New Roman" w:eastAsia="方正仿宋_GBK" w:cs="Times New Roman"/>
                <w:color w:val="auto"/>
                <w:kern w:val="2"/>
                <w:sz w:val="22"/>
                <w:szCs w:val="22"/>
                <w:highlight w:val="yellow"/>
                <w:u w:val="none"/>
                <w:lang w:val="en-US" w:eastAsia="zh-CN" w:bidi="ar-SA"/>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C134">
            <w:pPr>
              <w:widowControl/>
              <w:spacing w:line="280" w:lineRule="exact"/>
              <w:jc w:val="left"/>
              <w:textAlignment w:val="center"/>
              <w:rPr>
                <w:rFonts w:hint="default" w:ascii="Times New Roman" w:hAnsi="Times New Roman" w:eastAsia="方正仿宋_GBK" w:cs="Times New Roman"/>
                <w:color w:val="auto"/>
                <w:kern w:val="2"/>
                <w:sz w:val="22"/>
                <w:szCs w:val="22"/>
                <w:highlight w:val="yellow"/>
                <w:u w:val="none"/>
                <w:lang w:val="en-US" w:eastAsia="zh-CN" w:bidi="ar-SA"/>
              </w:rPr>
            </w:pPr>
          </w:p>
        </w:tc>
      </w:tr>
      <w:tr w14:paraId="023BBA7F">
        <w:tblPrEx>
          <w:tblCellMar>
            <w:top w:w="0" w:type="dxa"/>
            <w:left w:w="0" w:type="dxa"/>
            <w:bottom w:w="0" w:type="dxa"/>
            <w:right w:w="0" w:type="dxa"/>
          </w:tblCellMar>
        </w:tblPrEx>
        <w:trPr>
          <w:gridAfter w:val="1"/>
          <w:wAfter w:w="1502" w:type="dxa"/>
          <w:trHeight w:val="620" w:hRule="atLeast"/>
        </w:trPr>
        <w:tc>
          <w:tcPr>
            <w:tcW w:w="14751" w:type="dxa"/>
            <w:gridSpan w:val="8"/>
            <w:tcBorders>
              <w:top w:val="nil"/>
              <w:left w:val="nil"/>
              <w:bottom w:val="nil"/>
              <w:right w:val="nil"/>
            </w:tcBorders>
            <w:shd w:val="clear" w:color="auto" w:fill="auto"/>
            <w:noWrap/>
            <w:tcMar>
              <w:top w:w="15" w:type="dxa"/>
              <w:left w:w="15" w:type="dxa"/>
              <w:right w:w="15" w:type="dxa"/>
            </w:tcMar>
            <w:vAlign w:val="center"/>
          </w:tcPr>
          <w:p w14:paraId="2CF36E78">
            <w:pPr>
              <w:widowControl/>
              <w:spacing w:line="240" w:lineRule="exact"/>
              <w:jc w:val="left"/>
              <w:textAlignment w:val="center"/>
              <w:rPr>
                <w:rFonts w:hint="default" w:ascii="Times New Roman" w:hAnsi="Times New Roman" w:eastAsia="方正仿宋_GBK" w:cs="Times New Roman"/>
                <w:sz w:val="22"/>
              </w:rPr>
            </w:pPr>
          </w:p>
        </w:tc>
      </w:tr>
    </w:tbl>
    <w:p w14:paraId="4F24E31C">
      <w:pPr>
        <w:spacing w:line="590" w:lineRule="exact"/>
        <w:rPr>
          <w:rFonts w:ascii="Times New Roman" w:hAnsi="Times New Roman" w:eastAsia="方正仿宋_GBK" w:cs="Times New Roman"/>
          <w:sz w:val="32"/>
          <w:szCs w:val="40"/>
        </w:rPr>
        <w:sectPr>
          <w:footerReference r:id="rId3" w:type="default"/>
          <w:pgSz w:w="16838" w:h="11906" w:orient="landscape"/>
          <w:pgMar w:top="907" w:right="1080" w:bottom="1440" w:left="1080" w:header="851" w:footer="992" w:gutter="0"/>
          <w:cols w:space="425" w:num="1"/>
          <w:docGrid w:type="lines" w:linePitch="312" w:charSpace="0"/>
        </w:sectPr>
      </w:pPr>
    </w:p>
    <w:p w14:paraId="44A341AF">
      <w:pPr>
        <w:spacing w:line="590" w:lineRule="exact"/>
        <w:rPr>
          <w:rFonts w:hint="default" w:ascii="Times New Roman" w:hAnsi="Times New Roman" w:eastAsia="方正黑体_GBK" w:cs="Times New Roman"/>
          <w:bCs/>
          <w:color w:val="000000"/>
          <w:kern w:val="0"/>
          <w:sz w:val="32"/>
          <w:szCs w:val="32"/>
          <w:lang w:val="en-US" w:eastAsia="zh-CN"/>
        </w:rPr>
      </w:pPr>
      <w:r>
        <w:rPr>
          <w:rFonts w:ascii="Times New Roman" w:hAnsi="Times New Roman" w:eastAsia="方正黑体_GBK" w:cs="Times New Roman"/>
          <w:bCs/>
          <w:color w:val="000000"/>
          <w:kern w:val="0"/>
          <w:sz w:val="32"/>
          <w:szCs w:val="32"/>
        </w:rPr>
        <w:t>附件</w:t>
      </w:r>
      <w:r>
        <w:rPr>
          <w:rFonts w:hint="eastAsia" w:ascii="Times New Roman" w:hAnsi="Times New Roman" w:eastAsia="方正黑体_GBK" w:cs="Times New Roman"/>
          <w:bCs/>
          <w:color w:val="000000"/>
          <w:kern w:val="0"/>
          <w:sz w:val="32"/>
          <w:szCs w:val="32"/>
          <w:lang w:val="en-US" w:eastAsia="zh-CN"/>
        </w:rPr>
        <w:t>3</w:t>
      </w:r>
    </w:p>
    <w:p w14:paraId="6393C364">
      <w:pPr>
        <w:spacing w:line="590" w:lineRule="exact"/>
        <w:jc w:val="center"/>
        <w:rPr>
          <w:rStyle w:val="30"/>
          <w:rFonts w:hint="default" w:eastAsia="方正小标宋_GBK"/>
          <w:bCs/>
        </w:rPr>
      </w:pPr>
      <w:r>
        <w:rPr>
          <w:rFonts w:ascii="Times New Roman" w:hAnsi="Times New Roman" w:eastAsia="方正小标宋_GBK" w:cs="Times New Roman"/>
          <w:bCs/>
          <w:color w:val="000000"/>
          <w:kern w:val="0"/>
          <w:sz w:val="44"/>
          <w:szCs w:val="44"/>
        </w:rPr>
        <w:t>202</w:t>
      </w:r>
      <w:r>
        <w:rPr>
          <w:rFonts w:hint="eastAsia" w:ascii="Times New Roman" w:hAnsi="Times New Roman" w:eastAsia="方正小标宋_GBK" w:cs="Times New Roman"/>
          <w:bCs/>
          <w:color w:val="000000"/>
          <w:kern w:val="0"/>
          <w:sz w:val="44"/>
          <w:szCs w:val="44"/>
          <w:lang w:val="en-US" w:eastAsia="zh-CN"/>
        </w:rPr>
        <w:t>5</w:t>
      </w:r>
      <w:r>
        <w:rPr>
          <w:rStyle w:val="30"/>
          <w:rFonts w:hint="default" w:eastAsia="方正小标宋_GBK"/>
          <w:bCs/>
        </w:rPr>
        <w:t>年政府性基金项目清单</w:t>
      </w:r>
    </w:p>
    <w:p w14:paraId="2D71C1C8">
      <w:pPr>
        <w:rPr>
          <w:rStyle w:val="30"/>
          <w:rFonts w:hint="default" w:eastAsia="方正仿宋_GBK"/>
          <w:bCs/>
          <w:lang w:val="en-US" w:eastAsia="zh-CN"/>
        </w:rPr>
      </w:pPr>
      <w:r>
        <w:rPr>
          <w:rFonts w:ascii="Times New Roman" w:hAnsi="Times New Roman" w:eastAsia="方正仿宋_GBK" w:cs="Times New Roman"/>
          <w:b/>
          <w:color w:val="000000"/>
          <w:kern w:val="0"/>
          <w:sz w:val="22"/>
        </w:rPr>
        <w:t>填制</w:t>
      </w:r>
      <w:r>
        <w:rPr>
          <w:rFonts w:hint="eastAsia" w:ascii="Times New Roman" w:hAnsi="Times New Roman" w:eastAsia="方正仿宋_GBK" w:cs="Times New Roman"/>
          <w:b/>
          <w:color w:val="000000"/>
          <w:kern w:val="0"/>
          <w:sz w:val="22"/>
        </w:rPr>
        <w:t>单位</w:t>
      </w:r>
      <w:r>
        <w:rPr>
          <w:rFonts w:ascii="Times New Roman" w:hAnsi="Times New Roman" w:eastAsia="方正仿宋_GBK" w:cs="Times New Roman"/>
          <w:b/>
          <w:color w:val="000000"/>
          <w:kern w:val="0"/>
          <w:sz w:val="22"/>
        </w:rPr>
        <w:t>：</w:t>
      </w:r>
      <w:r>
        <w:rPr>
          <w:rFonts w:hint="eastAsia" w:ascii="Times New Roman" w:hAnsi="Times New Roman" w:eastAsia="方正仿宋_GBK" w:cs="Times New Roman"/>
          <w:b/>
          <w:color w:val="000000"/>
          <w:kern w:val="0"/>
          <w:sz w:val="22"/>
          <w:lang w:val="en-US" w:eastAsia="zh-CN"/>
        </w:rPr>
        <w:t>新平县财政局</w:t>
      </w:r>
      <w:r>
        <w:rPr>
          <w:rFonts w:hint="eastAsia" w:ascii="Times New Roman" w:hAnsi="Times New Roman" w:eastAsia="方正仿宋_GBK" w:cs="Times New Roman"/>
          <w:b/>
          <w:color w:val="000000"/>
          <w:kern w:val="0"/>
          <w:sz w:val="22"/>
        </w:rPr>
        <w:t xml:space="preserve">   </w:t>
      </w:r>
      <w:r>
        <w:rPr>
          <w:rFonts w:hint="eastAsia" w:ascii="Times New Roman" w:hAnsi="Times New Roman" w:eastAsia="方正仿宋_GBK" w:cs="Times New Roman"/>
          <w:b/>
          <w:color w:val="000000"/>
          <w:kern w:val="0"/>
          <w:sz w:val="22"/>
          <w:lang w:val="en-US" w:eastAsia="zh-CN"/>
        </w:rPr>
        <w:t>新平县发展和改革局</w:t>
      </w:r>
      <w:r>
        <w:rPr>
          <w:rFonts w:hint="eastAsia" w:ascii="Times New Roman" w:hAnsi="Times New Roman" w:eastAsia="方正仿宋_GBK" w:cs="Times New Roman"/>
          <w:b/>
          <w:color w:val="000000"/>
          <w:kern w:val="0"/>
          <w:sz w:val="22"/>
        </w:rPr>
        <w:t xml:space="preserve">                                                        </w:t>
      </w:r>
    </w:p>
    <w:tbl>
      <w:tblPr>
        <w:tblStyle w:val="9"/>
        <w:tblW w:w="14840" w:type="dxa"/>
        <w:tblInd w:w="0" w:type="dxa"/>
        <w:tblLayout w:type="fixed"/>
        <w:tblCellMar>
          <w:top w:w="0" w:type="dxa"/>
          <w:left w:w="0" w:type="dxa"/>
          <w:bottom w:w="0" w:type="dxa"/>
          <w:right w:w="0" w:type="dxa"/>
        </w:tblCellMar>
      </w:tblPr>
      <w:tblGrid>
        <w:gridCol w:w="875"/>
        <w:gridCol w:w="1050"/>
        <w:gridCol w:w="1050"/>
        <w:gridCol w:w="2407"/>
        <w:gridCol w:w="9458"/>
      </w:tblGrid>
      <w:tr w14:paraId="3D608B69">
        <w:tblPrEx>
          <w:tblCellMar>
            <w:top w:w="0" w:type="dxa"/>
            <w:left w:w="0" w:type="dxa"/>
            <w:bottom w:w="0" w:type="dxa"/>
            <w:right w:w="0" w:type="dxa"/>
          </w:tblCellMar>
        </w:tblPrEx>
        <w:trPr>
          <w:trHeight w:val="549" w:hRule="atLeast"/>
          <w:tblHead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F88B6">
            <w:pPr>
              <w:widowControl/>
              <w:spacing w:line="260" w:lineRule="exact"/>
              <w:jc w:val="center"/>
              <w:textAlignment w:val="center"/>
              <w:rPr>
                <w:rFonts w:hint="default" w:ascii="Times New Roman" w:hAnsi="Times New Roman" w:eastAsia="方正仿宋_GBK" w:cs="Times New Roman"/>
                <w:b/>
                <w:bCs/>
                <w:sz w:val="24"/>
              </w:rPr>
            </w:pPr>
            <w:r>
              <w:rPr>
                <w:rFonts w:hint="default" w:ascii="Times New Roman" w:hAnsi="Times New Roman" w:eastAsia="方正仿宋_GBK" w:cs="Times New Roman"/>
                <w:b/>
                <w:bCs/>
                <w:kern w:val="0"/>
                <w:sz w:val="24"/>
                <w:szCs w:val="24"/>
              </w:rPr>
              <w:t>序号</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6D3D">
            <w:pPr>
              <w:widowControl/>
              <w:spacing w:line="260" w:lineRule="exact"/>
              <w:jc w:val="center"/>
              <w:textAlignment w:val="center"/>
              <w:rPr>
                <w:rFonts w:hint="default" w:ascii="Times New Roman" w:hAnsi="Times New Roman" w:eastAsia="方正仿宋_GBK" w:cs="Times New Roman"/>
                <w:b/>
                <w:bCs/>
                <w:sz w:val="24"/>
              </w:rPr>
            </w:pPr>
            <w:r>
              <w:rPr>
                <w:rFonts w:hint="default" w:ascii="Times New Roman" w:hAnsi="Times New Roman" w:eastAsia="方正仿宋_GBK" w:cs="Times New Roman"/>
                <w:b/>
                <w:bCs/>
                <w:kern w:val="0"/>
                <w:sz w:val="24"/>
                <w:szCs w:val="24"/>
              </w:rPr>
              <w:t>项目名称</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52E2">
            <w:pPr>
              <w:widowControl/>
              <w:spacing w:line="260" w:lineRule="exact"/>
              <w:jc w:val="center"/>
              <w:textAlignment w:val="center"/>
              <w:rPr>
                <w:rFonts w:hint="default" w:ascii="Times New Roman" w:hAnsi="Times New Roman" w:eastAsia="方正仿宋_GBK" w:cs="Times New Roman"/>
                <w:b/>
                <w:bCs/>
                <w:sz w:val="24"/>
              </w:rPr>
            </w:pPr>
            <w:r>
              <w:rPr>
                <w:rFonts w:hint="default" w:ascii="Times New Roman" w:hAnsi="Times New Roman" w:eastAsia="方正仿宋_GBK" w:cs="Times New Roman"/>
                <w:b/>
                <w:bCs/>
                <w:kern w:val="0"/>
                <w:sz w:val="24"/>
                <w:szCs w:val="24"/>
              </w:rPr>
              <w:t>资金管理方式</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2AB">
            <w:pPr>
              <w:widowControl/>
              <w:spacing w:line="260" w:lineRule="exact"/>
              <w:jc w:val="center"/>
              <w:textAlignment w:val="center"/>
              <w:rPr>
                <w:rFonts w:hint="default" w:ascii="Times New Roman" w:hAnsi="Times New Roman" w:eastAsia="方正仿宋_GBK" w:cs="Times New Roman"/>
                <w:b/>
                <w:bCs/>
                <w:sz w:val="24"/>
              </w:rPr>
            </w:pPr>
            <w:r>
              <w:rPr>
                <w:rFonts w:hint="default" w:ascii="Times New Roman" w:hAnsi="Times New Roman" w:eastAsia="方正仿宋_GBK" w:cs="Times New Roman"/>
                <w:b/>
                <w:bCs/>
                <w:kern w:val="0"/>
                <w:sz w:val="24"/>
                <w:szCs w:val="24"/>
              </w:rPr>
              <w:t>政策依据</w:t>
            </w:r>
          </w:p>
        </w:tc>
      </w:tr>
      <w:tr w14:paraId="25F7D73F">
        <w:tblPrEx>
          <w:tblCellMar>
            <w:top w:w="0" w:type="dxa"/>
            <w:left w:w="0" w:type="dxa"/>
            <w:bottom w:w="0" w:type="dxa"/>
            <w:right w:w="0" w:type="dxa"/>
          </w:tblCellMar>
        </w:tblPrEx>
        <w:trPr>
          <w:trHeight w:val="8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5FB6">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DB5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0"/>
                <w:sz w:val="24"/>
                <w:szCs w:val="24"/>
                <w:u w:val="none"/>
                <w:lang w:val="en-US" w:eastAsia="zh-CN" w:bidi="ar"/>
              </w:rPr>
              <w:t>教育费附加</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E38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0"/>
                <w:sz w:val="24"/>
                <w:szCs w:val="24"/>
                <w:u w:val="none"/>
                <w:lang w:val="en-US" w:eastAsia="zh-CN" w:bidi="ar"/>
              </w:rPr>
              <w:t>缴入中央和地方国库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3C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0"/>
                <w:sz w:val="24"/>
                <w:szCs w:val="24"/>
                <w:u w:val="none"/>
                <w:lang w:val="en-US" w:eastAsia="zh-CN" w:bidi="ar"/>
              </w:rPr>
              <w:t>《教育法》，国发〔1986〕50号(国务院令第60号修改发布），国发明电〔1994〕2号、23号，财综〔2007〕53号，国发〔2010〕35号，财税〔2010〕103号，财税〔2016〕12号，财税〔2019〕13号，财税〔2019〕21号，财税〔2019〕22号，财税〔2019〕46号</w:t>
            </w:r>
          </w:p>
        </w:tc>
      </w:tr>
      <w:tr w14:paraId="7DB8E2D8">
        <w:tblPrEx>
          <w:tblCellMar>
            <w:top w:w="0" w:type="dxa"/>
            <w:left w:w="0" w:type="dxa"/>
            <w:bottom w:w="0" w:type="dxa"/>
            <w:right w:w="0" w:type="dxa"/>
          </w:tblCellMar>
        </w:tblPrEx>
        <w:trPr>
          <w:trHeight w:val="151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9091C">
            <w:pPr>
              <w:widowControl/>
              <w:spacing w:line="260" w:lineRule="exact"/>
              <w:jc w:val="center"/>
              <w:textAlignment w:val="center"/>
              <w:rPr>
                <w:rFonts w:hint="default" w:ascii="Times New Roman" w:hAnsi="Times New Roman" w:eastAsia="方正仿宋_GBK" w:cs="Times New Roman"/>
                <w:sz w:val="24"/>
                <w:lang w:eastAsia="zh-CN"/>
              </w:rPr>
            </w:pPr>
            <w:r>
              <w:rPr>
                <w:rFonts w:hint="default" w:ascii="Times New Roman" w:hAnsi="Times New Roman" w:eastAsia="方正仿宋_GBK" w:cs="Times New Roman"/>
                <w:kern w:val="0"/>
                <w:sz w:val="24"/>
                <w:szCs w:val="24"/>
                <w:lang w:val="en-US" w:eastAsia="zh-CN"/>
              </w:rPr>
              <w:t>2</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465B">
            <w:pPr>
              <w:widowControl/>
              <w:spacing w:line="2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szCs w:val="24"/>
              </w:rPr>
              <w:t>地方教育附加</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B174">
            <w:pPr>
              <w:widowControl/>
              <w:spacing w:line="2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szCs w:val="24"/>
              </w:rPr>
              <w:t>缴入地方国库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BB67">
            <w:pPr>
              <w:widowControl/>
              <w:spacing w:line="2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szCs w:val="24"/>
              </w:rPr>
              <w:t>《教育法》，财综〔2001〕58号，财综函〔2003〕2号、9号、10号、12号、13号、14号、15号、16号、18号，财综〔2004〕73号，财综函〔2005〕33号，财综〔2006〕2号、61号，财综函〔2006〕9号，财综函〔2007〕45号，财综〔2007〕53号，财综函〔2008〕7号，财综函〔2010〕2号、3号、7号、8号、11号、71号、72号、73号、75号、76号、78号、79号、80号，财综〔2010〕98号，财综函〔2011〕1号、2号、3号、4号、5号、6号、7号、8号、9号、10号、11号、12号、13号、15号、16号、17号、57号，财税〔2016〕12号，财税〔2018〕70号，财税〔2019〕13号，财税〔2019〕21号，财税〔2019〕22号，财税〔2019〕46号，云政规〔2021〕1号</w:t>
            </w:r>
          </w:p>
        </w:tc>
      </w:tr>
      <w:tr w14:paraId="484520A3">
        <w:tblPrEx>
          <w:tblCellMar>
            <w:top w:w="0" w:type="dxa"/>
            <w:left w:w="0" w:type="dxa"/>
            <w:bottom w:w="0" w:type="dxa"/>
            <w:right w:w="0" w:type="dxa"/>
          </w:tblCellMar>
        </w:tblPrEx>
        <w:trPr>
          <w:trHeight w:val="104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4C45A">
            <w:pPr>
              <w:widowControl/>
              <w:spacing w:line="260" w:lineRule="exact"/>
              <w:jc w:val="center"/>
              <w:textAlignment w:val="center"/>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kern w:val="0"/>
                <w:sz w:val="24"/>
                <w:szCs w:val="24"/>
                <w:lang w:val="en-US" w:eastAsia="zh-CN"/>
              </w:rPr>
              <w:t>3</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19C1">
            <w:pPr>
              <w:widowControl/>
              <w:spacing w:line="260" w:lineRule="exact"/>
              <w:jc w:val="center"/>
              <w:textAlignment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szCs w:val="24"/>
              </w:rPr>
              <w:t>残疾人就业保障金</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30F2">
            <w:pPr>
              <w:widowControl/>
              <w:spacing w:line="260" w:lineRule="exact"/>
              <w:jc w:val="left"/>
              <w:textAlignment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szCs w:val="24"/>
              </w:rPr>
              <w:t>缴入地方国库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CD32">
            <w:pPr>
              <w:widowControl/>
              <w:spacing w:line="260" w:lineRule="exact"/>
              <w:jc w:val="left"/>
              <w:textAlignment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szCs w:val="24"/>
              </w:rPr>
              <w:t>《残疾人就业条例》，财税〔2015〕72号，财综〔2001〕16号，财税〔2017〕18号，云财非税〔2017〕32号，财税〔2018〕39号,财政部公告2019年第98号，云财非税〔2020〕1号，云财非税函〔2020〕27号</w:t>
            </w:r>
          </w:p>
        </w:tc>
      </w:tr>
      <w:tr w14:paraId="53A673FA">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2F44">
            <w:pPr>
              <w:widowControl/>
              <w:spacing w:line="260" w:lineRule="exact"/>
              <w:jc w:val="center"/>
              <w:textAlignment w:val="center"/>
              <w:rPr>
                <w:rFonts w:hint="default" w:ascii="Times New Roman" w:hAnsi="Times New Roman" w:eastAsia="方正仿宋_GBK" w:cs="Times New Roman"/>
                <w:sz w:val="24"/>
                <w:lang w:eastAsia="zh-CN"/>
              </w:rPr>
            </w:pPr>
            <w:r>
              <w:rPr>
                <w:rFonts w:hint="default" w:ascii="Times New Roman" w:hAnsi="Times New Roman" w:eastAsia="方正仿宋_GBK" w:cs="Times New Roman"/>
                <w:kern w:val="0"/>
                <w:sz w:val="24"/>
                <w:szCs w:val="24"/>
                <w:lang w:val="en-US" w:eastAsia="zh-CN"/>
              </w:rPr>
              <w:t>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707F">
            <w:pPr>
              <w:widowControl/>
              <w:spacing w:line="2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szCs w:val="24"/>
              </w:rPr>
              <w:t>森林植被恢复费</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3A811">
            <w:pPr>
              <w:widowControl/>
              <w:spacing w:line="2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szCs w:val="24"/>
              </w:rPr>
              <w:t>缴入中央和地方国库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1655">
            <w:pPr>
              <w:widowControl/>
              <w:spacing w:line="2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szCs w:val="24"/>
              </w:rPr>
              <w:t>《森林法》，《森林法实施条例》，财综〔2002〕73号，财税〔2015〕122号，云财字〔2003〕21号，云财非税〔2016〕58号，云财非税〔2020〕2号，云财规〔2022〕16号</w:t>
            </w:r>
          </w:p>
        </w:tc>
      </w:tr>
      <w:tr w14:paraId="24ACA1D0">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B18F">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5</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E7CBB0">
            <w:pPr>
              <w:widowControl/>
              <w:kinsoku w:val="0"/>
              <w:autoSpaceDE w:val="0"/>
              <w:autoSpaceDN w:val="0"/>
              <w:adjustRightInd w:val="0"/>
              <w:snapToGrid w:val="0"/>
              <w:spacing w:line="394" w:lineRule="auto"/>
              <w:jc w:val="left"/>
              <w:textAlignment w:val="baseline"/>
              <w:rPr>
                <w:rFonts w:hint="default" w:ascii="Times New Roman" w:hAnsi="Times New Roman" w:eastAsia="方正仿宋_GBK" w:cs="Times New Roman"/>
                <w:snapToGrid w:val="0"/>
                <w:color w:val="000000"/>
                <w:kern w:val="0"/>
                <w:sz w:val="21"/>
                <w:szCs w:val="21"/>
                <w:lang w:eastAsia="en-US"/>
              </w:rPr>
            </w:pPr>
          </w:p>
          <w:p w14:paraId="08B2C6C2">
            <w:pPr>
              <w:kinsoku w:val="0"/>
              <w:autoSpaceDE w:val="0"/>
              <w:autoSpaceDN w:val="0"/>
              <w:adjustRightInd w:val="0"/>
              <w:snapToGrid w:val="0"/>
              <w:spacing w:before="78" w:line="220" w:lineRule="auto"/>
              <w:ind w:left="110" w:left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spacing w:val="2"/>
                <w:kern w:val="0"/>
                <w:sz w:val="24"/>
                <w:szCs w:val="24"/>
                <w:lang w:val="en-US" w:eastAsia="en-US" w:bidi="ar-SA"/>
              </w:rPr>
              <w:t>文化事业建设费</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2479CA">
            <w:pPr>
              <w:kinsoku w:val="0"/>
              <w:autoSpaceDE w:val="0"/>
              <w:autoSpaceDN w:val="0"/>
              <w:adjustRightInd w:val="0"/>
              <w:snapToGrid w:val="0"/>
              <w:spacing w:before="78" w:line="206" w:lineRule="auto"/>
              <w:ind w:right="82" w:rightChars="0"/>
              <w:jc w:val="center"/>
              <w:textAlignment w:val="baseline"/>
              <w:rPr>
                <w:rFonts w:hint="default" w:ascii="Times New Roman" w:hAnsi="Times New Roman" w:eastAsia="方正仿宋_GBK" w:cs="Times New Roman"/>
                <w:snapToGrid w:val="0"/>
                <w:color w:val="000000"/>
                <w:spacing w:val="3"/>
                <w:kern w:val="0"/>
                <w:sz w:val="24"/>
                <w:szCs w:val="24"/>
                <w:lang w:val="en-US" w:eastAsia="en-US" w:bidi="ar-SA"/>
              </w:rPr>
            </w:pPr>
          </w:p>
          <w:p w14:paraId="717612F2">
            <w:pPr>
              <w:kinsoku w:val="0"/>
              <w:autoSpaceDE w:val="0"/>
              <w:autoSpaceDN w:val="0"/>
              <w:adjustRightInd w:val="0"/>
              <w:snapToGrid w:val="0"/>
              <w:spacing w:before="78" w:line="206" w:lineRule="auto"/>
              <w:ind w:right="82" w:rightChars="0"/>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缴入中央和地方国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462FC5">
            <w:pPr>
              <w:kinsoku w:val="0"/>
              <w:autoSpaceDE w:val="0"/>
              <w:autoSpaceDN w:val="0"/>
              <w:adjustRightInd w:val="0"/>
              <w:snapToGrid w:val="0"/>
              <w:spacing w:before="83" w:line="208" w:lineRule="auto"/>
              <w:ind w:left="13" w:left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国发〔1996〕37号，国办发〔2006〕43号，财综〔2007〕3号，财综〔2013〕102号，财文字</w:t>
            </w:r>
            <w:r>
              <w:rPr>
                <w:rFonts w:hint="default" w:ascii="Times New Roman" w:hAnsi="Times New Roman" w:eastAsia="方正仿宋_GBK" w:cs="Times New Roman"/>
                <w:snapToGrid w:val="0"/>
                <w:color w:val="000000"/>
                <w:spacing w:val="1"/>
                <w:kern w:val="0"/>
                <w:sz w:val="24"/>
                <w:szCs w:val="24"/>
                <w:lang w:val="en-US" w:eastAsia="en-US" w:bidi="ar-SA"/>
              </w:rPr>
              <w:t>〔1997〕243号，财预字〔1996〕4</w:t>
            </w:r>
            <w:r>
              <w:rPr>
                <w:rFonts w:hint="default" w:ascii="Times New Roman" w:hAnsi="Times New Roman" w:eastAsia="方正仿宋_GBK" w:cs="Times New Roman"/>
                <w:snapToGrid w:val="0"/>
                <w:color w:val="000000"/>
                <w:kern w:val="0"/>
                <w:sz w:val="24"/>
                <w:szCs w:val="24"/>
                <w:lang w:val="en-US" w:eastAsia="en-US" w:bidi="ar-SA"/>
              </w:rPr>
              <w:t xml:space="preserve">69号，财税〔2016〕25号，财税〔2016〕60号，财税〔2019 </w:t>
            </w:r>
            <w:r>
              <w:rPr>
                <w:rFonts w:hint="default" w:ascii="Times New Roman" w:hAnsi="Times New Roman" w:eastAsia="方正仿宋_GBK" w:cs="Times New Roman"/>
                <w:snapToGrid w:val="0"/>
                <w:color w:val="000000"/>
                <w:spacing w:val="-2"/>
                <w:kern w:val="0"/>
                <w:sz w:val="24"/>
                <w:szCs w:val="24"/>
                <w:lang w:val="en-US" w:eastAsia="en-US" w:bidi="ar-SA"/>
              </w:rPr>
              <w:t>46号，财政部2020年公告第25号，云财非税〔2019〕12号，财政部 税务总局公告2021年</w:t>
            </w:r>
            <w:r>
              <w:rPr>
                <w:rFonts w:hint="default" w:ascii="Times New Roman" w:hAnsi="Times New Roman" w:eastAsia="方正仿宋_GBK" w:cs="Times New Roman"/>
                <w:snapToGrid w:val="0"/>
                <w:color w:val="000000"/>
                <w:spacing w:val="4"/>
                <w:kern w:val="0"/>
                <w:sz w:val="24"/>
                <w:szCs w:val="24"/>
                <w:lang w:val="en-US" w:eastAsia="en-US" w:bidi="ar-SA"/>
              </w:rPr>
              <w:t>第7号</w:t>
            </w:r>
          </w:p>
        </w:tc>
      </w:tr>
      <w:tr w14:paraId="5A3739DF">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4E77">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6</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5D32E1">
            <w:pPr>
              <w:kinsoku w:val="0"/>
              <w:autoSpaceDE w:val="0"/>
              <w:autoSpaceDN w:val="0"/>
              <w:adjustRightInd w:val="0"/>
              <w:snapToGrid w:val="0"/>
              <w:spacing w:before="204" w:line="218" w:lineRule="auto"/>
              <w:ind w:left="350" w:leftChars="0" w:right="117" w:rightChars="0" w:hanging="240" w:firstLine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en-US" w:bidi="ar-SA"/>
              </w:rPr>
              <w:t>国家电影事业发</w:t>
            </w:r>
            <w:r>
              <w:rPr>
                <w:rFonts w:hint="default" w:ascii="Times New Roman" w:hAnsi="Times New Roman" w:eastAsia="方正仿宋_GBK" w:cs="Times New Roman"/>
                <w:snapToGrid w:val="0"/>
                <w:color w:val="000000"/>
                <w:spacing w:val="2"/>
                <w:kern w:val="0"/>
                <w:sz w:val="24"/>
                <w:szCs w:val="24"/>
                <w:lang w:val="en-US" w:eastAsia="en-US" w:bidi="ar-SA"/>
              </w:rPr>
              <w:t>展专项资金</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81E43A">
            <w:pPr>
              <w:kinsoku w:val="0"/>
              <w:autoSpaceDE w:val="0"/>
              <w:autoSpaceDN w:val="0"/>
              <w:adjustRightInd w:val="0"/>
              <w:snapToGrid w:val="0"/>
              <w:spacing w:before="204" w:line="206" w:lineRule="auto"/>
              <w:ind w:right="82" w:right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缴入中央和地方国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D18888">
            <w:pPr>
              <w:kinsoku w:val="0"/>
              <w:autoSpaceDE w:val="0"/>
              <w:autoSpaceDN w:val="0"/>
              <w:adjustRightInd w:val="0"/>
              <w:snapToGrid w:val="0"/>
              <w:spacing w:before="200" w:line="206" w:lineRule="auto"/>
              <w:ind w:right="205" w:rightChars="0" w:firstLine="99" w:firstLine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《电影管理条例》,国办发〔2006〕43号，财税〔2015〕</w:t>
            </w:r>
            <w:r>
              <w:rPr>
                <w:rFonts w:hint="default" w:ascii="Times New Roman" w:hAnsi="Times New Roman" w:eastAsia="方正仿宋_GBK" w:cs="Times New Roman"/>
                <w:snapToGrid w:val="0"/>
                <w:color w:val="000000"/>
                <w:spacing w:val="-1"/>
                <w:kern w:val="0"/>
                <w:sz w:val="24"/>
                <w:szCs w:val="24"/>
                <w:lang w:val="en-US" w:eastAsia="en-US" w:bidi="ar-SA"/>
              </w:rPr>
              <w:t>91号，财教〔2016〕4号，云政办发</w:t>
            </w:r>
            <w:r>
              <w:rPr>
                <w:rFonts w:hint="default" w:ascii="Times New Roman" w:hAnsi="Times New Roman" w:eastAsia="方正仿宋_GBK" w:cs="Times New Roman"/>
                <w:snapToGrid w:val="0"/>
                <w:color w:val="000000"/>
                <w:kern w:val="0"/>
                <w:sz w:val="24"/>
                <w:szCs w:val="24"/>
                <w:lang w:val="en-US" w:eastAsia="en-US" w:bidi="ar-SA"/>
              </w:rPr>
              <w:t xml:space="preserve"> </w:t>
            </w:r>
            <w:r>
              <w:rPr>
                <w:rFonts w:hint="default" w:ascii="Times New Roman" w:hAnsi="Times New Roman" w:eastAsia="方正仿宋_GBK" w:cs="Times New Roman"/>
                <w:snapToGrid w:val="0"/>
                <w:color w:val="000000"/>
                <w:spacing w:val="2"/>
                <w:kern w:val="0"/>
                <w:sz w:val="24"/>
                <w:szCs w:val="24"/>
                <w:lang w:val="en-US" w:eastAsia="en-US" w:bidi="ar-SA"/>
              </w:rPr>
              <w:t>〔2017〕118号，财税〔2018〕67号，财政部2020年公告第26号，云财非税〔2022〕9号</w:t>
            </w:r>
          </w:p>
        </w:tc>
      </w:tr>
      <w:tr w14:paraId="5A1B786D">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1B5C">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7</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2FAC15">
            <w:pPr>
              <w:widowControl/>
              <w:kinsoku w:val="0"/>
              <w:autoSpaceDE w:val="0"/>
              <w:autoSpaceDN w:val="0"/>
              <w:adjustRightInd w:val="0"/>
              <w:snapToGrid w:val="0"/>
              <w:spacing w:line="344" w:lineRule="auto"/>
              <w:jc w:val="left"/>
              <w:textAlignment w:val="baseline"/>
              <w:rPr>
                <w:rFonts w:hint="default" w:ascii="Times New Roman" w:hAnsi="Times New Roman" w:eastAsia="方正仿宋_GBK" w:cs="Times New Roman"/>
                <w:snapToGrid w:val="0"/>
                <w:color w:val="000000"/>
                <w:kern w:val="0"/>
                <w:sz w:val="24"/>
                <w:szCs w:val="24"/>
                <w:lang w:eastAsia="en-US"/>
              </w:rPr>
            </w:pPr>
          </w:p>
          <w:p w14:paraId="72A57DA8">
            <w:pPr>
              <w:kinsoku w:val="0"/>
              <w:autoSpaceDE w:val="0"/>
              <w:autoSpaceDN w:val="0"/>
              <w:adjustRightInd w:val="0"/>
              <w:snapToGrid w:val="0"/>
              <w:spacing w:before="78" w:line="219" w:lineRule="auto"/>
              <w:ind w:left="240" w:left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en-US" w:bidi="ar-SA"/>
              </w:rPr>
              <w:t>水利建设基金</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EEE99D">
            <w:pPr>
              <w:kinsoku w:val="0"/>
              <w:autoSpaceDE w:val="0"/>
              <w:autoSpaceDN w:val="0"/>
              <w:adjustRightInd w:val="0"/>
              <w:snapToGrid w:val="0"/>
              <w:spacing w:before="263" w:line="214" w:lineRule="auto"/>
              <w:ind w:right="81" w:right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缴入中央和地方国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A10F72">
            <w:pPr>
              <w:kinsoku w:val="0"/>
              <w:autoSpaceDE w:val="0"/>
              <w:autoSpaceDN w:val="0"/>
              <w:adjustRightInd w:val="0"/>
              <w:snapToGrid w:val="0"/>
              <w:spacing w:before="13" w:line="197" w:lineRule="auto"/>
              <w:ind w:left="43" w:leftChars="0" w:right="174" w:rightChars="0" w:hanging="29" w:firstLine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财综字〔1998〕125号，财综〔2011〕2号，财综函〔2011〕33号，财办综</w:t>
            </w:r>
            <w:r>
              <w:rPr>
                <w:rFonts w:hint="default" w:ascii="Times New Roman" w:hAnsi="Times New Roman" w:eastAsia="方正仿宋_GBK" w:cs="Times New Roman"/>
                <w:snapToGrid w:val="0"/>
                <w:color w:val="000000"/>
                <w:spacing w:val="-1"/>
                <w:kern w:val="0"/>
                <w:sz w:val="24"/>
                <w:szCs w:val="24"/>
                <w:lang w:val="en-US" w:eastAsia="en-US" w:bidi="ar-SA"/>
              </w:rPr>
              <w:t>〔2011〕111号，财</w:t>
            </w:r>
            <w:r>
              <w:rPr>
                <w:rFonts w:hint="default" w:ascii="Times New Roman" w:hAnsi="Times New Roman" w:eastAsia="方正仿宋_GBK" w:cs="Times New Roman"/>
                <w:snapToGrid w:val="0"/>
                <w:color w:val="000000"/>
                <w:kern w:val="0"/>
                <w:sz w:val="24"/>
                <w:szCs w:val="24"/>
                <w:lang w:val="en-US" w:eastAsia="en-US" w:bidi="ar-SA"/>
              </w:rPr>
              <w:t xml:space="preserve"> 税函〔2016〕291号，财税〔2016〕12号，财税〔2017〕18号，财税〔20</w:t>
            </w:r>
            <w:r>
              <w:rPr>
                <w:rFonts w:hint="default" w:ascii="Times New Roman" w:hAnsi="Times New Roman" w:eastAsia="方正仿宋_GBK" w:cs="Times New Roman"/>
                <w:snapToGrid w:val="0"/>
                <w:color w:val="000000"/>
                <w:spacing w:val="-1"/>
                <w:kern w:val="0"/>
                <w:sz w:val="24"/>
                <w:szCs w:val="24"/>
                <w:lang w:val="en-US" w:eastAsia="en-US" w:bidi="ar-SA"/>
              </w:rPr>
              <w:t>20〕9号，云政办发</w:t>
            </w:r>
            <w:r>
              <w:rPr>
                <w:rFonts w:hint="default" w:ascii="Times New Roman" w:hAnsi="Times New Roman" w:eastAsia="方正仿宋_GBK" w:cs="Times New Roman"/>
                <w:snapToGrid w:val="0"/>
                <w:color w:val="000000"/>
                <w:spacing w:val="1"/>
                <w:kern w:val="0"/>
                <w:sz w:val="24"/>
                <w:szCs w:val="24"/>
                <w:lang w:val="en-US" w:eastAsia="en-US" w:bidi="ar-SA"/>
              </w:rPr>
              <w:t>〔2016〕108号，财税〔2020〕72号，云财规〔2021〕7号，云财规〔2021〕13号，财税〔2</w:t>
            </w:r>
            <w:r>
              <w:rPr>
                <w:rFonts w:hint="default" w:ascii="Times New Roman" w:hAnsi="Times New Roman" w:eastAsia="方正仿宋_GBK" w:cs="Times New Roman"/>
                <w:snapToGrid w:val="0"/>
                <w:color w:val="000000"/>
                <w:kern w:val="0"/>
                <w:sz w:val="24"/>
                <w:szCs w:val="24"/>
                <w:lang w:val="en-US" w:eastAsia="en-US" w:bidi="ar-SA"/>
              </w:rPr>
              <w:t xml:space="preserve">023 </w:t>
            </w:r>
            <w:r>
              <w:rPr>
                <w:rFonts w:hint="default" w:ascii="Times New Roman" w:hAnsi="Times New Roman" w:eastAsia="方正仿宋_GBK" w:cs="Times New Roman"/>
                <w:snapToGrid w:val="0"/>
                <w:color w:val="000000"/>
                <w:spacing w:val="7"/>
                <w:kern w:val="0"/>
                <w:sz w:val="24"/>
                <w:szCs w:val="24"/>
                <w:lang w:val="en-US" w:eastAsia="en-US" w:bidi="ar-SA"/>
              </w:rPr>
              <w:t>9号</w:t>
            </w:r>
          </w:p>
        </w:tc>
      </w:tr>
      <w:tr w14:paraId="599E68CC">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40512">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8</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CAB9BD">
            <w:pPr>
              <w:kinsoku w:val="0"/>
              <w:autoSpaceDE w:val="0"/>
              <w:autoSpaceDN w:val="0"/>
              <w:adjustRightInd w:val="0"/>
              <w:snapToGrid w:val="0"/>
              <w:spacing w:before="78" w:line="219" w:lineRule="auto"/>
              <w:ind w:left="240" w:leftChars="0"/>
              <w:jc w:val="left"/>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en-US" w:bidi="ar-SA"/>
              </w:rPr>
              <w:t>国家重大水利工程建设基金</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EA8FF1">
            <w:pPr>
              <w:kinsoku w:val="0"/>
              <w:autoSpaceDE w:val="0"/>
              <w:autoSpaceDN w:val="0"/>
              <w:adjustRightInd w:val="0"/>
              <w:snapToGrid w:val="0"/>
              <w:spacing w:before="263" w:line="214" w:lineRule="auto"/>
              <w:ind w:right="81" w:rightChars="0"/>
              <w:jc w:val="left"/>
              <w:textAlignment w:val="baseline"/>
              <w:rPr>
                <w:rFonts w:hint="default" w:ascii="Times New Roman" w:hAnsi="Times New Roman" w:eastAsia="方正仿宋_GBK" w:cs="Times New Roman"/>
                <w:snapToGrid w:val="0"/>
                <w:color w:val="000000"/>
                <w:spacing w:val="3"/>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缴入中央和地方国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D1C90B">
            <w:pPr>
              <w:kinsoku w:val="0"/>
              <w:autoSpaceDE w:val="0"/>
              <w:autoSpaceDN w:val="0"/>
              <w:adjustRightInd w:val="0"/>
              <w:snapToGrid w:val="0"/>
              <w:spacing w:before="13" w:line="197" w:lineRule="auto"/>
              <w:ind w:left="43" w:leftChars="0" w:right="174" w:rightChars="0" w:hanging="29" w:firstLine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财综〔2009〕90号，财综〔2010〕97号，财税〔2010〕44号，财综〔2013〕103号，财税〔2015〕80号，财办税〔2015〕4号，财税〔2017〕51号，财办税[2017〕60号，财税〔201839号，财税〔2018〕147号，财税〔2019〕46号，财税〔2020〕9号，云财综[2010〕24号，云财非税[2019]12号</w:t>
            </w:r>
          </w:p>
        </w:tc>
      </w:tr>
      <w:tr w14:paraId="733D76C9">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1254">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9</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9BAB">
            <w:pPr>
              <w:kinsoku w:val="0"/>
              <w:autoSpaceDE w:val="0"/>
              <w:autoSpaceDN w:val="0"/>
              <w:adjustRightInd w:val="0"/>
              <w:snapToGrid w:val="0"/>
              <w:spacing w:before="78" w:line="219" w:lineRule="auto"/>
              <w:ind w:left="240" w:leftChars="0"/>
              <w:jc w:val="center"/>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p>
          <w:p w14:paraId="254ED29F">
            <w:pPr>
              <w:kinsoku w:val="0"/>
              <w:autoSpaceDE w:val="0"/>
              <w:autoSpaceDN w:val="0"/>
              <w:adjustRightInd w:val="0"/>
              <w:snapToGrid w:val="0"/>
              <w:spacing w:before="78" w:line="219" w:lineRule="auto"/>
              <w:ind w:left="240" w:leftChars="0"/>
              <w:jc w:val="center"/>
              <w:textAlignment w:val="baseline"/>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en-US" w:bidi="ar-SA"/>
              </w:rPr>
              <w:t>城市基础设施配套</w:t>
            </w:r>
            <w:r>
              <w:rPr>
                <w:rFonts w:hint="default" w:ascii="Times New Roman" w:hAnsi="Times New Roman" w:eastAsia="方正仿宋_GBK" w:cs="Times New Roman"/>
                <w:snapToGrid w:val="0"/>
                <w:color w:val="000000"/>
                <w:spacing w:val="1"/>
                <w:kern w:val="0"/>
                <w:sz w:val="24"/>
                <w:szCs w:val="24"/>
                <w:lang w:val="en-US" w:eastAsia="zh-CN" w:bidi="ar-SA"/>
              </w:rPr>
              <w:t>费</w:t>
            </w:r>
          </w:p>
          <w:p w14:paraId="1D2E0399">
            <w:pPr>
              <w:kinsoku w:val="0"/>
              <w:autoSpaceDE w:val="0"/>
              <w:autoSpaceDN w:val="0"/>
              <w:adjustRightInd w:val="0"/>
              <w:snapToGrid w:val="0"/>
              <w:spacing w:before="78" w:line="219" w:lineRule="auto"/>
              <w:ind w:left="240" w:leftChars="0"/>
              <w:jc w:val="center"/>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D325">
            <w:pPr>
              <w:kinsoku w:val="0"/>
              <w:autoSpaceDE w:val="0"/>
              <w:autoSpaceDN w:val="0"/>
              <w:adjustRightInd w:val="0"/>
              <w:snapToGrid w:val="0"/>
              <w:spacing w:before="263" w:line="214" w:lineRule="auto"/>
              <w:ind w:right="81" w:rightChars="0"/>
              <w:jc w:val="left"/>
              <w:textAlignment w:val="baseline"/>
              <w:rPr>
                <w:rFonts w:hint="default" w:ascii="Times New Roman" w:hAnsi="Times New Roman" w:eastAsia="方正仿宋_GBK" w:cs="Times New Roman"/>
                <w:snapToGrid w:val="0"/>
                <w:color w:val="000000"/>
                <w:spacing w:val="3"/>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缴入地方国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8B913A">
            <w:pPr>
              <w:kinsoku w:val="0"/>
              <w:autoSpaceDE w:val="0"/>
              <w:autoSpaceDN w:val="0"/>
              <w:adjustRightInd w:val="0"/>
              <w:snapToGrid w:val="0"/>
              <w:spacing w:before="13" w:line="197" w:lineRule="auto"/>
              <w:ind w:left="43" w:leftChars="0" w:right="174" w:rightChars="0" w:hanging="29" w:firstLine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default" w:ascii="Times New Roman" w:hAnsi="Times New Roman" w:eastAsia="方正仿宋_GBK" w:cs="Times New Roman"/>
                <w:snapToGrid w:val="0"/>
                <w:color w:val="000000"/>
                <w:kern w:val="0"/>
                <w:sz w:val="24"/>
                <w:szCs w:val="24"/>
                <w:lang w:val="en-US" w:eastAsia="en-US" w:bidi="ar-SA"/>
              </w:rPr>
              <w:t>国发〔1998〕34号，国发〔2002〕20号，国发</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2007〕24号，国发〔2013〕25号，国办发</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2011〕45号国办发〔2021〕22号，国办发〔2020〕23号，财综丽〔2002〕3号，财综</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2007〕53号，财综〔2015〕57号，财综〔2016〕11号，财税〔2019〕53号，财政部 税务总局 发展改革委 民政部 商务部 卫生健康委公告2019年第76号，财政部</w:t>
            </w:r>
            <w:r>
              <w:rPr>
                <w:rFonts w:hint="eastAsia" w:ascii="Times New Roman" w:hAnsi="Times New Roman" w:eastAsia="方正仿宋_GBK" w:cs="Times New Roman"/>
                <w:snapToGrid w:val="0"/>
                <w:color w:val="000000"/>
                <w:kern w:val="0"/>
                <w:sz w:val="24"/>
                <w:szCs w:val="24"/>
                <w:lang w:val="en-US" w:eastAsia="zh-CN" w:bidi="ar-SA"/>
              </w:rPr>
              <w:t xml:space="preserve"> </w:t>
            </w:r>
            <w:r>
              <w:rPr>
                <w:rFonts w:hint="default" w:ascii="Times New Roman" w:hAnsi="Times New Roman" w:eastAsia="方正仿宋_GBK" w:cs="Times New Roman"/>
                <w:snapToGrid w:val="0"/>
                <w:color w:val="000000"/>
                <w:kern w:val="0"/>
                <w:sz w:val="24"/>
                <w:szCs w:val="24"/>
                <w:lang w:val="en-US" w:eastAsia="en-US" w:bidi="ar-SA"/>
              </w:rPr>
              <w:t>税务总局</w:t>
            </w:r>
            <w:r>
              <w:rPr>
                <w:rFonts w:hint="eastAsia" w:ascii="Times New Roman" w:hAnsi="Times New Roman" w:eastAsia="方正仿宋_GBK" w:cs="Times New Roman"/>
                <w:snapToGrid w:val="0"/>
                <w:color w:val="000000"/>
                <w:kern w:val="0"/>
                <w:sz w:val="24"/>
                <w:szCs w:val="24"/>
                <w:lang w:val="en-US" w:eastAsia="zh-CN" w:bidi="ar-SA"/>
              </w:rPr>
              <w:t xml:space="preserve"> </w:t>
            </w:r>
            <w:r>
              <w:rPr>
                <w:rFonts w:hint="default" w:ascii="Times New Roman" w:hAnsi="Times New Roman" w:eastAsia="方正仿宋_GBK" w:cs="Times New Roman"/>
                <w:snapToGrid w:val="0"/>
                <w:color w:val="000000"/>
                <w:kern w:val="0"/>
                <w:sz w:val="24"/>
                <w:szCs w:val="24"/>
                <w:lang w:val="en-US" w:eastAsia="en-US" w:bidi="ar-SA"/>
              </w:rPr>
              <w:t>住房城乡建设不公告2023年第7</w:t>
            </w:r>
            <w:r>
              <w:rPr>
                <w:rFonts w:hint="default" w:ascii="Times New Roman" w:hAnsi="Times New Roman" w:eastAsia="方正仿宋_GBK" w:cs="Times New Roman"/>
                <w:snapToGrid w:val="0"/>
                <w:color w:val="000000"/>
                <w:kern w:val="0"/>
                <w:sz w:val="24"/>
                <w:szCs w:val="24"/>
                <w:lang w:val="en-US" w:eastAsia="zh-CN" w:bidi="ar-SA"/>
              </w:rPr>
              <w:t>0号</w:t>
            </w:r>
          </w:p>
        </w:tc>
      </w:tr>
      <w:tr w14:paraId="3AA675B2">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BCA9">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0CB9">
            <w:pPr>
              <w:kinsoku w:val="0"/>
              <w:autoSpaceDE w:val="0"/>
              <w:autoSpaceDN w:val="0"/>
              <w:adjustRightInd w:val="0"/>
              <w:snapToGrid w:val="0"/>
              <w:spacing w:before="78" w:line="219" w:lineRule="auto"/>
              <w:ind w:left="240" w:leftChars="0"/>
              <w:jc w:val="both"/>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en-US" w:bidi="ar-SA"/>
              </w:rPr>
              <w:t>农网还贷资金</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86F9DD">
            <w:pPr>
              <w:kinsoku w:val="0"/>
              <w:autoSpaceDE w:val="0"/>
              <w:autoSpaceDN w:val="0"/>
              <w:adjustRightInd w:val="0"/>
              <w:snapToGrid w:val="0"/>
              <w:spacing w:before="263" w:line="214" w:lineRule="auto"/>
              <w:ind w:right="81" w:rightChars="0"/>
              <w:jc w:val="left"/>
              <w:textAlignment w:val="baseline"/>
              <w:rPr>
                <w:rFonts w:hint="default" w:ascii="Times New Roman" w:hAnsi="Times New Roman" w:eastAsia="方正仿宋_GBK" w:cs="Times New Roman"/>
                <w:snapToGrid w:val="0"/>
                <w:color w:val="000000"/>
                <w:spacing w:val="3"/>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缴入中央和地方</w:t>
            </w:r>
            <w:r>
              <w:rPr>
                <w:rFonts w:hint="eastAsia" w:ascii="Times New Roman" w:hAnsi="Times New Roman" w:eastAsia="方正仿宋_GBK" w:cs="Times New Roman"/>
                <w:snapToGrid w:val="0"/>
                <w:color w:val="000000"/>
                <w:spacing w:val="3"/>
                <w:kern w:val="0"/>
                <w:sz w:val="24"/>
                <w:szCs w:val="24"/>
                <w:lang w:val="en-US" w:eastAsia="zh-CN" w:bidi="ar-SA"/>
              </w:rPr>
              <w:t>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6CF5F0">
            <w:pPr>
              <w:kinsoku w:val="0"/>
              <w:autoSpaceDE w:val="0"/>
              <w:autoSpaceDN w:val="0"/>
              <w:adjustRightInd w:val="0"/>
              <w:snapToGrid w:val="0"/>
              <w:spacing w:before="13" w:line="197" w:lineRule="auto"/>
              <w:ind w:left="43" w:leftChars="0" w:right="174" w:rightChars="0" w:hanging="29" w:firstLine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财企〔2001〕820号，财企</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2002〕266号，财企</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2006〕347号，财综(2007〕3号，</w:t>
            </w:r>
          </w:p>
          <w:p w14:paraId="5B01FA54">
            <w:pPr>
              <w:kinsoku w:val="0"/>
              <w:autoSpaceDE w:val="0"/>
              <w:autoSpaceDN w:val="0"/>
              <w:adjustRightInd w:val="0"/>
              <w:snapToGrid w:val="0"/>
              <w:spacing w:before="13" w:line="197" w:lineRule="auto"/>
              <w:ind w:left="43" w:leftChars="0" w:right="174" w:rightChars="0" w:hanging="29" w:firstLine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财综〔2012]7号，财综〔2013〕103号，财税〔2015〕59号，财税〔2018〕147号，财税</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2020〕67号</w:t>
            </w:r>
          </w:p>
        </w:tc>
      </w:tr>
      <w:tr w14:paraId="1FAF73D4">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989A">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11</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36677">
            <w:pPr>
              <w:kinsoku w:val="0"/>
              <w:autoSpaceDE w:val="0"/>
              <w:autoSpaceDN w:val="0"/>
              <w:adjustRightInd w:val="0"/>
              <w:snapToGrid w:val="0"/>
              <w:spacing w:before="78" w:line="219" w:lineRule="auto"/>
              <w:ind w:left="240" w:leftChars="0"/>
              <w:jc w:val="both"/>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en-US" w:bidi="ar-SA"/>
              </w:rPr>
              <w:t>旅游发展基金</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3CCADB">
            <w:pPr>
              <w:kinsoku w:val="0"/>
              <w:autoSpaceDE w:val="0"/>
              <w:autoSpaceDN w:val="0"/>
              <w:adjustRightInd w:val="0"/>
              <w:snapToGrid w:val="0"/>
              <w:spacing w:before="263" w:line="214" w:lineRule="auto"/>
              <w:ind w:left="941" w:leftChars="0" w:right="81" w:rightChars="0" w:hanging="839" w:firstLineChars="0"/>
              <w:jc w:val="left"/>
              <w:textAlignment w:val="baseline"/>
              <w:rPr>
                <w:rFonts w:hint="default" w:ascii="Times New Roman" w:hAnsi="Times New Roman" w:eastAsia="方正仿宋_GBK" w:cs="Times New Roman"/>
                <w:snapToGrid w:val="0"/>
                <w:color w:val="000000"/>
                <w:spacing w:val="3"/>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缴入中央国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C884">
            <w:pPr>
              <w:kinsoku w:val="0"/>
              <w:autoSpaceDE w:val="0"/>
              <w:autoSpaceDN w:val="0"/>
              <w:adjustRightInd w:val="0"/>
              <w:snapToGrid w:val="0"/>
              <w:spacing w:before="13" w:line="197" w:lineRule="auto"/>
              <w:ind w:left="43" w:leftChars="0" w:right="174" w:rightChars="0" w:hanging="29" w:firstLineChars="0"/>
              <w:jc w:val="both"/>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旅办发〔1991〕124号，财综〔2007〕3号，财综</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2010〕123号，财综〔2012〕17号，财税(2015〕135号，财税[2020】72号</w:t>
            </w:r>
          </w:p>
        </w:tc>
      </w:tr>
      <w:tr w14:paraId="1ABB9938">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710A">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12</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6042">
            <w:pPr>
              <w:kinsoku w:val="0"/>
              <w:autoSpaceDE w:val="0"/>
              <w:autoSpaceDN w:val="0"/>
              <w:adjustRightInd w:val="0"/>
              <w:snapToGrid w:val="0"/>
              <w:spacing w:before="78" w:line="219" w:lineRule="auto"/>
              <w:ind w:left="240" w:leftChars="0"/>
              <w:jc w:val="both"/>
              <w:textAlignment w:val="baseline"/>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en-US" w:bidi="ar-SA"/>
              </w:rPr>
              <w:t>可再生能源发展基</w:t>
            </w:r>
            <w:r>
              <w:rPr>
                <w:rFonts w:hint="default" w:ascii="Times New Roman" w:hAnsi="Times New Roman" w:eastAsia="方正仿宋_GBK" w:cs="Times New Roman"/>
                <w:snapToGrid w:val="0"/>
                <w:color w:val="000000"/>
                <w:spacing w:val="1"/>
                <w:kern w:val="0"/>
                <w:sz w:val="24"/>
                <w:szCs w:val="24"/>
                <w:lang w:val="en-US" w:eastAsia="zh-CN" w:bidi="ar-SA"/>
              </w:rPr>
              <w:t>金</w:t>
            </w:r>
          </w:p>
        </w:tc>
        <w:tc>
          <w:tcPr>
            <w:tcW w:w="2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B9FEAE">
            <w:pPr>
              <w:kinsoku w:val="0"/>
              <w:autoSpaceDE w:val="0"/>
              <w:autoSpaceDN w:val="0"/>
              <w:adjustRightInd w:val="0"/>
              <w:snapToGrid w:val="0"/>
              <w:spacing w:before="263" w:line="214" w:lineRule="auto"/>
              <w:ind w:left="941" w:leftChars="0" w:right="81" w:rightChars="0" w:hanging="839" w:firstLineChars="0"/>
              <w:jc w:val="left"/>
              <w:textAlignment w:val="baseline"/>
              <w:rPr>
                <w:rFonts w:hint="default" w:ascii="Times New Roman" w:hAnsi="Times New Roman" w:eastAsia="方正仿宋_GBK" w:cs="Times New Roman"/>
                <w:snapToGrid w:val="0"/>
                <w:color w:val="000000"/>
                <w:spacing w:val="3"/>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缴入中央国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FB2B4">
            <w:pPr>
              <w:kinsoku w:val="0"/>
              <w:autoSpaceDE w:val="0"/>
              <w:autoSpaceDN w:val="0"/>
              <w:adjustRightInd w:val="0"/>
              <w:snapToGrid w:val="0"/>
              <w:spacing w:before="13" w:line="197" w:lineRule="auto"/>
              <w:ind w:left="43" w:leftChars="0" w:right="174" w:rightChars="0" w:hanging="29" w:firstLineChars="0"/>
              <w:jc w:val="both"/>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《可再生能源法》，财綜〔2011〕115号，财建</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2012〕102号，财綜〔2013〕89号，财综〔2013〕103号财税〔2016〕4号，财办税〔2015〕4号，财税〔2018〕147号，财建[2020〕4号，财建[2020〕5号</w:t>
            </w:r>
          </w:p>
        </w:tc>
      </w:tr>
      <w:tr w14:paraId="78AB0E92">
        <w:tblPrEx>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E6517C1">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13</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5A27464">
            <w:pPr>
              <w:kinsoku w:val="0"/>
              <w:autoSpaceDE w:val="0"/>
              <w:autoSpaceDN w:val="0"/>
              <w:adjustRightInd w:val="0"/>
              <w:snapToGrid w:val="0"/>
              <w:spacing w:before="78" w:line="219" w:lineRule="auto"/>
              <w:ind w:left="240" w:leftChars="0"/>
              <w:jc w:val="both"/>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en-US" w:bidi="ar-SA"/>
              </w:rPr>
              <w:t>废弃电器电子产品处理基金</w:t>
            </w:r>
          </w:p>
        </w:tc>
        <w:tc>
          <w:tcPr>
            <w:tcW w:w="24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top"/>
          </w:tcPr>
          <w:p w14:paraId="1EF09EE1">
            <w:pPr>
              <w:kinsoku w:val="0"/>
              <w:autoSpaceDE w:val="0"/>
              <w:autoSpaceDN w:val="0"/>
              <w:adjustRightInd w:val="0"/>
              <w:snapToGrid w:val="0"/>
              <w:spacing w:before="263" w:line="214" w:lineRule="auto"/>
              <w:ind w:left="941" w:leftChars="0" w:right="81" w:rightChars="0" w:hanging="839" w:firstLineChars="0"/>
              <w:jc w:val="left"/>
              <w:textAlignment w:val="baseline"/>
              <w:rPr>
                <w:rFonts w:hint="default" w:ascii="Times New Roman" w:hAnsi="Times New Roman" w:eastAsia="方正仿宋_GBK" w:cs="Times New Roman"/>
                <w:snapToGrid w:val="0"/>
                <w:color w:val="000000"/>
                <w:spacing w:val="3"/>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缴入中央国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383A73A">
            <w:pPr>
              <w:kinsoku w:val="0"/>
              <w:autoSpaceDE w:val="0"/>
              <w:autoSpaceDN w:val="0"/>
              <w:adjustRightInd w:val="0"/>
              <w:snapToGrid w:val="0"/>
              <w:spacing w:before="13" w:line="197" w:lineRule="auto"/>
              <w:ind w:left="43" w:leftChars="0" w:right="174" w:rightChars="0" w:hanging="29" w:firstLineChars="0"/>
              <w:jc w:val="both"/>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《废弃电器电子产品回收处理管理条例》，财综〔2012〕34号，财综〔2012〕48号，财综〔2012〕80号,财综〔2013〕32号，财综〔2013〕109号，财综〔2013〕110号，财综〔2014〕45号、财税</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2015〕81号财政部公告 2014年第 29号，财政部公告2015年第 91号，国家税务总局公告 2012年第 41号，海关总署公告2012年第33号，财税</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2021〕10号</w:t>
            </w:r>
          </w:p>
        </w:tc>
      </w:tr>
      <w:tr w14:paraId="54EBB870">
        <w:tblPrEx>
          <w:tblCellMar>
            <w:top w:w="0" w:type="dxa"/>
            <w:left w:w="0" w:type="dxa"/>
            <w:bottom w:w="0" w:type="dxa"/>
            <w:right w:w="0" w:type="dxa"/>
          </w:tblCellMar>
        </w:tblPrEx>
        <w:trPr>
          <w:trHeight w:val="870" w:hRule="atLeast"/>
        </w:trPr>
        <w:tc>
          <w:tcPr>
            <w:tcW w:w="8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E52D6">
            <w:pPr>
              <w:widowControl/>
              <w:spacing w:line="260" w:lineRule="exact"/>
              <w:jc w:val="center"/>
              <w:textAlignment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14</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5EDB1">
            <w:pPr>
              <w:kinsoku w:val="0"/>
              <w:autoSpaceDE w:val="0"/>
              <w:autoSpaceDN w:val="0"/>
              <w:adjustRightInd w:val="0"/>
              <w:snapToGrid w:val="0"/>
              <w:spacing w:before="78" w:line="219" w:lineRule="auto"/>
              <w:ind w:left="240" w:leftChars="0"/>
              <w:jc w:val="both"/>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zh-CN" w:bidi="ar-SA"/>
              </w:rPr>
              <w:t>地</w:t>
            </w:r>
            <w:r>
              <w:rPr>
                <w:rFonts w:hint="default" w:ascii="Times New Roman" w:hAnsi="Times New Roman" w:eastAsia="方正仿宋_GBK" w:cs="Times New Roman"/>
                <w:snapToGrid w:val="0"/>
                <w:color w:val="000000"/>
                <w:spacing w:val="1"/>
                <w:kern w:val="0"/>
                <w:sz w:val="24"/>
                <w:szCs w:val="24"/>
                <w:lang w:val="en-US" w:eastAsia="en-US" w:bidi="ar-SA"/>
              </w:rPr>
              <w:t>方水库移民</w:t>
            </w:r>
            <w:r>
              <w:rPr>
                <w:rFonts w:hint="default" w:ascii="Times New Roman" w:hAnsi="Times New Roman" w:eastAsia="方正仿宋_GBK" w:cs="Times New Roman"/>
                <w:snapToGrid w:val="0"/>
                <w:color w:val="000000"/>
                <w:spacing w:val="1"/>
                <w:kern w:val="0"/>
                <w:sz w:val="24"/>
                <w:szCs w:val="24"/>
                <w:lang w:val="en-US" w:eastAsia="zh-CN" w:bidi="ar-SA"/>
              </w:rPr>
              <w:t>扶</w:t>
            </w:r>
            <w:r>
              <w:rPr>
                <w:rFonts w:hint="default" w:ascii="Times New Roman" w:hAnsi="Times New Roman" w:eastAsia="方正仿宋_GBK" w:cs="Times New Roman"/>
                <w:snapToGrid w:val="0"/>
                <w:color w:val="000000"/>
                <w:spacing w:val="1"/>
                <w:kern w:val="0"/>
                <w:sz w:val="24"/>
                <w:szCs w:val="24"/>
                <w:lang w:val="en-US" w:eastAsia="en-US" w:bidi="ar-SA"/>
              </w:rPr>
              <w:t>持基金</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03BCBFF">
            <w:pPr>
              <w:kinsoku w:val="0"/>
              <w:autoSpaceDE w:val="0"/>
              <w:autoSpaceDN w:val="0"/>
              <w:adjustRightInd w:val="0"/>
              <w:snapToGrid w:val="0"/>
              <w:spacing w:before="78" w:line="219" w:lineRule="auto"/>
              <w:ind w:left="240" w:leftChars="0"/>
              <w:jc w:val="left"/>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p>
          <w:p w14:paraId="01B2BAA5">
            <w:pPr>
              <w:kinsoku w:val="0"/>
              <w:autoSpaceDE w:val="0"/>
              <w:autoSpaceDN w:val="0"/>
              <w:adjustRightInd w:val="0"/>
              <w:snapToGrid w:val="0"/>
              <w:spacing w:before="78" w:line="219" w:lineRule="auto"/>
              <w:ind w:left="240" w:leftChars="0"/>
              <w:jc w:val="left"/>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en-US" w:bidi="ar-SA"/>
              </w:rPr>
              <w:t>省级大中型水</w:t>
            </w:r>
          </w:p>
          <w:p w14:paraId="207336A1">
            <w:pPr>
              <w:kinsoku w:val="0"/>
              <w:autoSpaceDE w:val="0"/>
              <w:autoSpaceDN w:val="0"/>
              <w:adjustRightInd w:val="0"/>
              <w:snapToGrid w:val="0"/>
              <w:spacing w:before="78" w:line="219" w:lineRule="auto"/>
              <w:ind w:left="240" w:leftChars="0"/>
              <w:jc w:val="left"/>
              <w:textAlignment w:val="baseline"/>
              <w:rPr>
                <w:rFonts w:hint="default" w:ascii="Times New Roman" w:hAnsi="Times New Roman" w:eastAsia="方正仿宋_GBK" w:cs="Times New Roman"/>
                <w:snapToGrid w:val="0"/>
                <w:color w:val="000000"/>
                <w:spacing w:val="1"/>
                <w:kern w:val="0"/>
                <w:sz w:val="24"/>
                <w:szCs w:val="24"/>
                <w:lang w:val="en-US" w:eastAsia="en-US" w:bidi="ar-SA"/>
              </w:rPr>
            </w:pPr>
            <w:r>
              <w:rPr>
                <w:rFonts w:hint="default" w:ascii="Times New Roman" w:hAnsi="Times New Roman" w:eastAsia="方正仿宋_GBK" w:cs="Times New Roman"/>
                <w:snapToGrid w:val="0"/>
                <w:color w:val="000000"/>
                <w:spacing w:val="1"/>
                <w:kern w:val="0"/>
                <w:sz w:val="24"/>
                <w:szCs w:val="24"/>
                <w:lang w:val="en-US" w:eastAsia="en-US" w:bidi="ar-SA"/>
              </w:rPr>
              <w:t>库库区基金</w:t>
            </w: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ACC12">
            <w:pPr>
              <w:kinsoku w:val="0"/>
              <w:autoSpaceDE w:val="0"/>
              <w:autoSpaceDN w:val="0"/>
              <w:adjustRightInd w:val="0"/>
              <w:snapToGrid w:val="0"/>
              <w:spacing w:before="263" w:line="214" w:lineRule="auto"/>
              <w:ind w:left="941" w:leftChars="0" w:right="81" w:rightChars="0" w:hanging="839" w:firstLineChars="0"/>
              <w:jc w:val="left"/>
              <w:textAlignment w:val="baseline"/>
              <w:rPr>
                <w:rFonts w:hint="default" w:ascii="Times New Roman" w:hAnsi="Times New Roman" w:eastAsia="方正仿宋_GBK" w:cs="Times New Roman"/>
                <w:snapToGrid w:val="0"/>
                <w:color w:val="000000"/>
                <w:spacing w:val="3"/>
                <w:kern w:val="0"/>
                <w:sz w:val="24"/>
                <w:szCs w:val="24"/>
                <w:lang w:val="en-US" w:eastAsia="en-US" w:bidi="ar-SA"/>
              </w:rPr>
            </w:pPr>
            <w:r>
              <w:rPr>
                <w:rFonts w:hint="default" w:ascii="Times New Roman" w:hAnsi="Times New Roman" w:eastAsia="方正仿宋_GBK" w:cs="Times New Roman"/>
                <w:snapToGrid w:val="0"/>
                <w:color w:val="000000"/>
                <w:spacing w:val="3"/>
                <w:kern w:val="0"/>
                <w:sz w:val="24"/>
                <w:szCs w:val="24"/>
                <w:lang w:val="en-US" w:eastAsia="en-US" w:bidi="ar-SA"/>
              </w:rPr>
              <w:t>缴入地方国</w:t>
            </w:r>
            <w:r>
              <w:rPr>
                <w:rFonts w:hint="default" w:ascii="Times New Roman" w:hAnsi="Times New Roman" w:eastAsia="方正仿宋_GBK" w:cs="Times New Roman"/>
                <w:snapToGrid w:val="0"/>
                <w:color w:val="000000"/>
                <w:kern w:val="0"/>
                <w:sz w:val="24"/>
                <w:szCs w:val="24"/>
                <w:lang w:val="en-US" w:eastAsia="en-US" w:bidi="ar-SA"/>
              </w:rPr>
              <w:t>库</w:t>
            </w:r>
          </w:p>
        </w:tc>
        <w:tc>
          <w:tcPr>
            <w:tcW w:w="9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F9026D9">
            <w:pPr>
              <w:kinsoku w:val="0"/>
              <w:autoSpaceDE w:val="0"/>
              <w:autoSpaceDN w:val="0"/>
              <w:adjustRightInd w:val="0"/>
              <w:snapToGrid w:val="0"/>
              <w:spacing w:before="13" w:line="197" w:lineRule="auto"/>
              <w:ind w:left="43" w:leftChars="0" w:right="174" w:rightChars="0" w:hanging="29" w:firstLineChars="0"/>
              <w:jc w:val="left"/>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napToGrid w:val="0"/>
                <w:color w:val="000000"/>
                <w:kern w:val="0"/>
                <w:sz w:val="24"/>
                <w:szCs w:val="24"/>
                <w:lang w:val="en-US" w:eastAsia="en-US" w:bidi="ar-SA"/>
              </w:rPr>
              <w:t>《大中型水利水电工程建设征地补偿和移民安置条例》,国发[2006〕17号，财综[2007〕26号,财综</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2008〕17号，财综</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2008〕29号、30号、31号、32号、33号、35号、64号、65号、66号、67号、68号、85号、86号、87号、88号、89号、90号，财综〔2009〕51号、59号，财综〔2010〕15号、16号、43号、113号，财综丽〔2010〕10号、39号，财税〔2016〕11号，财税〔2016〕13号，财税〔2017〕18号，财政部 发展改革委公告 2022年第5号，财税〔2020〕58 号，国家税务总局公告2020年第 21号，财政部 国家发展改革委公告 2023 年第 45号，云财综〔2010〕24号，《</w:t>
            </w:r>
            <w:r>
              <w:rPr>
                <w:rFonts w:hint="eastAsia" w:ascii="Times New Roman" w:hAnsi="Times New Roman" w:eastAsia="方正仿宋_GBK" w:cs="Times New Roman"/>
                <w:snapToGrid w:val="0"/>
                <w:color w:val="000000"/>
                <w:kern w:val="0"/>
                <w:sz w:val="24"/>
                <w:szCs w:val="24"/>
                <w:lang w:val="en-US" w:eastAsia="zh-CN" w:bidi="ar-SA"/>
              </w:rPr>
              <w:t>云南省</w:t>
            </w:r>
            <w:r>
              <w:rPr>
                <w:rFonts w:hint="default" w:ascii="Times New Roman" w:hAnsi="Times New Roman" w:eastAsia="方正仿宋_GBK" w:cs="Times New Roman"/>
                <w:snapToGrid w:val="0"/>
                <w:color w:val="000000"/>
                <w:kern w:val="0"/>
                <w:sz w:val="24"/>
                <w:szCs w:val="24"/>
                <w:lang w:val="en-US" w:eastAsia="en-US" w:bidi="ar-SA"/>
              </w:rPr>
              <w:t>财政厅关于继续免征部分地方水库移民扶持基金的通知》(云财非税〔2024〕1号、玉财非税</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snapToGrid w:val="0"/>
                <w:color w:val="000000"/>
                <w:kern w:val="0"/>
                <w:sz w:val="24"/>
                <w:szCs w:val="24"/>
                <w:lang w:val="en-US" w:eastAsia="en-US" w:bidi="ar-SA"/>
              </w:rPr>
              <w:t>2024〕2号)</w:t>
            </w:r>
          </w:p>
        </w:tc>
      </w:tr>
    </w:tbl>
    <w:p w14:paraId="05258F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sectPr>
          <w:pgSz w:w="16838" w:h="11906" w:orient="landscape"/>
          <w:pgMar w:top="1800" w:right="1440" w:bottom="1800" w:left="1440" w:header="851" w:footer="992" w:gutter="0"/>
          <w:cols w:space="425" w:num="1"/>
          <w:docGrid w:type="lines" w:linePitch="312" w:charSpace="0"/>
        </w:sectPr>
      </w:pPr>
    </w:p>
    <w:p w14:paraId="3722B2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130CAE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18C74F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1E7CB6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017AF4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281304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669770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21BE07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0A7B39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21AD54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02F53C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09BC67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3F8D99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466676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559F85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44B696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7ED478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636A07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27256F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78387D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075C77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75AB5D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740568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090DF5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3CA12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14:paraId="678DEF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40640</wp:posOffset>
                </wp:positionV>
                <wp:extent cx="527748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277485" cy="0"/>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3.2pt;height:0pt;width:415.55pt;z-index:251659264;mso-width-relative:page;mso-height-relative:page;" filled="f" stroked="t" coordsize="21600,21600" o:gfxdata="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SQyOtMAAAAFAQAADwAAAAAAAAABACAAAAAiAAAAZHJzL2Rvd25yZXYueG1sUEsBAhQAFAAA&#10;AAgAh07iQGA5Ki/0AQAA5AMAAA4AAAAAAAAAAQAgAAAAIgEAAGRycy9lMm9Eb2MueG1sUEsFBgAA&#10;AAAGAAYAWQEAAIgFAAAAAA==&#10;">
                <v:fill on="f" focussize="0,0"/>
                <v:stroke weight="0.34992125984252pt"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抄送：县税务局。</w:t>
      </w:r>
      <w:r>
        <w:rPr>
          <w:rFonts w:hint="eastAsia" w:ascii="Times New Roman" w:hAnsi="Times New Roman" w:eastAsia="方正仿宋_GBK" w:cs="Times New Roman"/>
          <w:sz w:val="28"/>
          <w:szCs w:val="28"/>
          <w:lang w:val="en-US" w:eastAsia="zh-CN"/>
        </w:rPr>
        <w:t xml:space="preserve">                                         </w:t>
      </w:r>
    </w:p>
    <w:p w14:paraId="17F471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lang w:val="en-US" w:eastAsia="zh-CN"/>
        </w:rPr>
      </w:pPr>
      <w:r>
        <w:rPr>
          <w:rFonts w:hint="default" w:ascii="Times New Roman" w:hAnsi="Times New Roman" w:eastAsia="方正仿宋_GBK" w:cs="Times New Roman"/>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321310</wp:posOffset>
                </wp:positionV>
                <wp:extent cx="5273040" cy="635"/>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5273040"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5pt;margin-top:25.3pt;height:0.05pt;width:415.2pt;z-index:251660288;mso-width-relative:page;mso-height-relative:page;" filled="f" stroked="t" coordsize="21600,21600" o:gfxdata="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Vjko0wAAAAcBAAAPAAAAAAAAAAEAIAAAACIAAABkcnMvZG93bnJldi54bWxQ&#10;SwECFAAUAAAACACHTuJAkiBFffwBAADwAwAADgAAAAAAAAABACAAAAAiAQAAZHJzL2Uyb0RvYy54&#10;bWxQSwUGAAAAAAYABgBZAQAAkAUAAAAA&#10;">
                <v:fill on="f" focussize="0,0"/>
                <v:stroke weight="0.34992125984252pt" color="#000000" joinstyle="round"/>
                <v:imagedata o:title=""/>
                <o:lock v:ext="edit" aspectratio="f"/>
              </v:line>
            </w:pict>
          </mc:Fallback>
        </mc:AlternateContent>
      </w:r>
      <w:r>
        <w:rPr>
          <w:rFonts w:hint="default" w:ascii="Times New Roman" w:hAnsi="Times New Roman" w:eastAsia="方正仿宋_GBK" w:cs="Times New Roman"/>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28575</wp:posOffset>
                </wp:positionV>
                <wp:extent cx="526986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26986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2.25pt;height:0pt;width:414.95pt;z-index:251661312;mso-width-relative:page;mso-height-relative:page;" filled="f" stroked="t" coordsize="21600,21600" o:gfxdata="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Leg69UAAAAFAQAADwAAAAAAAAABACAAAAAiAAAAZHJzL2Rvd25yZXYueG1sUEsBAhQA&#10;FAAAAAgAh07iQPm5UA/1AQAA5gMAAA4AAAAAAAAAAQAgAAAAJAEAAGRycy9lMm9Eb2MueG1sUEsF&#10;BgAAAAAGAAYAWQEAAIsFA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新平彝族傣族自治县</w:t>
      </w:r>
      <w:r>
        <w:rPr>
          <w:rFonts w:hint="default" w:ascii="Times New Roman" w:hAnsi="Times New Roman" w:eastAsia="方正仿宋_GBK" w:cs="Times New Roman"/>
          <w:sz w:val="28"/>
          <w:szCs w:val="28"/>
        </w:rPr>
        <w:t>财政局办公室      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日印</w:t>
      </w:r>
      <w:r>
        <w:rPr>
          <w:rFonts w:hint="eastAsia" w:ascii="Times New Roman" w:hAnsi="Times New Roman" w:eastAsia="方正仿宋_GBK" w:cs="Times New Roman"/>
          <w:sz w:val="28"/>
          <w:szCs w:val="28"/>
          <w:lang w:val="en-US" w:eastAsia="zh-CN"/>
        </w:rPr>
        <w:t>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09BF">
    <w:pPr>
      <w:pStyle w:val="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81915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19150" cy="1828800"/>
                      </a:xfrm>
                      <a:prstGeom prst="rect">
                        <a:avLst/>
                      </a:prstGeom>
                      <a:noFill/>
                      <a:ln w="6350">
                        <a:noFill/>
                      </a:ln>
                      <a:effectLst/>
                    </wps:spPr>
                    <wps:txbx>
                      <w:txbxContent>
                        <w:p w14:paraId="6970B47C">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4.5pt;mso-position-horizontal:outside;mso-position-horizontal-relative:margin;z-index:251662336;mso-width-relative:page;mso-height-relative:page;" filled="f" stroked="f" coordsize="21600,21600" o:gfxdata="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kmJFvTAAAABQEAAA8AAAAAAAAAAQAgAAAAIgAAAGRycy9kb3du&#10;cmV2LnhtbFBLAQIUABQAAAAIAIdO4kBDFmdlPQIAAHAEAAAOAAAAAAAAAAEAIAAAACIBAABkcnMv&#10;ZTJvRG9jLnhtbFBLBQYAAAAABgAGAFkBAADRBQAAAAA=&#10;">
              <v:fill on="f" focussize="0,0"/>
              <v:stroke on="f" weight="0.5pt"/>
              <v:imagedata o:title=""/>
              <o:lock v:ext="edit" aspectratio="f"/>
              <v:textbox inset="0mm,0mm,0mm,0mm" style="mso-fit-shape-to-text:t;">
                <w:txbxContent>
                  <w:p w14:paraId="6970B47C">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mRiMWU3MmVjZDA2YzdhYWZjMTNkNjYxMjNhNmEifQ=="/>
  </w:docVars>
  <w:rsids>
    <w:rsidRoot w:val="00000000"/>
    <w:rsid w:val="005F45ED"/>
    <w:rsid w:val="0074292B"/>
    <w:rsid w:val="00816BAD"/>
    <w:rsid w:val="00930024"/>
    <w:rsid w:val="009C512B"/>
    <w:rsid w:val="009E2F8B"/>
    <w:rsid w:val="00B36852"/>
    <w:rsid w:val="00BF2CC2"/>
    <w:rsid w:val="00C26357"/>
    <w:rsid w:val="00C3753D"/>
    <w:rsid w:val="00FC1D12"/>
    <w:rsid w:val="00FE1D09"/>
    <w:rsid w:val="011B0745"/>
    <w:rsid w:val="012A2737"/>
    <w:rsid w:val="01542AD7"/>
    <w:rsid w:val="01822711"/>
    <w:rsid w:val="018C7173"/>
    <w:rsid w:val="018E5DD9"/>
    <w:rsid w:val="01A53DB9"/>
    <w:rsid w:val="01C52EE8"/>
    <w:rsid w:val="01D43DA2"/>
    <w:rsid w:val="01EF02A7"/>
    <w:rsid w:val="01EF3980"/>
    <w:rsid w:val="01FA63B2"/>
    <w:rsid w:val="020559C0"/>
    <w:rsid w:val="0206408B"/>
    <w:rsid w:val="02132793"/>
    <w:rsid w:val="021A09FD"/>
    <w:rsid w:val="024167F0"/>
    <w:rsid w:val="024D2A37"/>
    <w:rsid w:val="024E127E"/>
    <w:rsid w:val="02777CE9"/>
    <w:rsid w:val="02850789"/>
    <w:rsid w:val="028E0C1F"/>
    <w:rsid w:val="029656F9"/>
    <w:rsid w:val="02AE5B4B"/>
    <w:rsid w:val="02BA1894"/>
    <w:rsid w:val="02E87888"/>
    <w:rsid w:val="02EC53C3"/>
    <w:rsid w:val="02FD6FC5"/>
    <w:rsid w:val="03292A8F"/>
    <w:rsid w:val="033911A9"/>
    <w:rsid w:val="0343298B"/>
    <w:rsid w:val="036C5F2A"/>
    <w:rsid w:val="039D6F47"/>
    <w:rsid w:val="03A762C0"/>
    <w:rsid w:val="03BC36BA"/>
    <w:rsid w:val="03C055D4"/>
    <w:rsid w:val="03C97C1D"/>
    <w:rsid w:val="03F92894"/>
    <w:rsid w:val="04045A37"/>
    <w:rsid w:val="040708C6"/>
    <w:rsid w:val="041F646F"/>
    <w:rsid w:val="04233ED1"/>
    <w:rsid w:val="042C4885"/>
    <w:rsid w:val="044417CC"/>
    <w:rsid w:val="04485AC0"/>
    <w:rsid w:val="046F0A48"/>
    <w:rsid w:val="04936BC9"/>
    <w:rsid w:val="04A942BA"/>
    <w:rsid w:val="04AF266A"/>
    <w:rsid w:val="04CE0389"/>
    <w:rsid w:val="04E60D89"/>
    <w:rsid w:val="04F655DA"/>
    <w:rsid w:val="050F6813"/>
    <w:rsid w:val="052120A3"/>
    <w:rsid w:val="05232C4E"/>
    <w:rsid w:val="05337422"/>
    <w:rsid w:val="053D1664"/>
    <w:rsid w:val="054F2CFA"/>
    <w:rsid w:val="055736B1"/>
    <w:rsid w:val="05576344"/>
    <w:rsid w:val="05617C87"/>
    <w:rsid w:val="057D490C"/>
    <w:rsid w:val="05832D5D"/>
    <w:rsid w:val="0586246B"/>
    <w:rsid w:val="0591659F"/>
    <w:rsid w:val="05A827C4"/>
    <w:rsid w:val="05BC118B"/>
    <w:rsid w:val="05CA45C0"/>
    <w:rsid w:val="05DA3A42"/>
    <w:rsid w:val="06163BD1"/>
    <w:rsid w:val="06293905"/>
    <w:rsid w:val="063344AD"/>
    <w:rsid w:val="063F6F4F"/>
    <w:rsid w:val="065B15E4"/>
    <w:rsid w:val="06C4362D"/>
    <w:rsid w:val="06C44383"/>
    <w:rsid w:val="06CA2EC5"/>
    <w:rsid w:val="06EA5491"/>
    <w:rsid w:val="06F94B2E"/>
    <w:rsid w:val="06FF6413"/>
    <w:rsid w:val="07356506"/>
    <w:rsid w:val="07593E16"/>
    <w:rsid w:val="077110D5"/>
    <w:rsid w:val="07891AF5"/>
    <w:rsid w:val="078E5E5D"/>
    <w:rsid w:val="07C02047"/>
    <w:rsid w:val="08160C7D"/>
    <w:rsid w:val="081A50DC"/>
    <w:rsid w:val="082F75A3"/>
    <w:rsid w:val="084A11E4"/>
    <w:rsid w:val="085061CB"/>
    <w:rsid w:val="08515749"/>
    <w:rsid w:val="085D3884"/>
    <w:rsid w:val="088A56BF"/>
    <w:rsid w:val="088D372B"/>
    <w:rsid w:val="088F226E"/>
    <w:rsid w:val="08955D59"/>
    <w:rsid w:val="08B05BF0"/>
    <w:rsid w:val="08B469ED"/>
    <w:rsid w:val="08CB4B14"/>
    <w:rsid w:val="08CF5499"/>
    <w:rsid w:val="08F71A98"/>
    <w:rsid w:val="08FF73E6"/>
    <w:rsid w:val="090862A2"/>
    <w:rsid w:val="091C32AD"/>
    <w:rsid w:val="093B44C7"/>
    <w:rsid w:val="0949043A"/>
    <w:rsid w:val="0963711C"/>
    <w:rsid w:val="096A7E9A"/>
    <w:rsid w:val="097958E3"/>
    <w:rsid w:val="098F2C34"/>
    <w:rsid w:val="09CC358D"/>
    <w:rsid w:val="09D65B51"/>
    <w:rsid w:val="09E1614E"/>
    <w:rsid w:val="0A250EB3"/>
    <w:rsid w:val="0A2908B9"/>
    <w:rsid w:val="0A2F52DF"/>
    <w:rsid w:val="0A370BE1"/>
    <w:rsid w:val="0A3A7EBF"/>
    <w:rsid w:val="0A637254"/>
    <w:rsid w:val="0A9271ED"/>
    <w:rsid w:val="0AB34C26"/>
    <w:rsid w:val="0AF02548"/>
    <w:rsid w:val="0AF93AA3"/>
    <w:rsid w:val="0B0B35D9"/>
    <w:rsid w:val="0B3D750A"/>
    <w:rsid w:val="0B450ECF"/>
    <w:rsid w:val="0B50765A"/>
    <w:rsid w:val="0B786891"/>
    <w:rsid w:val="0B7C4583"/>
    <w:rsid w:val="0B8E144D"/>
    <w:rsid w:val="0B9A7BD6"/>
    <w:rsid w:val="0B9C0986"/>
    <w:rsid w:val="0BA503B3"/>
    <w:rsid w:val="0BAC1133"/>
    <w:rsid w:val="0BC32105"/>
    <w:rsid w:val="0BD65123"/>
    <w:rsid w:val="0BFF0DDA"/>
    <w:rsid w:val="0C1C0C69"/>
    <w:rsid w:val="0C234D7A"/>
    <w:rsid w:val="0C3D784D"/>
    <w:rsid w:val="0C4372AD"/>
    <w:rsid w:val="0CB63E61"/>
    <w:rsid w:val="0CD4068F"/>
    <w:rsid w:val="0CFF53BF"/>
    <w:rsid w:val="0D054058"/>
    <w:rsid w:val="0D3B5845"/>
    <w:rsid w:val="0D3C7530"/>
    <w:rsid w:val="0D43076E"/>
    <w:rsid w:val="0D590F9D"/>
    <w:rsid w:val="0D696CDD"/>
    <w:rsid w:val="0D6C7079"/>
    <w:rsid w:val="0D9D2E55"/>
    <w:rsid w:val="0DCA3A73"/>
    <w:rsid w:val="0DD32CB2"/>
    <w:rsid w:val="0DD51C7C"/>
    <w:rsid w:val="0DFF390B"/>
    <w:rsid w:val="0E0D7668"/>
    <w:rsid w:val="0E230CE6"/>
    <w:rsid w:val="0E344BF5"/>
    <w:rsid w:val="0E590409"/>
    <w:rsid w:val="0E621403"/>
    <w:rsid w:val="0E853534"/>
    <w:rsid w:val="0E87566C"/>
    <w:rsid w:val="0E8E446A"/>
    <w:rsid w:val="0EA863A7"/>
    <w:rsid w:val="0EB776A7"/>
    <w:rsid w:val="0F0F170E"/>
    <w:rsid w:val="0F222FB1"/>
    <w:rsid w:val="0F2B6B70"/>
    <w:rsid w:val="0F4E1598"/>
    <w:rsid w:val="0F5F12BC"/>
    <w:rsid w:val="0F6B520E"/>
    <w:rsid w:val="0F76123D"/>
    <w:rsid w:val="0F7A2ADB"/>
    <w:rsid w:val="0F8820B6"/>
    <w:rsid w:val="0F890F70"/>
    <w:rsid w:val="0F932BA1"/>
    <w:rsid w:val="0F982F5F"/>
    <w:rsid w:val="0FAF6667"/>
    <w:rsid w:val="0FC821AC"/>
    <w:rsid w:val="0FCF0077"/>
    <w:rsid w:val="0FDC19E8"/>
    <w:rsid w:val="0FE12E29"/>
    <w:rsid w:val="0FE62AA9"/>
    <w:rsid w:val="0FEC55E8"/>
    <w:rsid w:val="0FF01FC2"/>
    <w:rsid w:val="0FF32DCE"/>
    <w:rsid w:val="0FFD120B"/>
    <w:rsid w:val="1020702E"/>
    <w:rsid w:val="103275CE"/>
    <w:rsid w:val="10367A20"/>
    <w:rsid w:val="10974311"/>
    <w:rsid w:val="10A3569C"/>
    <w:rsid w:val="10A74DBC"/>
    <w:rsid w:val="10AB7E68"/>
    <w:rsid w:val="10C816E6"/>
    <w:rsid w:val="11061824"/>
    <w:rsid w:val="110C713B"/>
    <w:rsid w:val="11224A43"/>
    <w:rsid w:val="113C4CED"/>
    <w:rsid w:val="1145727E"/>
    <w:rsid w:val="11485618"/>
    <w:rsid w:val="115304E2"/>
    <w:rsid w:val="116E497B"/>
    <w:rsid w:val="117D68B3"/>
    <w:rsid w:val="119361B0"/>
    <w:rsid w:val="119939C8"/>
    <w:rsid w:val="11A36ED2"/>
    <w:rsid w:val="11A54017"/>
    <w:rsid w:val="11A6405B"/>
    <w:rsid w:val="11B3274D"/>
    <w:rsid w:val="11C62C4D"/>
    <w:rsid w:val="11D34725"/>
    <w:rsid w:val="11DB3589"/>
    <w:rsid w:val="11EA4F9D"/>
    <w:rsid w:val="11F215F4"/>
    <w:rsid w:val="120642DC"/>
    <w:rsid w:val="12421394"/>
    <w:rsid w:val="12C5364E"/>
    <w:rsid w:val="12C65B76"/>
    <w:rsid w:val="12D44C72"/>
    <w:rsid w:val="12D469A6"/>
    <w:rsid w:val="12DA7D06"/>
    <w:rsid w:val="12E87202"/>
    <w:rsid w:val="12F62F1A"/>
    <w:rsid w:val="12F7153E"/>
    <w:rsid w:val="12F86B39"/>
    <w:rsid w:val="131312C1"/>
    <w:rsid w:val="131D1A5A"/>
    <w:rsid w:val="1325002C"/>
    <w:rsid w:val="132F1E2E"/>
    <w:rsid w:val="13392CAD"/>
    <w:rsid w:val="133C39CB"/>
    <w:rsid w:val="133D404C"/>
    <w:rsid w:val="133E0E6F"/>
    <w:rsid w:val="133F283A"/>
    <w:rsid w:val="1341350D"/>
    <w:rsid w:val="134F7818"/>
    <w:rsid w:val="139E57E0"/>
    <w:rsid w:val="13B94E0F"/>
    <w:rsid w:val="13DF3855"/>
    <w:rsid w:val="13F01035"/>
    <w:rsid w:val="14022D6D"/>
    <w:rsid w:val="14045B67"/>
    <w:rsid w:val="1415748E"/>
    <w:rsid w:val="1419390C"/>
    <w:rsid w:val="144419A5"/>
    <w:rsid w:val="147C5268"/>
    <w:rsid w:val="14832432"/>
    <w:rsid w:val="14900FF3"/>
    <w:rsid w:val="14A94258"/>
    <w:rsid w:val="14B270BA"/>
    <w:rsid w:val="14CD580D"/>
    <w:rsid w:val="14D3088F"/>
    <w:rsid w:val="14DC5C77"/>
    <w:rsid w:val="14F315C9"/>
    <w:rsid w:val="1500281D"/>
    <w:rsid w:val="15132329"/>
    <w:rsid w:val="15152607"/>
    <w:rsid w:val="153021B4"/>
    <w:rsid w:val="15307F26"/>
    <w:rsid w:val="15342491"/>
    <w:rsid w:val="15485429"/>
    <w:rsid w:val="15673239"/>
    <w:rsid w:val="156B4BC1"/>
    <w:rsid w:val="1573467B"/>
    <w:rsid w:val="15796273"/>
    <w:rsid w:val="157E6D2C"/>
    <w:rsid w:val="158B7B10"/>
    <w:rsid w:val="15B82023"/>
    <w:rsid w:val="15C22670"/>
    <w:rsid w:val="15E748F1"/>
    <w:rsid w:val="15E922B7"/>
    <w:rsid w:val="15FA1643"/>
    <w:rsid w:val="16123631"/>
    <w:rsid w:val="161812A0"/>
    <w:rsid w:val="1618481F"/>
    <w:rsid w:val="163058BF"/>
    <w:rsid w:val="164F5282"/>
    <w:rsid w:val="16683752"/>
    <w:rsid w:val="167069E6"/>
    <w:rsid w:val="1675328F"/>
    <w:rsid w:val="16AD1847"/>
    <w:rsid w:val="16B9038D"/>
    <w:rsid w:val="16BC0DE0"/>
    <w:rsid w:val="16BE7DF3"/>
    <w:rsid w:val="16BF2635"/>
    <w:rsid w:val="16D6313A"/>
    <w:rsid w:val="17267894"/>
    <w:rsid w:val="172C6483"/>
    <w:rsid w:val="173F50D8"/>
    <w:rsid w:val="17410ECF"/>
    <w:rsid w:val="1747245B"/>
    <w:rsid w:val="177222C8"/>
    <w:rsid w:val="178B7B1C"/>
    <w:rsid w:val="17A464DC"/>
    <w:rsid w:val="17AE5F79"/>
    <w:rsid w:val="17C6201D"/>
    <w:rsid w:val="17DE2554"/>
    <w:rsid w:val="17E8617A"/>
    <w:rsid w:val="17F91697"/>
    <w:rsid w:val="17FE0E82"/>
    <w:rsid w:val="17FF7EA7"/>
    <w:rsid w:val="1812537F"/>
    <w:rsid w:val="182310D4"/>
    <w:rsid w:val="18245CDA"/>
    <w:rsid w:val="182532F3"/>
    <w:rsid w:val="18277578"/>
    <w:rsid w:val="18507526"/>
    <w:rsid w:val="185D743E"/>
    <w:rsid w:val="18636FF5"/>
    <w:rsid w:val="188A7F9E"/>
    <w:rsid w:val="188E7651"/>
    <w:rsid w:val="189F6752"/>
    <w:rsid w:val="18A728A5"/>
    <w:rsid w:val="18B141DD"/>
    <w:rsid w:val="18C4126B"/>
    <w:rsid w:val="18E75737"/>
    <w:rsid w:val="18E831AB"/>
    <w:rsid w:val="18FF22A3"/>
    <w:rsid w:val="194C1DA4"/>
    <w:rsid w:val="19552B51"/>
    <w:rsid w:val="19C029DA"/>
    <w:rsid w:val="19C17F2D"/>
    <w:rsid w:val="19C72DF6"/>
    <w:rsid w:val="19E06730"/>
    <w:rsid w:val="19E67238"/>
    <w:rsid w:val="1A035D04"/>
    <w:rsid w:val="1A091C17"/>
    <w:rsid w:val="1A1B135F"/>
    <w:rsid w:val="1A2768FB"/>
    <w:rsid w:val="1A4B4772"/>
    <w:rsid w:val="1A585143"/>
    <w:rsid w:val="1A592BFF"/>
    <w:rsid w:val="1A8F7A32"/>
    <w:rsid w:val="1AC93B8C"/>
    <w:rsid w:val="1AF14415"/>
    <w:rsid w:val="1AFE1E9E"/>
    <w:rsid w:val="1B00264E"/>
    <w:rsid w:val="1B18739B"/>
    <w:rsid w:val="1B210E71"/>
    <w:rsid w:val="1B2304CB"/>
    <w:rsid w:val="1B491AD7"/>
    <w:rsid w:val="1B5C28D3"/>
    <w:rsid w:val="1B6034CD"/>
    <w:rsid w:val="1B827E88"/>
    <w:rsid w:val="1BB52200"/>
    <w:rsid w:val="1BC37AF6"/>
    <w:rsid w:val="1BCA13C5"/>
    <w:rsid w:val="1BFD51C0"/>
    <w:rsid w:val="1C1956D1"/>
    <w:rsid w:val="1C310D09"/>
    <w:rsid w:val="1C330A22"/>
    <w:rsid w:val="1C5172BA"/>
    <w:rsid w:val="1C721C6E"/>
    <w:rsid w:val="1C8662F5"/>
    <w:rsid w:val="1C8C51D9"/>
    <w:rsid w:val="1C9E5CF6"/>
    <w:rsid w:val="1CA1342A"/>
    <w:rsid w:val="1CAB02BB"/>
    <w:rsid w:val="1CC35020"/>
    <w:rsid w:val="1CC66EB4"/>
    <w:rsid w:val="1CE04199"/>
    <w:rsid w:val="1CF13DC7"/>
    <w:rsid w:val="1CF739BD"/>
    <w:rsid w:val="1D1757D9"/>
    <w:rsid w:val="1D2F120C"/>
    <w:rsid w:val="1D5337C0"/>
    <w:rsid w:val="1D543E02"/>
    <w:rsid w:val="1D5713F0"/>
    <w:rsid w:val="1D624F23"/>
    <w:rsid w:val="1D6E17A5"/>
    <w:rsid w:val="1D705677"/>
    <w:rsid w:val="1D7E7C3A"/>
    <w:rsid w:val="1D9F2A4D"/>
    <w:rsid w:val="1DA376A1"/>
    <w:rsid w:val="1DA70375"/>
    <w:rsid w:val="1DAD3DB6"/>
    <w:rsid w:val="1E1552EA"/>
    <w:rsid w:val="1E3534E5"/>
    <w:rsid w:val="1E355AA5"/>
    <w:rsid w:val="1E37428D"/>
    <w:rsid w:val="1E4478C6"/>
    <w:rsid w:val="1E601575"/>
    <w:rsid w:val="1E6C5C3F"/>
    <w:rsid w:val="1E7A2AF8"/>
    <w:rsid w:val="1E8F5E77"/>
    <w:rsid w:val="1E9F032B"/>
    <w:rsid w:val="1EA55E74"/>
    <w:rsid w:val="1EAC06D0"/>
    <w:rsid w:val="1EB14649"/>
    <w:rsid w:val="1EC16661"/>
    <w:rsid w:val="1EDC3FFA"/>
    <w:rsid w:val="1EDC4008"/>
    <w:rsid w:val="1EFA3C38"/>
    <w:rsid w:val="1F482B43"/>
    <w:rsid w:val="1F551239"/>
    <w:rsid w:val="1F693CC1"/>
    <w:rsid w:val="1F9457C1"/>
    <w:rsid w:val="1F9817CB"/>
    <w:rsid w:val="1FB601B5"/>
    <w:rsid w:val="1FE815DB"/>
    <w:rsid w:val="1FE84D50"/>
    <w:rsid w:val="202C4870"/>
    <w:rsid w:val="202D7A1D"/>
    <w:rsid w:val="202F79AE"/>
    <w:rsid w:val="204B4481"/>
    <w:rsid w:val="205134DC"/>
    <w:rsid w:val="20686980"/>
    <w:rsid w:val="207644BE"/>
    <w:rsid w:val="20AD572C"/>
    <w:rsid w:val="20D23978"/>
    <w:rsid w:val="20D81E97"/>
    <w:rsid w:val="20E00088"/>
    <w:rsid w:val="20E62B63"/>
    <w:rsid w:val="210022D1"/>
    <w:rsid w:val="21444121"/>
    <w:rsid w:val="21613B51"/>
    <w:rsid w:val="21772D19"/>
    <w:rsid w:val="218A7B56"/>
    <w:rsid w:val="21AF0C88"/>
    <w:rsid w:val="21CB5A05"/>
    <w:rsid w:val="21CF4F9E"/>
    <w:rsid w:val="21EB7868"/>
    <w:rsid w:val="21F07C28"/>
    <w:rsid w:val="21F975F2"/>
    <w:rsid w:val="21FA7AAB"/>
    <w:rsid w:val="21FB04CE"/>
    <w:rsid w:val="220D3E8A"/>
    <w:rsid w:val="22173C0B"/>
    <w:rsid w:val="222F59A7"/>
    <w:rsid w:val="223C2493"/>
    <w:rsid w:val="22423DBD"/>
    <w:rsid w:val="226F0499"/>
    <w:rsid w:val="22A132BB"/>
    <w:rsid w:val="22B73F6C"/>
    <w:rsid w:val="23017682"/>
    <w:rsid w:val="230F29E0"/>
    <w:rsid w:val="231D777D"/>
    <w:rsid w:val="237C4B5B"/>
    <w:rsid w:val="237F64BA"/>
    <w:rsid w:val="23A77763"/>
    <w:rsid w:val="23AA07BB"/>
    <w:rsid w:val="23E45F9C"/>
    <w:rsid w:val="23EE25B5"/>
    <w:rsid w:val="23F67D27"/>
    <w:rsid w:val="24091232"/>
    <w:rsid w:val="2434789A"/>
    <w:rsid w:val="244333C5"/>
    <w:rsid w:val="244B45EE"/>
    <w:rsid w:val="248E2989"/>
    <w:rsid w:val="249A0A37"/>
    <w:rsid w:val="249A0FB9"/>
    <w:rsid w:val="24AB65C7"/>
    <w:rsid w:val="24AF5044"/>
    <w:rsid w:val="24DB0FA1"/>
    <w:rsid w:val="24FE608B"/>
    <w:rsid w:val="250E6976"/>
    <w:rsid w:val="25431D45"/>
    <w:rsid w:val="25540D48"/>
    <w:rsid w:val="256F02D2"/>
    <w:rsid w:val="256F3A40"/>
    <w:rsid w:val="257550FC"/>
    <w:rsid w:val="25791C3B"/>
    <w:rsid w:val="257A518B"/>
    <w:rsid w:val="258D2D0B"/>
    <w:rsid w:val="258D4CDF"/>
    <w:rsid w:val="25901890"/>
    <w:rsid w:val="25A32454"/>
    <w:rsid w:val="25A92F44"/>
    <w:rsid w:val="25B0113A"/>
    <w:rsid w:val="25B2217A"/>
    <w:rsid w:val="25DE1426"/>
    <w:rsid w:val="263A7920"/>
    <w:rsid w:val="26473D6E"/>
    <w:rsid w:val="266E742D"/>
    <w:rsid w:val="26746C4E"/>
    <w:rsid w:val="26761927"/>
    <w:rsid w:val="2677560F"/>
    <w:rsid w:val="26826EA4"/>
    <w:rsid w:val="26A32EE9"/>
    <w:rsid w:val="26B37821"/>
    <w:rsid w:val="26BD40C4"/>
    <w:rsid w:val="26CE4858"/>
    <w:rsid w:val="26D51EC9"/>
    <w:rsid w:val="26DF2D21"/>
    <w:rsid w:val="26E2794D"/>
    <w:rsid w:val="26E42390"/>
    <w:rsid w:val="26F60FC1"/>
    <w:rsid w:val="270B71EC"/>
    <w:rsid w:val="2727434B"/>
    <w:rsid w:val="273B4DEE"/>
    <w:rsid w:val="2757362B"/>
    <w:rsid w:val="27857349"/>
    <w:rsid w:val="278E13C2"/>
    <w:rsid w:val="27927A68"/>
    <w:rsid w:val="27AE032F"/>
    <w:rsid w:val="27C46B92"/>
    <w:rsid w:val="27DD51A9"/>
    <w:rsid w:val="27DF1C1D"/>
    <w:rsid w:val="27E17BDE"/>
    <w:rsid w:val="27E804EB"/>
    <w:rsid w:val="27F356C9"/>
    <w:rsid w:val="28094335"/>
    <w:rsid w:val="28142A95"/>
    <w:rsid w:val="281E2BC4"/>
    <w:rsid w:val="28272566"/>
    <w:rsid w:val="28275824"/>
    <w:rsid w:val="282C4737"/>
    <w:rsid w:val="282D0452"/>
    <w:rsid w:val="282F0425"/>
    <w:rsid w:val="284910B0"/>
    <w:rsid w:val="284E59A3"/>
    <w:rsid w:val="286135A9"/>
    <w:rsid w:val="28621822"/>
    <w:rsid w:val="28674C5F"/>
    <w:rsid w:val="28681E94"/>
    <w:rsid w:val="28796344"/>
    <w:rsid w:val="287C6CBA"/>
    <w:rsid w:val="28A2727F"/>
    <w:rsid w:val="28AC7740"/>
    <w:rsid w:val="28FE780D"/>
    <w:rsid w:val="29053906"/>
    <w:rsid w:val="290750A3"/>
    <w:rsid w:val="292162A2"/>
    <w:rsid w:val="2922621D"/>
    <w:rsid w:val="296E0C93"/>
    <w:rsid w:val="297B5FC4"/>
    <w:rsid w:val="297C7D56"/>
    <w:rsid w:val="29842A7C"/>
    <w:rsid w:val="29916760"/>
    <w:rsid w:val="29A74647"/>
    <w:rsid w:val="29A83598"/>
    <w:rsid w:val="29E02B63"/>
    <w:rsid w:val="2A137267"/>
    <w:rsid w:val="2A1738F0"/>
    <w:rsid w:val="2A1A5D1E"/>
    <w:rsid w:val="2A3E01AD"/>
    <w:rsid w:val="2A4C3F22"/>
    <w:rsid w:val="2A567090"/>
    <w:rsid w:val="2A5B0B98"/>
    <w:rsid w:val="2A647E86"/>
    <w:rsid w:val="2A651026"/>
    <w:rsid w:val="2AA902C1"/>
    <w:rsid w:val="2AAF019E"/>
    <w:rsid w:val="2AE00186"/>
    <w:rsid w:val="2AE97F72"/>
    <w:rsid w:val="2AED479B"/>
    <w:rsid w:val="2B0D6AA1"/>
    <w:rsid w:val="2B6941B2"/>
    <w:rsid w:val="2B7803BF"/>
    <w:rsid w:val="2B7F3D2C"/>
    <w:rsid w:val="2B8C0E16"/>
    <w:rsid w:val="2B8F744F"/>
    <w:rsid w:val="2B913A82"/>
    <w:rsid w:val="2B9C0C98"/>
    <w:rsid w:val="2BAA0CB0"/>
    <w:rsid w:val="2BB331A5"/>
    <w:rsid w:val="2BC90F12"/>
    <w:rsid w:val="2BCF3CB3"/>
    <w:rsid w:val="2BD528B9"/>
    <w:rsid w:val="2BF3588F"/>
    <w:rsid w:val="2C145A99"/>
    <w:rsid w:val="2C187A58"/>
    <w:rsid w:val="2C4141CB"/>
    <w:rsid w:val="2C4B162F"/>
    <w:rsid w:val="2C5C6F47"/>
    <w:rsid w:val="2C5F34D4"/>
    <w:rsid w:val="2C6D5A4A"/>
    <w:rsid w:val="2C7D5D24"/>
    <w:rsid w:val="2C8F2CC2"/>
    <w:rsid w:val="2C9034E6"/>
    <w:rsid w:val="2C9D7227"/>
    <w:rsid w:val="2CA01A56"/>
    <w:rsid w:val="2CB347A2"/>
    <w:rsid w:val="2CD92F81"/>
    <w:rsid w:val="2CDD218A"/>
    <w:rsid w:val="2CE147DF"/>
    <w:rsid w:val="2CEC7764"/>
    <w:rsid w:val="2CFD0BDB"/>
    <w:rsid w:val="2D157E8F"/>
    <w:rsid w:val="2D220716"/>
    <w:rsid w:val="2D505A22"/>
    <w:rsid w:val="2D5708F0"/>
    <w:rsid w:val="2D604F07"/>
    <w:rsid w:val="2D8E211C"/>
    <w:rsid w:val="2D914C18"/>
    <w:rsid w:val="2D9D3818"/>
    <w:rsid w:val="2DA07DB5"/>
    <w:rsid w:val="2DA830D8"/>
    <w:rsid w:val="2DAE339B"/>
    <w:rsid w:val="2DB43204"/>
    <w:rsid w:val="2DBE22D5"/>
    <w:rsid w:val="2DCA0C7A"/>
    <w:rsid w:val="2DCF31F9"/>
    <w:rsid w:val="2DF924BA"/>
    <w:rsid w:val="2E0F288D"/>
    <w:rsid w:val="2E127D93"/>
    <w:rsid w:val="2E150147"/>
    <w:rsid w:val="2E1F04A6"/>
    <w:rsid w:val="2E236477"/>
    <w:rsid w:val="2E337323"/>
    <w:rsid w:val="2E3526BC"/>
    <w:rsid w:val="2E5B313F"/>
    <w:rsid w:val="2E5B3EC7"/>
    <w:rsid w:val="2E5F3296"/>
    <w:rsid w:val="2E877647"/>
    <w:rsid w:val="2E8B0409"/>
    <w:rsid w:val="2EB06C95"/>
    <w:rsid w:val="2EB9357D"/>
    <w:rsid w:val="2EC40006"/>
    <w:rsid w:val="2ED226CF"/>
    <w:rsid w:val="2EDE46C4"/>
    <w:rsid w:val="2EF00E07"/>
    <w:rsid w:val="2EF70A4A"/>
    <w:rsid w:val="2F382F5D"/>
    <w:rsid w:val="2F577142"/>
    <w:rsid w:val="2F5D402D"/>
    <w:rsid w:val="2F5E3EB8"/>
    <w:rsid w:val="2F5F4123"/>
    <w:rsid w:val="2F956607"/>
    <w:rsid w:val="2FA5374C"/>
    <w:rsid w:val="2FBA4D17"/>
    <w:rsid w:val="2FC1477D"/>
    <w:rsid w:val="2FC653DC"/>
    <w:rsid w:val="2FCC2A87"/>
    <w:rsid w:val="2FF47004"/>
    <w:rsid w:val="300E6B4B"/>
    <w:rsid w:val="30163079"/>
    <w:rsid w:val="301D1535"/>
    <w:rsid w:val="30245BBD"/>
    <w:rsid w:val="304403DC"/>
    <w:rsid w:val="30471AAC"/>
    <w:rsid w:val="30685315"/>
    <w:rsid w:val="30696528"/>
    <w:rsid w:val="306B7B08"/>
    <w:rsid w:val="308001CE"/>
    <w:rsid w:val="30B61F34"/>
    <w:rsid w:val="30D50061"/>
    <w:rsid w:val="30D836AE"/>
    <w:rsid w:val="30F16F77"/>
    <w:rsid w:val="30F733CD"/>
    <w:rsid w:val="31362B67"/>
    <w:rsid w:val="313C3F54"/>
    <w:rsid w:val="313D4E95"/>
    <w:rsid w:val="31593419"/>
    <w:rsid w:val="315F5367"/>
    <w:rsid w:val="31611325"/>
    <w:rsid w:val="3173352A"/>
    <w:rsid w:val="31820D1F"/>
    <w:rsid w:val="318E112C"/>
    <w:rsid w:val="31911414"/>
    <w:rsid w:val="31A8774A"/>
    <w:rsid w:val="31F06446"/>
    <w:rsid w:val="31F31308"/>
    <w:rsid w:val="31F4120B"/>
    <w:rsid w:val="321150C9"/>
    <w:rsid w:val="32142ED9"/>
    <w:rsid w:val="3228392B"/>
    <w:rsid w:val="3240150B"/>
    <w:rsid w:val="326B25D6"/>
    <w:rsid w:val="328F5FEE"/>
    <w:rsid w:val="329B0E37"/>
    <w:rsid w:val="329E0BA2"/>
    <w:rsid w:val="32A34C33"/>
    <w:rsid w:val="32AE46C6"/>
    <w:rsid w:val="32B51EF8"/>
    <w:rsid w:val="32CA26D5"/>
    <w:rsid w:val="32D92858"/>
    <w:rsid w:val="32FD3E4E"/>
    <w:rsid w:val="33013D25"/>
    <w:rsid w:val="3301639E"/>
    <w:rsid w:val="331309CD"/>
    <w:rsid w:val="332901F1"/>
    <w:rsid w:val="33557238"/>
    <w:rsid w:val="337014C7"/>
    <w:rsid w:val="33723946"/>
    <w:rsid w:val="338C5D9E"/>
    <w:rsid w:val="339C606E"/>
    <w:rsid w:val="33A90070"/>
    <w:rsid w:val="33AD497E"/>
    <w:rsid w:val="33B213DF"/>
    <w:rsid w:val="33C24520"/>
    <w:rsid w:val="33CC3D88"/>
    <w:rsid w:val="33E81035"/>
    <w:rsid w:val="33EE13F6"/>
    <w:rsid w:val="33F93484"/>
    <w:rsid w:val="340064B6"/>
    <w:rsid w:val="34130DA6"/>
    <w:rsid w:val="341D7D55"/>
    <w:rsid w:val="342A0B85"/>
    <w:rsid w:val="34390D2A"/>
    <w:rsid w:val="343E2CC1"/>
    <w:rsid w:val="346F5DC5"/>
    <w:rsid w:val="34705D55"/>
    <w:rsid w:val="34767465"/>
    <w:rsid w:val="34860F2C"/>
    <w:rsid w:val="34AA7BAA"/>
    <w:rsid w:val="34C17780"/>
    <w:rsid w:val="34C957E7"/>
    <w:rsid w:val="34CF4DD1"/>
    <w:rsid w:val="34F1772D"/>
    <w:rsid w:val="355C1511"/>
    <w:rsid w:val="358C3DA4"/>
    <w:rsid w:val="35964458"/>
    <w:rsid w:val="35BC4B2E"/>
    <w:rsid w:val="35C53BA7"/>
    <w:rsid w:val="35DA6DF6"/>
    <w:rsid w:val="36007423"/>
    <w:rsid w:val="3628416B"/>
    <w:rsid w:val="362C635F"/>
    <w:rsid w:val="3636341E"/>
    <w:rsid w:val="364C6858"/>
    <w:rsid w:val="365B2DB7"/>
    <w:rsid w:val="367A4D02"/>
    <w:rsid w:val="36A12CED"/>
    <w:rsid w:val="36B174CD"/>
    <w:rsid w:val="36B9005B"/>
    <w:rsid w:val="36BF16EE"/>
    <w:rsid w:val="36D35970"/>
    <w:rsid w:val="36FC74CE"/>
    <w:rsid w:val="36FD3BAE"/>
    <w:rsid w:val="370304BE"/>
    <w:rsid w:val="373C7605"/>
    <w:rsid w:val="374C2700"/>
    <w:rsid w:val="37840655"/>
    <w:rsid w:val="37906D54"/>
    <w:rsid w:val="37C36E66"/>
    <w:rsid w:val="37DC3A83"/>
    <w:rsid w:val="37E604B8"/>
    <w:rsid w:val="37EC0E4A"/>
    <w:rsid w:val="382471D8"/>
    <w:rsid w:val="383733B0"/>
    <w:rsid w:val="383E455E"/>
    <w:rsid w:val="384A4E7F"/>
    <w:rsid w:val="385F1B35"/>
    <w:rsid w:val="3876599F"/>
    <w:rsid w:val="3887136E"/>
    <w:rsid w:val="38897009"/>
    <w:rsid w:val="38996D81"/>
    <w:rsid w:val="389C5F16"/>
    <w:rsid w:val="389C6E04"/>
    <w:rsid w:val="38B96D0D"/>
    <w:rsid w:val="38BB5D8F"/>
    <w:rsid w:val="38CF755A"/>
    <w:rsid w:val="38DD2DFB"/>
    <w:rsid w:val="38DF3501"/>
    <w:rsid w:val="38E02BDC"/>
    <w:rsid w:val="38EB7EC6"/>
    <w:rsid w:val="39203E44"/>
    <w:rsid w:val="3922458C"/>
    <w:rsid w:val="39230C92"/>
    <w:rsid w:val="395D69E6"/>
    <w:rsid w:val="39603D71"/>
    <w:rsid w:val="396F3447"/>
    <w:rsid w:val="397368A2"/>
    <w:rsid w:val="398271D0"/>
    <w:rsid w:val="39AD7447"/>
    <w:rsid w:val="39B26F67"/>
    <w:rsid w:val="39E33E85"/>
    <w:rsid w:val="39F316C5"/>
    <w:rsid w:val="3A1219DE"/>
    <w:rsid w:val="3A345DF9"/>
    <w:rsid w:val="3A450DAE"/>
    <w:rsid w:val="3A7C12FD"/>
    <w:rsid w:val="3AA23E96"/>
    <w:rsid w:val="3ACE206A"/>
    <w:rsid w:val="3ADB6274"/>
    <w:rsid w:val="3AE134DA"/>
    <w:rsid w:val="3AFE01B5"/>
    <w:rsid w:val="3B082DE1"/>
    <w:rsid w:val="3B0E0FD6"/>
    <w:rsid w:val="3B1737EC"/>
    <w:rsid w:val="3B3203E6"/>
    <w:rsid w:val="3B3D6F2F"/>
    <w:rsid w:val="3B8941BE"/>
    <w:rsid w:val="3BB34945"/>
    <w:rsid w:val="3BB371F1"/>
    <w:rsid w:val="3BE15E5D"/>
    <w:rsid w:val="3BF6490E"/>
    <w:rsid w:val="3C0843E5"/>
    <w:rsid w:val="3C0B3F05"/>
    <w:rsid w:val="3C1672E3"/>
    <w:rsid w:val="3C407381"/>
    <w:rsid w:val="3C451421"/>
    <w:rsid w:val="3C6562CA"/>
    <w:rsid w:val="3C6823CB"/>
    <w:rsid w:val="3C6926EC"/>
    <w:rsid w:val="3C77672B"/>
    <w:rsid w:val="3C7E41ED"/>
    <w:rsid w:val="3CA3267B"/>
    <w:rsid w:val="3CFE7CA6"/>
    <w:rsid w:val="3D237F02"/>
    <w:rsid w:val="3D2C3E7D"/>
    <w:rsid w:val="3D38137E"/>
    <w:rsid w:val="3D554C19"/>
    <w:rsid w:val="3D580D1E"/>
    <w:rsid w:val="3D5A2D54"/>
    <w:rsid w:val="3D5B44A4"/>
    <w:rsid w:val="3D8E0387"/>
    <w:rsid w:val="3D901A43"/>
    <w:rsid w:val="3D956C61"/>
    <w:rsid w:val="3D9C2616"/>
    <w:rsid w:val="3DF17BBD"/>
    <w:rsid w:val="3DF31B27"/>
    <w:rsid w:val="3DF338D5"/>
    <w:rsid w:val="3DF5589F"/>
    <w:rsid w:val="3DFB2C5E"/>
    <w:rsid w:val="3E1235B9"/>
    <w:rsid w:val="3E175D20"/>
    <w:rsid w:val="3E225EC7"/>
    <w:rsid w:val="3E4D5F41"/>
    <w:rsid w:val="3E5F540E"/>
    <w:rsid w:val="3E720C9E"/>
    <w:rsid w:val="3E7A3F7C"/>
    <w:rsid w:val="3E971EFA"/>
    <w:rsid w:val="3EA32E13"/>
    <w:rsid w:val="3EAF4B89"/>
    <w:rsid w:val="3EAF6865"/>
    <w:rsid w:val="3ECE32F6"/>
    <w:rsid w:val="3ED23B2E"/>
    <w:rsid w:val="3F340649"/>
    <w:rsid w:val="3F5B5631"/>
    <w:rsid w:val="3F6F722E"/>
    <w:rsid w:val="3F7F71F3"/>
    <w:rsid w:val="3F826B9B"/>
    <w:rsid w:val="3F8605AE"/>
    <w:rsid w:val="3FB07B04"/>
    <w:rsid w:val="3FB13977"/>
    <w:rsid w:val="3FC40A2F"/>
    <w:rsid w:val="3FFF3EA0"/>
    <w:rsid w:val="403A57EB"/>
    <w:rsid w:val="404113F6"/>
    <w:rsid w:val="40703903"/>
    <w:rsid w:val="40833237"/>
    <w:rsid w:val="40980764"/>
    <w:rsid w:val="40A62E81"/>
    <w:rsid w:val="40A94A95"/>
    <w:rsid w:val="40B20B30"/>
    <w:rsid w:val="40B47186"/>
    <w:rsid w:val="40D9449A"/>
    <w:rsid w:val="40E57E4D"/>
    <w:rsid w:val="40F24CD5"/>
    <w:rsid w:val="40FB141E"/>
    <w:rsid w:val="41037CBD"/>
    <w:rsid w:val="4119350F"/>
    <w:rsid w:val="41212A6B"/>
    <w:rsid w:val="41512199"/>
    <w:rsid w:val="415C3D2C"/>
    <w:rsid w:val="416422D0"/>
    <w:rsid w:val="416C3F2B"/>
    <w:rsid w:val="417C22F0"/>
    <w:rsid w:val="418C16E1"/>
    <w:rsid w:val="41985C8C"/>
    <w:rsid w:val="41FC16F6"/>
    <w:rsid w:val="424E11EC"/>
    <w:rsid w:val="42527B63"/>
    <w:rsid w:val="425C6F5E"/>
    <w:rsid w:val="425D4C2B"/>
    <w:rsid w:val="4260023A"/>
    <w:rsid w:val="42630041"/>
    <w:rsid w:val="426901E1"/>
    <w:rsid w:val="426E1BD1"/>
    <w:rsid w:val="427C0390"/>
    <w:rsid w:val="42875149"/>
    <w:rsid w:val="42883FD6"/>
    <w:rsid w:val="42973706"/>
    <w:rsid w:val="429838F6"/>
    <w:rsid w:val="42BB42AA"/>
    <w:rsid w:val="42C13FA2"/>
    <w:rsid w:val="42C918DB"/>
    <w:rsid w:val="42CA03B3"/>
    <w:rsid w:val="42CC2521"/>
    <w:rsid w:val="42DE112B"/>
    <w:rsid w:val="42E47C94"/>
    <w:rsid w:val="430C2D4C"/>
    <w:rsid w:val="4327382F"/>
    <w:rsid w:val="43321B5B"/>
    <w:rsid w:val="43391602"/>
    <w:rsid w:val="43430E5B"/>
    <w:rsid w:val="43486471"/>
    <w:rsid w:val="435C2999"/>
    <w:rsid w:val="43813731"/>
    <w:rsid w:val="438A4CDB"/>
    <w:rsid w:val="43970030"/>
    <w:rsid w:val="43AC061A"/>
    <w:rsid w:val="43BB72D1"/>
    <w:rsid w:val="43D376E7"/>
    <w:rsid w:val="43DF1CE5"/>
    <w:rsid w:val="44101CDF"/>
    <w:rsid w:val="4432455D"/>
    <w:rsid w:val="443D1F19"/>
    <w:rsid w:val="4444727E"/>
    <w:rsid w:val="44521A7A"/>
    <w:rsid w:val="447D039C"/>
    <w:rsid w:val="44982210"/>
    <w:rsid w:val="449A3591"/>
    <w:rsid w:val="449E18F0"/>
    <w:rsid w:val="44E51768"/>
    <w:rsid w:val="44E773C0"/>
    <w:rsid w:val="45044B48"/>
    <w:rsid w:val="45282030"/>
    <w:rsid w:val="453915D1"/>
    <w:rsid w:val="45616548"/>
    <w:rsid w:val="456B645F"/>
    <w:rsid w:val="457514AA"/>
    <w:rsid w:val="45D97854"/>
    <w:rsid w:val="45FC7DD9"/>
    <w:rsid w:val="46015DB7"/>
    <w:rsid w:val="46067F14"/>
    <w:rsid w:val="460C5E7C"/>
    <w:rsid w:val="461D4841"/>
    <w:rsid w:val="463060B0"/>
    <w:rsid w:val="463F4582"/>
    <w:rsid w:val="46460B80"/>
    <w:rsid w:val="467A1037"/>
    <w:rsid w:val="467E65CD"/>
    <w:rsid w:val="46D95748"/>
    <w:rsid w:val="46EB0D35"/>
    <w:rsid w:val="46F21281"/>
    <w:rsid w:val="4712301E"/>
    <w:rsid w:val="475B7B20"/>
    <w:rsid w:val="475D1D0F"/>
    <w:rsid w:val="476542FD"/>
    <w:rsid w:val="47711C2D"/>
    <w:rsid w:val="478417B1"/>
    <w:rsid w:val="47AC3312"/>
    <w:rsid w:val="47BC5C46"/>
    <w:rsid w:val="47C22115"/>
    <w:rsid w:val="47E639CB"/>
    <w:rsid w:val="47F646ED"/>
    <w:rsid w:val="47F715D3"/>
    <w:rsid w:val="47F954F4"/>
    <w:rsid w:val="480C62D8"/>
    <w:rsid w:val="480E4677"/>
    <w:rsid w:val="48154628"/>
    <w:rsid w:val="48402B7E"/>
    <w:rsid w:val="484B1B30"/>
    <w:rsid w:val="484E3482"/>
    <w:rsid w:val="48796E14"/>
    <w:rsid w:val="488627AC"/>
    <w:rsid w:val="4889258D"/>
    <w:rsid w:val="488F3F9C"/>
    <w:rsid w:val="489D0EAD"/>
    <w:rsid w:val="48A42C3D"/>
    <w:rsid w:val="490A2E62"/>
    <w:rsid w:val="492822E2"/>
    <w:rsid w:val="4940553F"/>
    <w:rsid w:val="49450252"/>
    <w:rsid w:val="494A1BAC"/>
    <w:rsid w:val="49570738"/>
    <w:rsid w:val="49617E94"/>
    <w:rsid w:val="496438D9"/>
    <w:rsid w:val="496A784A"/>
    <w:rsid w:val="4973110B"/>
    <w:rsid w:val="4986141C"/>
    <w:rsid w:val="499D72C0"/>
    <w:rsid w:val="499E7A83"/>
    <w:rsid w:val="49B85A6E"/>
    <w:rsid w:val="49BB3F64"/>
    <w:rsid w:val="49D86516"/>
    <w:rsid w:val="49E53730"/>
    <w:rsid w:val="49E85A82"/>
    <w:rsid w:val="49ED0859"/>
    <w:rsid w:val="49EE2CB5"/>
    <w:rsid w:val="49F70421"/>
    <w:rsid w:val="4A015B2C"/>
    <w:rsid w:val="4A121B34"/>
    <w:rsid w:val="4A2275E0"/>
    <w:rsid w:val="4A5402ED"/>
    <w:rsid w:val="4A622C22"/>
    <w:rsid w:val="4A73374D"/>
    <w:rsid w:val="4A790947"/>
    <w:rsid w:val="4A83411D"/>
    <w:rsid w:val="4A9633A0"/>
    <w:rsid w:val="4A9B41CB"/>
    <w:rsid w:val="4AA40A44"/>
    <w:rsid w:val="4AB51D7F"/>
    <w:rsid w:val="4AC142AA"/>
    <w:rsid w:val="4AC561B1"/>
    <w:rsid w:val="4ACD748E"/>
    <w:rsid w:val="4AF46D74"/>
    <w:rsid w:val="4B131C46"/>
    <w:rsid w:val="4B20768C"/>
    <w:rsid w:val="4B2257F9"/>
    <w:rsid w:val="4B292757"/>
    <w:rsid w:val="4B670DAF"/>
    <w:rsid w:val="4B822100"/>
    <w:rsid w:val="4B8563CB"/>
    <w:rsid w:val="4B9C37FE"/>
    <w:rsid w:val="4BAD484D"/>
    <w:rsid w:val="4BAE31DA"/>
    <w:rsid w:val="4BB0447A"/>
    <w:rsid w:val="4BB87313"/>
    <w:rsid w:val="4BC42BFC"/>
    <w:rsid w:val="4BD05255"/>
    <w:rsid w:val="4BD5335B"/>
    <w:rsid w:val="4BDC14BE"/>
    <w:rsid w:val="4BF83531"/>
    <w:rsid w:val="4C400731"/>
    <w:rsid w:val="4C662160"/>
    <w:rsid w:val="4C7E73A7"/>
    <w:rsid w:val="4C9F0D3D"/>
    <w:rsid w:val="4CC2604B"/>
    <w:rsid w:val="4CD32501"/>
    <w:rsid w:val="4CF20B9A"/>
    <w:rsid w:val="4CF2238E"/>
    <w:rsid w:val="4D0E3CD3"/>
    <w:rsid w:val="4D280FD8"/>
    <w:rsid w:val="4D2C3B0D"/>
    <w:rsid w:val="4D2F532B"/>
    <w:rsid w:val="4D3A1520"/>
    <w:rsid w:val="4D412AEC"/>
    <w:rsid w:val="4D5531D8"/>
    <w:rsid w:val="4D601645"/>
    <w:rsid w:val="4D6968C6"/>
    <w:rsid w:val="4D7B5927"/>
    <w:rsid w:val="4DBE3EFF"/>
    <w:rsid w:val="4DC7544E"/>
    <w:rsid w:val="4E071689"/>
    <w:rsid w:val="4E1443FF"/>
    <w:rsid w:val="4E221B9E"/>
    <w:rsid w:val="4E2A5DC6"/>
    <w:rsid w:val="4E2F1092"/>
    <w:rsid w:val="4E4B5F00"/>
    <w:rsid w:val="4E6A47DF"/>
    <w:rsid w:val="4E6C7887"/>
    <w:rsid w:val="4E88612A"/>
    <w:rsid w:val="4E9C5C13"/>
    <w:rsid w:val="4EAF7EC7"/>
    <w:rsid w:val="4EE40508"/>
    <w:rsid w:val="4EF64C3F"/>
    <w:rsid w:val="4F3A61BF"/>
    <w:rsid w:val="4F3C02A9"/>
    <w:rsid w:val="4F400944"/>
    <w:rsid w:val="4F4156EC"/>
    <w:rsid w:val="4F654A34"/>
    <w:rsid w:val="4F677250"/>
    <w:rsid w:val="4F6962AD"/>
    <w:rsid w:val="4F7230BD"/>
    <w:rsid w:val="4F7F469F"/>
    <w:rsid w:val="4FB16CF4"/>
    <w:rsid w:val="4FC10908"/>
    <w:rsid w:val="4FE74DC5"/>
    <w:rsid w:val="4FF534DD"/>
    <w:rsid w:val="500466B2"/>
    <w:rsid w:val="50121BB1"/>
    <w:rsid w:val="50257140"/>
    <w:rsid w:val="506D2E22"/>
    <w:rsid w:val="50791AE8"/>
    <w:rsid w:val="50A34D0F"/>
    <w:rsid w:val="50AB2A57"/>
    <w:rsid w:val="50B61EE3"/>
    <w:rsid w:val="50C97E65"/>
    <w:rsid w:val="50CD77DC"/>
    <w:rsid w:val="50E7374C"/>
    <w:rsid w:val="512242B6"/>
    <w:rsid w:val="512E5060"/>
    <w:rsid w:val="514650CF"/>
    <w:rsid w:val="514956B1"/>
    <w:rsid w:val="51556929"/>
    <w:rsid w:val="515650F8"/>
    <w:rsid w:val="516923D4"/>
    <w:rsid w:val="518463ED"/>
    <w:rsid w:val="519E66B9"/>
    <w:rsid w:val="51B13FE7"/>
    <w:rsid w:val="51F55A16"/>
    <w:rsid w:val="520E5018"/>
    <w:rsid w:val="52251DD4"/>
    <w:rsid w:val="523C6D47"/>
    <w:rsid w:val="525D1C0F"/>
    <w:rsid w:val="525E1C36"/>
    <w:rsid w:val="52627439"/>
    <w:rsid w:val="52762488"/>
    <w:rsid w:val="52774113"/>
    <w:rsid w:val="527932D4"/>
    <w:rsid w:val="52941996"/>
    <w:rsid w:val="529C049E"/>
    <w:rsid w:val="52B070F5"/>
    <w:rsid w:val="52EA5F63"/>
    <w:rsid w:val="52F402E2"/>
    <w:rsid w:val="53855433"/>
    <w:rsid w:val="539619A4"/>
    <w:rsid w:val="539D6061"/>
    <w:rsid w:val="539F1D1E"/>
    <w:rsid w:val="53A53270"/>
    <w:rsid w:val="53AB0A82"/>
    <w:rsid w:val="53DD2C05"/>
    <w:rsid w:val="541C0813"/>
    <w:rsid w:val="542651EC"/>
    <w:rsid w:val="543640C4"/>
    <w:rsid w:val="5438608E"/>
    <w:rsid w:val="548339B3"/>
    <w:rsid w:val="548D63DA"/>
    <w:rsid w:val="548E2C9C"/>
    <w:rsid w:val="54A10EBC"/>
    <w:rsid w:val="54A4543B"/>
    <w:rsid w:val="54A53216"/>
    <w:rsid w:val="54A86D6F"/>
    <w:rsid w:val="54BC0899"/>
    <w:rsid w:val="54DC60C1"/>
    <w:rsid w:val="55050666"/>
    <w:rsid w:val="550F39F8"/>
    <w:rsid w:val="553208EE"/>
    <w:rsid w:val="5545794E"/>
    <w:rsid w:val="55516370"/>
    <w:rsid w:val="555F6045"/>
    <w:rsid w:val="55621860"/>
    <w:rsid w:val="5563504E"/>
    <w:rsid w:val="556B7A96"/>
    <w:rsid w:val="556C0FA6"/>
    <w:rsid w:val="557834CB"/>
    <w:rsid w:val="558967FE"/>
    <w:rsid w:val="55A52048"/>
    <w:rsid w:val="55A54CC0"/>
    <w:rsid w:val="55AC7BE9"/>
    <w:rsid w:val="55D82397"/>
    <w:rsid w:val="55E12A15"/>
    <w:rsid w:val="5607261D"/>
    <w:rsid w:val="56293E10"/>
    <w:rsid w:val="566635C5"/>
    <w:rsid w:val="567C3251"/>
    <w:rsid w:val="56855EE8"/>
    <w:rsid w:val="568A2389"/>
    <w:rsid w:val="568B28AB"/>
    <w:rsid w:val="569360EB"/>
    <w:rsid w:val="56972D94"/>
    <w:rsid w:val="56BC2FA6"/>
    <w:rsid w:val="56CE6516"/>
    <w:rsid w:val="56F50266"/>
    <w:rsid w:val="5711708B"/>
    <w:rsid w:val="5712504F"/>
    <w:rsid w:val="572B1EDA"/>
    <w:rsid w:val="572E65B3"/>
    <w:rsid w:val="576310DF"/>
    <w:rsid w:val="57A92100"/>
    <w:rsid w:val="57C71C02"/>
    <w:rsid w:val="57F031E3"/>
    <w:rsid w:val="58335F4A"/>
    <w:rsid w:val="583D471C"/>
    <w:rsid w:val="583F3D86"/>
    <w:rsid w:val="58415EB1"/>
    <w:rsid w:val="589D1523"/>
    <w:rsid w:val="589D21A9"/>
    <w:rsid w:val="58A07C26"/>
    <w:rsid w:val="58CC3DA9"/>
    <w:rsid w:val="58EC4D91"/>
    <w:rsid w:val="59097E42"/>
    <w:rsid w:val="590A5DA2"/>
    <w:rsid w:val="5913625C"/>
    <w:rsid w:val="59187AAA"/>
    <w:rsid w:val="59242F2C"/>
    <w:rsid w:val="59341C6D"/>
    <w:rsid w:val="59622B5F"/>
    <w:rsid w:val="59735418"/>
    <w:rsid w:val="597A3ED5"/>
    <w:rsid w:val="59BE26F3"/>
    <w:rsid w:val="59C10419"/>
    <w:rsid w:val="59EB61C5"/>
    <w:rsid w:val="59ED6A6B"/>
    <w:rsid w:val="5A0716F0"/>
    <w:rsid w:val="5A14497E"/>
    <w:rsid w:val="5A367C1D"/>
    <w:rsid w:val="5A6F57B5"/>
    <w:rsid w:val="5A7F6D10"/>
    <w:rsid w:val="5A950A6E"/>
    <w:rsid w:val="5AA6687A"/>
    <w:rsid w:val="5AA97E7B"/>
    <w:rsid w:val="5ACA5516"/>
    <w:rsid w:val="5AE05A20"/>
    <w:rsid w:val="5AEB0A8A"/>
    <w:rsid w:val="5AEB4AE3"/>
    <w:rsid w:val="5AEB5C87"/>
    <w:rsid w:val="5B054F3C"/>
    <w:rsid w:val="5B22741E"/>
    <w:rsid w:val="5B337DE1"/>
    <w:rsid w:val="5B9106DB"/>
    <w:rsid w:val="5B9A53B0"/>
    <w:rsid w:val="5BE4088D"/>
    <w:rsid w:val="5C261A9E"/>
    <w:rsid w:val="5C5D779D"/>
    <w:rsid w:val="5C8F4999"/>
    <w:rsid w:val="5C967DF5"/>
    <w:rsid w:val="5CC2730C"/>
    <w:rsid w:val="5CD35DB1"/>
    <w:rsid w:val="5CD56B70"/>
    <w:rsid w:val="5CF07506"/>
    <w:rsid w:val="5CF70D4E"/>
    <w:rsid w:val="5CFE29A1"/>
    <w:rsid w:val="5D1A27D4"/>
    <w:rsid w:val="5D387863"/>
    <w:rsid w:val="5D39283A"/>
    <w:rsid w:val="5D7243BE"/>
    <w:rsid w:val="5D935405"/>
    <w:rsid w:val="5DA267C2"/>
    <w:rsid w:val="5DAA5235"/>
    <w:rsid w:val="5DC36B48"/>
    <w:rsid w:val="5DE4583D"/>
    <w:rsid w:val="5DE57A0F"/>
    <w:rsid w:val="5DED2D18"/>
    <w:rsid w:val="5E1214D8"/>
    <w:rsid w:val="5E211941"/>
    <w:rsid w:val="5E385526"/>
    <w:rsid w:val="5E3C7FDA"/>
    <w:rsid w:val="5E5341F0"/>
    <w:rsid w:val="5E5E2B95"/>
    <w:rsid w:val="5E604B5F"/>
    <w:rsid w:val="5E7356F7"/>
    <w:rsid w:val="5E7E0D08"/>
    <w:rsid w:val="5E875701"/>
    <w:rsid w:val="5E8A4F59"/>
    <w:rsid w:val="5E8C325E"/>
    <w:rsid w:val="5E997EE6"/>
    <w:rsid w:val="5EBE53E1"/>
    <w:rsid w:val="5EC82A3E"/>
    <w:rsid w:val="5ED968FA"/>
    <w:rsid w:val="5EDB41E5"/>
    <w:rsid w:val="5EE05FC7"/>
    <w:rsid w:val="5EE92853"/>
    <w:rsid w:val="5EF16556"/>
    <w:rsid w:val="5F02577B"/>
    <w:rsid w:val="5F072A61"/>
    <w:rsid w:val="5F131BD1"/>
    <w:rsid w:val="5F2404BC"/>
    <w:rsid w:val="5F41673E"/>
    <w:rsid w:val="5F4B3119"/>
    <w:rsid w:val="5F4B5E7F"/>
    <w:rsid w:val="5F55209B"/>
    <w:rsid w:val="5F684459"/>
    <w:rsid w:val="5F702B80"/>
    <w:rsid w:val="5FA10E7B"/>
    <w:rsid w:val="5FAB0290"/>
    <w:rsid w:val="5FB962D5"/>
    <w:rsid w:val="5FBE4C45"/>
    <w:rsid w:val="5FC829BC"/>
    <w:rsid w:val="5FD255B6"/>
    <w:rsid w:val="5FD6517F"/>
    <w:rsid w:val="60042EB2"/>
    <w:rsid w:val="60300446"/>
    <w:rsid w:val="60412435"/>
    <w:rsid w:val="60470B23"/>
    <w:rsid w:val="605C0559"/>
    <w:rsid w:val="605F50FF"/>
    <w:rsid w:val="6079050D"/>
    <w:rsid w:val="60854910"/>
    <w:rsid w:val="609D6B92"/>
    <w:rsid w:val="60A87566"/>
    <w:rsid w:val="60CA4E6B"/>
    <w:rsid w:val="60D353E3"/>
    <w:rsid w:val="60DB5F8D"/>
    <w:rsid w:val="60E12D96"/>
    <w:rsid w:val="60E95F87"/>
    <w:rsid w:val="60EB72FD"/>
    <w:rsid w:val="60F53659"/>
    <w:rsid w:val="60F90953"/>
    <w:rsid w:val="61067018"/>
    <w:rsid w:val="611E1549"/>
    <w:rsid w:val="61325B4C"/>
    <w:rsid w:val="61333106"/>
    <w:rsid w:val="61351F04"/>
    <w:rsid w:val="61720640"/>
    <w:rsid w:val="618D35F2"/>
    <w:rsid w:val="61932B0E"/>
    <w:rsid w:val="61964D85"/>
    <w:rsid w:val="61C01AD4"/>
    <w:rsid w:val="61C300FE"/>
    <w:rsid w:val="61F45606"/>
    <w:rsid w:val="620C6029"/>
    <w:rsid w:val="62157A0E"/>
    <w:rsid w:val="6234724E"/>
    <w:rsid w:val="623B055B"/>
    <w:rsid w:val="6267026A"/>
    <w:rsid w:val="62882532"/>
    <w:rsid w:val="62C44682"/>
    <w:rsid w:val="62C935EB"/>
    <w:rsid w:val="62CC738B"/>
    <w:rsid w:val="62E24028"/>
    <w:rsid w:val="62F210A2"/>
    <w:rsid w:val="63175DE9"/>
    <w:rsid w:val="632A2CA2"/>
    <w:rsid w:val="632B573B"/>
    <w:rsid w:val="6333639E"/>
    <w:rsid w:val="634D3F3B"/>
    <w:rsid w:val="63654B33"/>
    <w:rsid w:val="636C010A"/>
    <w:rsid w:val="63902784"/>
    <w:rsid w:val="63A6238E"/>
    <w:rsid w:val="63BD4148"/>
    <w:rsid w:val="63C94F54"/>
    <w:rsid w:val="63CF4B17"/>
    <w:rsid w:val="63D56F81"/>
    <w:rsid w:val="63D67E91"/>
    <w:rsid w:val="64110C5E"/>
    <w:rsid w:val="64252087"/>
    <w:rsid w:val="642C32C6"/>
    <w:rsid w:val="642C4277"/>
    <w:rsid w:val="642D15CB"/>
    <w:rsid w:val="64382894"/>
    <w:rsid w:val="64500AEC"/>
    <w:rsid w:val="6453531F"/>
    <w:rsid w:val="645C7B76"/>
    <w:rsid w:val="64773401"/>
    <w:rsid w:val="64984466"/>
    <w:rsid w:val="649F1B43"/>
    <w:rsid w:val="64B353D8"/>
    <w:rsid w:val="64C25DED"/>
    <w:rsid w:val="64C61243"/>
    <w:rsid w:val="64C90BFC"/>
    <w:rsid w:val="64D05F77"/>
    <w:rsid w:val="64FB113D"/>
    <w:rsid w:val="655B1F81"/>
    <w:rsid w:val="657E65FC"/>
    <w:rsid w:val="659B3B34"/>
    <w:rsid w:val="65C1328A"/>
    <w:rsid w:val="65D25468"/>
    <w:rsid w:val="65F705FF"/>
    <w:rsid w:val="660C39D6"/>
    <w:rsid w:val="66154B74"/>
    <w:rsid w:val="6627588B"/>
    <w:rsid w:val="66550FD4"/>
    <w:rsid w:val="66560C38"/>
    <w:rsid w:val="666A657B"/>
    <w:rsid w:val="66921413"/>
    <w:rsid w:val="66B351FD"/>
    <w:rsid w:val="66B91A5E"/>
    <w:rsid w:val="66C17560"/>
    <w:rsid w:val="66D650C1"/>
    <w:rsid w:val="66EA63A8"/>
    <w:rsid w:val="670B6C87"/>
    <w:rsid w:val="673B409F"/>
    <w:rsid w:val="67440933"/>
    <w:rsid w:val="67471753"/>
    <w:rsid w:val="67900263"/>
    <w:rsid w:val="6794246D"/>
    <w:rsid w:val="67997B50"/>
    <w:rsid w:val="679B205D"/>
    <w:rsid w:val="67AA1C71"/>
    <w:rsid w:val="67B81568"/>
    <w:rsid w:val="67BE5EA1"/>
    <w:rsid w:val="67F23BF4"/>
    <w:rsid w:val="67F8791D"/>
    <w:rsid w:val="68030A35"/>
    <w:rsid w:val="683A1CF6"/>
    <w:rsid w:val="68464B8F"/>
    <w:rsid w:val="68466586"/>
    <w:rsid w:val="684D7F02"/>
    <w:rsid w:val="685017A0"/>
    <w:rsid w:val="68664B20"/>
    <w:rsid w:val="68737D93"/>
    <w:rsid w:val="68887DA7"/>
    <w:rsid w:val="689618A9"/>
    <w:rsid w:val="68AF4719"/>
    <w:rsid w:val="68B9168D"/>
    <w:rsid w:val="68C110A6"/>
    <w:rsid w:val="68E00843"/>
    <w:rsid w:val="68E01EED"/>
    <w:rsid w:val="68E36170"/>
    <w:rsid w:val="68E82655"/>
    <w:rsid w:val="690031C6"/>
    <w:rsid w:val="69042E05"/>
    <w:rsid w:val="6908748D"/>
    <w:rsid w:val="691D5F94"/>
    <w:rsid w:val="6930492A"/>
    <w:rsid w:val="693144D5"/>
    <w:rsid w:val="695917E5"/>
    <w:rsid w:val="697875B3"/>
    <w:rsid w:val="699435B5"/>
    <w:rsid w:val="69A25CDD"/>
    <w:rsid w:val="69A26C2D"/>
    <w:rsid w:val="69C06F34"/>
    <w:rsid w:val="69E25344"/>
    <w:rsid w:val="69E557FD"/>
    <w:rsid w:val="69E963DD"/>
    <w:rsid w:val="6A2C1576"/>
    <w:rsid w:val="6A4175F2"/>
    <w:rsid w:val="6A5135AE"/>
    <w:rsid w:val="6A5F3732"/>
    <w:rsid w:val="6A813E93"/>
    <w:rsid w:val="6A86045E"/>
    <w:rsid w:val="6A875844"/>
    <w:rsid w:val="6A8B3118"/>
    <w:rsid w:val="6A8D6CDC"/>
    <w:rsid w:val="6A8D72A8"/>
    <w:rsid w:val="6A8F0929"/>
    <w:rsid w:val="6A946EF3"/>
    <w:rsid w:val="6A986EFC"/>
    <w:rsid w:val="6A9F3F4E"/>
    <w:rsid w:val="6AAF6BEC"/>
    <w:rsid w:val="6ABF61BC"/>
    <w:rsid w:val="6AE5056A"/>
    <w:rsid w:val="6AE6423E"/>
    <w:rsid w:val="6B19495C"/>
    <w:rsid w:val="6B2313EE"/>
    <w:rsid w:val="6B3727A3"/>
    <w:rsid w:val="6B4072E5"/>
    <w:rsid w:val="6B5C220A"/>
    <w:rsid w:val="6B603B87"/>
    <w:rsid w:val="6B6A174C"/>
    <w:rsid w:val="6B75364D"/>
    <w:rsid w:val="6B7A336E"/>
    <w:rsid w:val="6B7D28AC"/>
    <w:rsid w:val="6B873353"/>
    <w:rsid w:val="6B881875"/>
    <w:rsid w:val="6B936C35"/>
    <w:rsid w:val="6BDD159D"/>
    <w:rsid w:val="6BF06987"/>
    <w:rsid w:val="6C0A06F2"/>
    <w:rsid w:val="6C364123"/>
    <w:rsid w:val="6C4F24DC"/>
    <w:rsid w:val="6C813028"/>
    <w:rsid w:val="6C8C127D"/>
    <w:rsid w:val="6C9F68B1"/>
    <w:rsid w:val="6C9F7789"/>
    <w:rsid w:val="6CA43D4D"/>
    <w:rsid w:val="6CCA7D73"/>
    <w:rsid w:val="6CCD6289"/>
    <w:rsid w:val="6CD43677"/>
    <w:rsid w:val="6D0E5E3C"/>
    <w:rsid w:val="6D1A7F6C"/>
    <w:rsid w:val="6D450FF1"/>
    <w:rsid w:val="6DCC3AD1"/>
    <w:rsid w:val="6DCF4184"/>
    <w:rsid w:val="6DE44E65"/>
    <w:rsid w:val="6E111289"/>
    <w:rsid w:val="6E37312B"/>
    <w:rsid w:val="6E4678CD"/>
    <w:rsid w:val="6E4C434E"/>
    <w:rsid w:val="6E6002E3"/>
    <w:rsid w:val="6E6F511F"/>
    <w:rsid w:val="6E871835"/>
    <w:rsid w:val="6E871A9D"/>
    <w:rsid w:val="6E8D690A"/>
    <w:rsid w:val="6EC72506"/>
    <w:rsid w:val="6ED023B2"/>
    <w:rsid w:val="6EE97B4F"/>
    <w:rsid w:val="6EF076A9"/>
    <w:rsid w:val="6EFE7481"/>
    <w:rsid w:val="6F0B01CF"/>
    <w:rsid w:val="6F446BE7"/>
    <w:rsid w:val="6F495C46"/>
    <w:rsid w:val="6F5C0A2B"/>
    <w:rsid w:val="6F613097"/>
    <w:rsid w:val="6F7202E8"/>
    <w:rsid w:val="6F7418B2"/>
    <w:rsid w:val="6F773AB6"/>
    <w:rsid w:val="6F7B5355"/>
    <w:rsid w:val="6F986566"/>
    <w:rsid w:val="6FA30584"/>
    <w:rsid w:val="6FC31F1E"/>
    <w:rsid w:val="6FCA0C88"/>
    <w:rsid w:val="700C2451"/>
    <w:rsid w:val="704F76B8"/>
    <w:rsid w:val="7057069E"/>
    <w:rsid w:val="709522C0"/>
    <w:rsid w:val="70A24B63"/>
    <w:rsid w:val="70D006FD"/>
    <w:rsid w:val="70D6405C"/>
    <w:rsid w:val="7110752E"/>
    <w:rsid w:val="711A66C4"/>
    <w:rsid w:val="712D267F"/>
    <w:rsid w:val="71356905"/>
    <w:rsid w:val="71502E34"/>
    <w:rsid w:val="71551A06"/>
    <w:rsid w:val="71C71451"/>
    <w:rsid w:val="71DC0D36"/>
    <w:rsid w:val="71DE7E1D"/>
    <w:rsid w:val="721E4CA0"/>
    <w:rsid w:val="722C7905"/>
    <w:rsid w:val="723A24C9"/>
    <w:rsid w:val="72582F1D"/>
    <w:rsid w:val="72656FEE"/>
    <w:rsid w:val="728471FE"/>
    <w:rsid w:val="729A18A9"/>
    <w:rsid w:val="73064F4C"/>
    <w:rsid w:val="73075151"/>
    <w:rsid w:val="73221B0D"/>
    <w:rsid w:val="732B1637"/>
    <w:rsid w:val="73731A68"/>
    <w:rsid w:val="73943C0F"/>
    <w:rsid w:val="73992D7A"/>
    <w:rsid w:val="73B124F6"/>
    <w:rsid w:val="73C93FEC"/>
    <w:rsid w:val="73EA576F"/>
    <w:rsid w:val="73F80978"/>
    <w:rsid w:val="740F2D29"/>
    <w:rsid w:val="743A1A5C"/>
    <w:rsid w:val="74426688"/>
    <w:rsid w:val="74451CFB"/>
    <w:rsid w:val="744531AA"/>
    <w:rsid w:val="744D2430"/>
    <w:rsid w:val="745E7854"/>
    <w:rsid w:val="746B33A8"/>
    <w:rsid w:val="7474050C"/>
    <w:rsid w:val="74784559"/>
    <w:rsid w:val="74CE5F27"/>
    <w:rsid w:val="74E72399"/>
    <w:rsid w:val="74EC45FF"/>
    <w:rsid w:val="74EF3663"/>
    <w:rsid w:val="74F87447"/>
    <w:rsid w:val="750A3B12"/>
    <w:rsid w:val="75256005"/>
    <w:rsid w:val="755E2139"/>
    <w:rsid w:val="756461DC"/>
    <w:rsid w:val="756F5252"/>
    <w:rsid w:val="75887625"/>
    <w:rsid w:val="75A60C51"/>
    <w:rsid w:val="75B66578"/>
    <w:rsid w:val="75C24626"/>
    <w:rsid w:val="75CA0DE4"/>
    <w:rsid w:val="75F022D1"/>
    <w:rsid w:val="764364A0"/>
    <w:rsid w:val="764D37C3"/>
    <w:rsid w:val="76500AD8"/>
    <w:rsid w:val="76607052"/>
    <w:rsid w:val="768216BE"/>
    <w:rsid w:val="768E5F07"/>
    <w:rsid w:val="76AE24B4"/>
    <w:rsid w:val="76AF3F69"/>
    <w:rsid w:val="76B66E8D"/>
    <w:rsid w:val="76D33CC8"/>
    <w:rsid w:val="76E2603A"/>
    <w:rsid w:val="76FE5CC0"/>
    <w:rsid w:val="77042B9E"/>
    <w:rsid w:val="774B2873"/>
    <w:rsid w:val="7759008D"/>
    <w:rsid w:val="77640211"/>
    <w:rsid w:val="776E1B79"/>
    <w:rsid w:val="777F2D66"/>
    <w:rsid w:val="77C320EC"/>
    <w:rsid w:val="77D52412"/>
    <w:rsid w:val="77DC52BE"/>
    <w:rsid w:val="77EF594E"/>
    <w:rsid w:val="77FB7A1D"/>
    <w:rsid w:val="780201DA"/>
    <w:rsid w:val="78250553"/>
    <w:rsid w:val="78360CD8"/>
    <w:rsid w:val="783D5628"/>
    <w:rsid w:val="78615304"/>
    <w:rsid w:val="78935AE9"/>
    <w:rsid w:val="78A24425"/>
    <w:rsid w:val="78A413DB"/>
    <w:rsid w:val="78A673FF"/>
    <w:rsid w:val="78D3563C"/>
    <w:rsid w:val="78E22054"/>
    <w:rsid w:val="78E35E76"/>
    <w:rsid w:val="78E67046"/>
    <w:rsid w:val="78FF2217"/>
    <w:rsid w:val="790E4B69"/>
    <w:rsid w:val="791D747D"/>
    <w:rsid w:val="792252AF"/>
    <w:rsid w:val="793C016F"/>
    <w:rsid w:val="79597914"/>
    <w:rsid w:val="798A4C26"/>
    <w:rsid w:val="798B2638"/>
    <w:rsid w:val="798E6D30"/>
    <w:rsid w:val="79955265"/>
    <w:rsid w:val="799C4845"/>
    <w:rsid w:val="79A75C39"/>
    <w:rsid w:val="79A931E5"/>
    <w:rsid w:val="79AF0CA0"/>
    <w:rsid w:val="79B13DC4"/>
    <w:rsid w:val="79C938FA"/>
    <w:rsid w:val="79CC0999"/>
    <w:rsid w:val="79DB16F4"/>
    <w:rsid w:val="79F729F5"/>
    <w:rsid w:val="7A106418"/>
    <w:rsid w:val="7A2721A3"/>
    <w:rsid w:val="7A3E76AA"/>
    <w:rsid w:val="7A644217"/>
    <w:rsid w:val="7A65732D"/>
    <w:rsid w:val="7A6A6655"/>
    <w:rsid w:val="7A800457"/>
    <w:rsid w:val="7A867CF8"/>
    <w:rsid w:val="7A953A12"/>
    <w:rsid w:val="7A965738"/>
    <w:rsid w:val="7A9C2E8D"/>
    <w:rsid w:val="7AE5662B"/>
    <w:rsid w:val="7AEA7832"/>
    <w:rsid w:val="7AFC280F"/>
    <w:rsid w:val="7B135E6F"/>
    <w:rsid w:val="7B1C20EE"/>
    <w:rsid w:val="7B1D4E74"/>
    <w:rsid w:val="7B243951"/>
    <w:rsid w:val="7B2C1BF9"/>
    <w:rsid w:val="7B3621B0"/>
    <w:rsid w:val="7B45532F"/>
    <w:rsid w:val="7B762E74"/>
    <w:rsid w:val="7B840A4C"/>
    <w:rsid w:val="7B981E14"/>
    <w:rsid w:val="7B9A4DB4"/>
    <w:rsid w:val="7BB10350"/>
    <w:rsid w:val="7BBD2F2D"/>
    <w:rsid w:val="7BD6213B"/>
    <w:rsid w:val="7BDB62A2"/>
    <w:rsid w:val="7BEC4A37"/>
    <w:rsid w:val="7C0B180E"/>
    <w:rsid w:val="7C1B5121"/>
    <w:rsid w:val="7C2008FC"/>
    <w:rsid w:val="7C283D43"/>
    <w:rsid w:val="7C586A86"/>
    <w:rsid w:val="7C647947"/>
    <w:rsid w:val="7C65085A"/>
    <w:rsid w:val="7C7D2F36"/>
    <w:rsid w:val="7C923E97"/>
    <w:rsid w:val="7C925C2C"/>
    <w:rsid w:val="7C9B7036"/>
    <w:rsid w:val="7CE3526C"/>
    <w:rsid w:val="7CE45469"/>
    <w:rsid w:val="7CE543F4"/>
    <w:rsid w:val="7CFF2013"/>
    <w:rsid w:val="7D2E4B97"/>
    <w:rsid w:val="7D3704A9"/>
    <w:rsid w:val="7D765143"/>
    <w:rsid w:val="7D921B41"/>
    <w:rsid w:val="7DB44915"/>
    <w:rsid w:val="7DB91AB1"/>
    <w:rsid w:val="7DDE4051"/>
    <w:rsid w:val="7DE84431"/>
    <w:rsid w:val="7E2170A6"/>
    <w:rsid w:val="7E2823FA"/>
    <w:rsid w:val="7E433093"/>
    <w:rsid w:val="7E4E7406"/>
    <w:rsid w:val="7E7C5D21"/>
    <w:rsid w:val="7E8835EA"/>
    <w:rsid w:val="7EB47DCA"/>
    <w:rsid w:val="7EBF4712"/>
    <w:rsid w:val="7EC42148"/>
    <w:rsid w:val="7EC86568"/>
    <w:rsid w:val="7EDA7491"/>
    <w:rsid w:val="7EE2336A"/>
    <w:rsid w:val="7F196781"/>
    <w:rsid w:val="7F1B4044"/>
    <w:rsid w:val="7F274494"/>
    <w:rsid w:val="7F3175DE"/>
    <w:rsid w:val="7F514321"/>
    <w:rsid w:val="7F534CDD"/>
    <w:rsid w:val="7F5A7DDF"/>
    <w:rsid w:val="7F6D27E0"/>
    <w:rsid w:val="7F954BB8"/>
    <w:rsid w:val="7FA7269C"/>
    <w:rsid w:val="7FB57E5A"/>
    <w:rsid w:val="7FCB5E84"/>
    <w:rsid w:val="7FDB779F"/>
    <w:rsid w:val="7FFA7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58"/>
      <w:szCs w:val="58"/>
      <w:lang w:val="en-US" w:eastAsia="en-US" w:bidi="ar-SA"/>
    </w:rPr>
  </w:style>
  <w:style w:type="paragraph" w:styleId="5">
    <w:name w:val="Body Text Indent"/>
    <w:basedOn w:val="1"/>
    <w:qFormat/>
    <w:uiPriority w:val="0"/>
    <w:pPr>
      <w:ind w:firstLine="630"/>
    </w:pPr>
    <w:rPr>
      <w:rFonts w:hint="eastAsia"/>
      <w:sz w:val="32"/>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161"/>
    <w:basedOn w:val="11"/>
    <w:qFormat/>
    <w:uiPriority w:val="0"/>
    <w:rPr>
      <w:rFonts w:hint="eastAsia" w:ascii="方正仿宋_GBK" w:hAnsi="方正仿宋_GBK" w:eastAsia="方正仿宋_GBK" w:cs="方正仿宋_GBK"/>
      <w:color w:val="000000"/>
      <w:sz w:val="24"/>
      <w:szCs w:val="24"/>
      <w:u w:val="none"/>
    </w:rPr>
  </w:style>
  <w:style w:type="character" w:customStyle="1" w:styleId="14">
    <w:name w:val="font141"/>
    <w:basedOn w:val="11"/>
    <w:qFormat/>
    <w:uiPriority w:val="0"/>
    <w:rPr>
      <w:rFonts w:hint="eastAsia" w:ascii="方正仿宋_GBK" w:hAnsi="方正仿宋_GBK" w:eastAsia="方正仿宋_GBK" w:cs="方正仿宋_GBK"/>
      <w:color w:val="000000"/>
      <w:sz w:val="24"/>
      <w:szCs w:val="24"/>
      <w:u w:val="none"/>
    </w:rPr>
  </w:style>
  <w:style w:type="character" w:customStyle="1" w:styleId="15">
    <w:name w:val="font81"/>
    <w:basedOn w:val="11"/>
    <w:qFormat/>
    <w:uiPriority w:val="0"/>
    <w:rPr>
      <w:rFonts w:hint="default" w:ascii="Times New Roman" w:hAnsi="Times New Roman" w:cs="Times New Roman"/>
      <w:color w:val="000000"/>
      <w:sz w:val="24"/>
      <w:szCs w:val="24"/>
      <w:u w:val="none"/>
    </w:rPr>
  </w:style>
  <w:style w:type="character" w:customStyle="1" w:styleId="16">
    <w:name w:val="font231"/>
    <w:basedOn w:val="11"/>
    <w:qFormat/>
    <w:uiPriority w:val="0"/>
    <w:rPr>
      <w:rFonts w:hint="eastAsia" w:ascii="方正仿宋_GBK" w:hAnsi="方正仿宋_GBK" w:eastAsia="方正仿宋_GBK" w:cs="方正仿宋_GBK"/>
      <w:color w:val="FF0000"/>
      <w:sz w:val="24"/>
      <w:szCs w:val="24"/>
      <w:u w:val="none"/>
    </w:rPr>
  </w:style>
  <w:style w:type="character" w:customStyle="1" w:styleId="17">
    <w:name w:val="font91"/>
    <w:basedOn w:val="11"/>
    <w:qFormat/>
    <w:uiPriority w:val="0"/>
    <w:rPr>
      <w:rFonts w:hint="default" w:ascii="Times New Roman" w:hAnsi="Times New Roman" w:cs="Times New Roman"/>
      <w:color w:val="FF0000"/>
      <w:sz w:val="24"/>
      <w:szCs w:val="24"/>
      <w:u w:val="none"/>
    </w:rPr>
  </w:style>
  <w:style w:type="character" w:customStyle="1" w:styleId="18">
    <w:name w:val="font241"/>
    <w:basedOn w:val="11"/>
    <w:qFormat/>
    <w:uiPriority w:val="0"/>
    <w:rPr>
      <w:rFonts w:hint="eastAsia" w:ascii="方正仿宋_GBK" w:hAnsi="方正仿宋_GBK" w:eastAsia="方正仿宋_GBK" w:cs="方正仿宋_GBK"/>
      <w:color w:val="000000"/>
      <w:sz w:val="20"/>
      <w:szCs w:val="20"/>
      <w:u w:val="none"/>
    </w:rPr>
  </w:style>
  <w:style w:type="character" w:customStyle="1" w:styleId="19">
    <w:name w:val="font251"/>
    <w:basedOn w:val="11"/>
    <w:qFormat/>
    <w:uiPriority w:val="0"/>
    <w:rPr>
      <w:rFonts w:ascii="方正仿宋_GBK" w:hAnsi="方正仿宋_GBK" w:eastAsia="方正仿宋_GBK" w:cs="方正仿宋_GBK"/>
      <w:b/>
      <w:color w:val="000000"/>
      <w:sz w:val="24"/>
      <w:szCs w:val="24"/>
      <w:u w:val="none"/>
    </w:rPr>
  </w:style>
  <w:style w:type="character" w:customStyle="1" w:styleId="20">
    <w:name w:val="font171"/>
    <w:basedOn w:val="11"/>
    <w:qFormat/>
    <w:uiPriority w:val="0"/>
    <w:rPr>
      <w:rFonts w:hint="eastAsia" w:ascii="方正仿宋_GBK" w:hAnsi="方正仿宋_GBK" w:eastAsia="方正仿宋_GBK" w:cs="方正仿宋_GBK"/>
      <w:b/>
      <w:color w:val="000000"/>
      <w:sz w:val="20"/>
      <w:szCs w:val="20"/>
      <w:u w:val="none"/>
    </w:rPr>
  </w:style>
  <w:style w:type="character" w:customStyle="1" w:styleId="21">
    <w:name w:val="font01"/>
    <w:basedOn w:val="11"/>
    <w:qFormat/>
    <w:uiPriority w:val="0"/>
    <w:rPr>
      <w:rFonts w:hint="default" w:ascii="Times New Roman" w:hAnsi="Times New Roman" w:cs="Times New Roman"/>
      <w:color w:val="000000"/>
      <w:sz w:val="24"/>
      <w:szCs w:val="24"/>
      <w:u w:val="none"/>
    </w:rPr>
  </w:style>
  <w:style w:type="character" w:customStyle="1" w:styleId="22">
    <w:name w:val="font151"/>
    <w:basedOn w:val="11"/>
    <w:qFormat/>
    <w:uiPriority w:val="0"/>
    <w:rPr>
      <w:rFonts w:hint="eastAsia" w:ascii="方正仿宋_GBK" w:hAnsi="方正仿宋_GBK" w:eastAsia="方正仿宋_GBK" w:cs="方正仿宋_GBK"/>
      <w:color w:val="000000"/>
      <w:sz w:val="24"/>
      <w:szCs w:val="24"/>
      <w:u w:val="none"/>
    </w:rPr>
  </w:style>
  <w:style w:type="character" w:customStyle="1" w:styleId="23">
    <w:name w:val="font31"/>
    <w:basedOn w:val="11"/>
    <w:qFormat/>
    <w:uiPriority w:val="0"/>
    <w:rPr>
      <w:rFonts w:hint="default" w:ascii="Times New Roman" w:hAnsi="Times New Roman" w:cs="Times New Roman"/>
      <w:color w:val="000000"/>
      <w:sz w:val="24"/>
      <w:szCs w:val="24"/>
      <w:u w:val="none"/>
    </w:rPr>
  </w:style>
  <w:style w:type="character" w:customStyle="1" w:styleId="24">
    <w:name w:val="font121"/>
    <w:basedOn w:val="11"/>
    <w:qFormat/>
    <w:uiPriority w:val="0"/>
    <w:rPr>
      <w:rFonts w:hint="eastAsia" w:ascii="方正仿宋_GBK" w:hAnsi="方正仿宋_GBK" w:eastAsia="方正仿宋_GBK" w:cs="方正仿宋_GBK"/>
      <w:color w:val="FF0000"/>
      <w:sz w:val="22"/>
      <w:szCs w:val="22"/>
      <w:u w:val="none"/>
    </w:rPr>
  </w:style>
  <w:style w:type="character" w:customStyle="1" w:styleId="25">
    <w:name w:val="font281"/>
    <w:basedOn w:val="11"/>
    <w:qFormat/>
    <w:uiPriority w:val="0"/>
    <w:rPr>
      <w:rFonts w:hint="default" w:ascii="Times New Roman" w:hAnsi="Times New Roman" w:cs="Times New Roman"/>
      <w:color w:val="FF0000"/>
      <w:sz w:val="22"/>
      <w:szCs w:val="22"/>
      <w:u w:val="none"/>
    </w:rPr>
  </w:style>
  <w:style w:type="character" w:customStyle="1" w:styleId="26">
    <w:name w:val="font212"/>
    <w:basedOn w:val="11"/>
    <w:qFormat/>
    <w:uiPriority w:val="0"/>
    <w:rPr>
      <w:rFonts w:hint="eastAsia" w:ascii="方正仿宋_GBK" w:hAnsi="方正仿宋_GBK" w:eastAsia="方正仿宋_GBK" w:cs="方正仿宋_GBK"/>
      <w:color w:val="000000"/>
      <w:sz w:val="22"/>
      <w:szCs w:val="22"/>
      <w:u w:val="none"/>
    </w:rPr>
  </w:style>
  <w:style w:type="character" w:customStyle="1" w:styleId="27">
    <w:name w:val="font271"/>
    <w:basedOn w:val="11"/>
    <w:qFormat/>
    <w:uiPriority w:val="0"/>
    <w:rPr>
      <w:rFonts w:hint="default" w:ascii="Times New Roman" w:hAnsi="Times New Roman" w:cs="Times New Roman"/>
      <w:color w:val="000000"/>
      <w:sz w:val="22"/>
      <w:szCs w:val="22"/>
      <w:u w:val="none"/>
    </w:rPr>
  </w:style>
  <w:style w:type="paragraph" w:customStyle="1" w:styleId="28">
    <w:name w:val="Table Text"/>
    <w:basedOn w:val="1"/>
    <w:semiHidden/>
    <w:qFormat/>
    <w:uiPriority w:val="0"/>
    <w:rPr>
      <w:rFonts w:ascii="宋体" w:hAnsi="宋体" w:eastAsia="宋体" w:cs="宋体"/>
      <w:sz w:val="21"/>
      <w:szCs w:val="21"/>
      <w:lang w:val="en-US" w:eastAsia="en-US" w:bidi="ar-SA"/>
    </w:rPr>
  </w:style>
  <w:style w:type="character" w:customStyle="1" w:styleId="29">
    <w:name w:val="font11"/>
    <w:basedOn w:val="11"/>
    <w:qFormat/>
    <w:uiPriority w:val="0"/>
    <w:rPr>
      <w:rFonts w:hint="default" w:ascii="Times New Roman" w:hAnsi="Times New Roman" w:cs="Times New Roman"/>
      <w:color w:val="000000"/>
      <w:sz w:val="24"/>
      <w:szCs w:val="24"/>
      <w:u w:val="none"/>
    </w:rPr>
  </w:style>
  <w:style w:type="character" w:customStyle="1" w:styleId="30">
    <w:name w:val="font21"/>
    <w:basedOn w:val="11"/>
    <w:qFormat/>
    <w:uiPriority w:val="0"/>
    <w:rPr>
      <w:rFonts w:hint="eastAsia" w:ascii="宋体" w:hAnsi="宋体" w:eastAsia="宋体" w:cs="宋体"/>
      <w:b/>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20337</Words>
  <Characters>23275</Characters>
  <Lines>0</Lines>
  <Paragraphs>0</Paragraphs>
  <TotalTime>9</TotalTime>
  <ScaleCrop>false</ScaleCrop>
  <LinksUpToDate>false</LinksUpToDate>
  <CharactersWithSpaces>23708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2020-11-05T23:32:00Z</dcterms:created>
  <dc:creator>Administrator</dc:creator>
  <cp:lastModifiedBy>user</cp:lastModifiedBy>
  <dcterms:modified xsi:type="dcterms:W3CDTF">2025-11-19T16:54:07Z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A4B1B6C85B7CCC99AF851D6919655FCB_43</vt:lpwstr>
  </property>
</Properties>
</file>