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57307">
      <w:pPr>
        <w:keepNext w:val="0"/>
        <w:keepLines w:val="0"/>
        <w:widowControl/>
        <w:suppressLineNumbers w:val="0"/>
        <w:jc w:val="center"/>
      </w:pPr>
      <w:r>
        <w:rPr>
          <w:rFonts w:ascii="方正小标宋_GBK" w:hAnsi="方正小标宋_GBK" w:eastAsia="方正小标宋_GBK" w:cs="方正小标宋_GBK"/>
          <w:color w:val="000000"/>
          <w:kern w:val="0"/>
          <w:sz w:val="40"/>
          <w:szCs w:val="40"/>
          <w:lang w:val="en-US" w:eastAsia="zh-CN" w:bidi="ar"/>
        </w:rPr>
        <w:t>危险化学品申报员从业资格认定（首次申请）</w:t>
      </w:r>
    </w:p>
    <w:p w14:paraId="33DB8A18">
      <w:pPr>
        <w:keepNext w:val="0"/>
        <w:keepLines w:val="0"/>
        <w:widowControl/>
        <w:suppressLineNumbers w:val="0"/>
        <w:jc w:val="center"/>
      </w:pPr>
      <w:r>
        <w:rPr>
          <w:rFonts w:hint="eastAsia" w:ascii="方正小标宋_GBK" w:hAnsi="方正小标宋_GBK" w:eastAsia="方正小标宋_GBK" w:cs="方正小标宋_GBK"/>
          <w:color w:val="000000"/>
          <w:kern w:val="0"/>
          <w:sz w:val="40"/>
          <w:szCs w:val="40"/>
          <w:lang w:val="en-US" w:eastAsia="zh-CN" w:bidi="ar"/>
        </w:rPr>
        <w:t>【</w:t>
      </w:r>
      <w:r>
        <w:rPr>
          <w:rFonts w:hint="eastAsia" w:ascii="宋体" w:hAnsi="宋体" w:eastAsia="宋体" w:cs="宋体"/>
          <w:color w:val="000000"/>
          <w:kern w:val="0"/>
          <w:sz w:val="40"/>
          <w:szCs w:val="40"/>
          <w:lang w:val="en-US" w:eastAsia="zh-CN" w:bidi="ar"/>
        </w:rPr>
        <w:t>00011826200101</w:t>
      </w:r>
      <w:r>
        <w:rPr>
          <w:rFonts w:hint="eastAsia" w:ascii="方正小标宋_GBK" w:hAnsi="方正小标宋_GBK" w:eastAsia="方正小标宋_GBK" w:cs="方正小标宋_GBK"/>
          <w:color w:val="000000"/>
          <w:kern w:val="0"/>
          <w:sz w:val="40"/>
          <w:szCs w:val="40"/>
          <w:lang w:val="en-US" w:eastAsia="zh-CN" w:bidi="ar"/>
        </w:rPr>
        <w:t>】</w:t>
      </w:r>
    </w:p>
    <w:p w14:paraId="61ADF94B">
      <w:pPr>
        <w:keepNext w:val="0"/>
        <w:keepLines w:val="0"/>
        <w:widowControl/>
        <w:suppressLineNumbers w:val="0"/>
        <w:jc w:val="left"/>
      </w:pPr>
      <w:r>
        <w:rPr>
          <w:rFonts w:ascii="黑体" w:hAnsi="宋体" w:eastAsia="黑体" w:cs="黑体"/>
          <w:color w:val="000000"/>
          <w:kern w:val="0"/>
          <w:sz w:val="28"/>
          <w:szCs w:val="28"/>
          <w:lang w:val="en-US" w:eastAsia="zh-CN" w:bidi="ar"/>
        </w:rPr>
        <w:t>一、基本要素</w:t>
      </w:r>
    </w:p>
    <w:p w14:paraId="1B17E734">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ascii="仿宋" w:hAnsi="仿宋" w:eastAsia="仿宋" w:cs="仿宋"/>
          <w:b/>
          <w:bCs/>
          <w:color w:val="000000"/>
          <w:kern w:val="0"/>
          <w:sz w:val="28"/>
          <w:szCs w:val="28"/>
          <w:lang w:val="en-US" w:eastAsia="zh-CN" w:bidi="ar"/>
        </w:rPr>
        <w:t>行政许可事项名称及编码</w:t>
      </w:r>
    </w:p>
    <w:p w14:paraId="717B7987">
      <w:pPr>
        <w:keepNext w:val="0"/>
        <w:keepLines w:val="0"/>
        <w:widowControl/>
        <w:suppressLineNumbers w:val="0"/>
        <w:jc w:val="left"/>
      </w:pPr>
      <w:r>
        <w:rPr>
          <w:rFonts w:ascii="方正仿宋_GBK" w:hAnsi="方正仿宋_GBK" w:eastAsia="方正仿宋_GBK" w:cs="方正仿宋_GBK"/>
          <w:color w:val="000000"/>
          <w:kern w:val="0"/>
          <w:sz w:val="28"/>
          <w:szCs w:val="28"/>
          <w:lang w:val="en-US" w:eastAsia="zh-CN" w:bidi="ar"/>
        </w:rPr>
        <w:t>危险化学品水路运输人员从业资格认定【</w:t>
      </w:r>
      <w:r>
        <w:rPr>
          <w:rFonts w:hint="eastAsia" w:ascii="宋体" w:hAnsi="宋体" w:eastAsia="宋体" w:cs="宋体"/>
          <w:color w:val="000000"/>
          <w:kern w:val="0"/>
          <w:sz w:val="28"/>
          <w:szCs w:val="28"/>
          <w:lang w:val="en-US" w:eastAsia="zh-CN" w:bidi="ar"/>
        </w:rPr>
        <w:t>00011826200Y</w:t>
      </w:r>
      <w:r>
        <w:rPr>
          <w:rFonts w:hint="eastAsia" w:ascii="方正仿宋_GBK" w:hAnsi="方正仿宋_GBK" w:eastAsia="方正仿宋_GBK" w:cs="方正仿宋_GBK"/>
          <w:color w:val="000000"/>
          <w:kern w:val="0"/>
          <w:sz w:val="28"/>
          <w:szCs w:val="28"/>
          <w:lang w:val="en-US" w:eastAsia="zh-CN" w:bidi="ar"/>
        </w:rPr>
        <w:t>】</w:t>
      </w:r>
    </w:p>
    <w:p w14:paraId="2ECCAD45">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行政许可事项子项名称及编码</w:t>
      </w:r>
    </w:p>
    <w:p w14:paraId="43A0521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危险化学品申报员从业资格认定（设区的市级权限）</w:t>
      </w:r>
    </w:p>
    <w:p w14:paraId="75F7C6CA">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000118262001</w:t>
      </w:r>
      <w:r>
        <w:rPr>
          <w:rFonts w:hint="eastAsia" w:ascii="方正仿宋_GBK" w:hAnsi="方正仿宋_GBK" w:eastAsia="方正仿宋_GBK" w:cs="方正仿宋_GBK"/>
          <w:color w:val="000000"/>
          <w:kern w:val="0"/>
          <w:sz w:val="28"/>
          <w:szCs w:val="28"/>
          <w:lang w:val="en-US" w:eastAsia="zh-CN" w:bidi="ar"/>
        </w:rPr>
        <w:t>】</w:t>
      </w:r>
    </w:p>
    <w:p w14:paraId="545DA623">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行政许可事项业务办理项名称及编码</w:t>
      </w:r>
    </w:p>
    <w:p w14:paraId="7ED69DC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危险化学品申报员从业资格认定（首次申请）</w:t>
      </w:r>
      <w:r>
        <w:rPr>
          <w:rFonts w:hint="eastAsia" w:ascii="宋体" w:hAnsi="宋体" w:eastAsia="宋体" w:cs="宋体"/>
          <w:color w:val="000000"/>
          <w:kern w:val="0"/>
          <w:sz w:val="28"/>
          <w:szCs w:val="28"/>
          <w:lang w:val="en-US" w:eastAsia="zh-CN" w:bidi="ar"/>
        </w:rPr>
        <w:t>(00011826200101)</w:t>
      </w:r>
    </w:p>
    <w:p w14:paraId="2B40C47E">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设定依据</w:t>
      </w:r>
    </w:p>
    <w:p w14:paraId="4E73FC9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）《中华人民共和国安全生产法》第三十条</w:t>
      </w:r>
    </w:p>
    <w:p w14:paraId="5F82467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）《危险化学品安全管理条例》第四十四条</w:t>
      </w:r>
    </w:p>
    <w:p w14:paraId="1CBCD7A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）《交通运输部办公厅关于全面推行直属海事系统权责清单</w:t>
      </w:r>
    </w:p>
    <w:p w14:paraId="53D2CF8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制度的通知》（交办海〔</w:t>
      </w:r>
      <w:r>
        <w:rPr>
          <w:rFonts w:hint="eastAsia" w:ascii="宋体" w:hAnsi="宋体" w:eastAsia="宋体" w:cs="宋体"/>
          <w:color w:val="000000"/>
          <w:kern w:val="0"/>
          <w:sz w:val="28"/>
          <w:szCs w:val="28"/>
          <w:lang w:val="en-US" w:eastAsia="zh-CN" w:bidi="ar"/>
        </w:rPr>
        <w:t>2018</w:t>
      </w: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19</w:t>
      </w:r>
      <w:r>
        <w:rPr>
          <w:rFonts w:hint="eastAsia" w:ascii="方正仿宋_GBK" w:hAnsi="方正仿宋_GBK" w:eastAsia="方正仿宋_GBK" w:cs="方正仿宋_GBK"/>
          <w:color w:val="000000"/>
          <w:kern w:val="0"/>
          <w:sz w:val="28"/>
          <w:szCs w:val="28"/>
          <w:lang w:val="en-US" w:eastAsia="zh-CN" w:bidi="ar"/>
        </w:rPr>
        <w:t>号）</w:t>
      </w:r>
    </w:p>
    <w:p w14:paraId="1A18314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4</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14:paraId="0E1BC5BC">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号）第三条、第二十条</w:t>
      </w:r>
    </w:p>
    <w:p w14:paraId="36B290B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5</w:t>
      </w:r>
      <w:r>
        <w:rPr>
          <w:rFonts w:hint="eastAsia" w:ascii="方正仿宋_GBK" w:hAnsi="方正仿宋_GBK" w:eastAsia="方正仿宋_GBK" w:cs="方正仿宋_GBK"/>
          <w:color w:val="000000"/>
          <w:kern w:val="0"/>
          <w:sz w:val="28"/>
          <w:szCs w:val="28"/>
          <w:lang w:val="en-US" w:eastAsia="zh-CN" w:bidi="ar"/>
        </w:rPr>
        <w:t>）《国家职业资格目录（</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年版）》</w:t>
      </w:r>
    </w:p>
    <w:p w14:paraId="276151A8">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实施依据</w:t>
      </w:r>
    </w:p>
    <w:p w14:paraId="562E981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）《中华人民共和国海事行政许可条件规定》（交通运输部</w:t>
      </w:r>
    </w:p>
    <w:p w14:paraId="46D7E027">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26</w:t>
      </w:r>
      <w:r>
        <w:rPr>
          <w:rFonts w:hint="eastAsia" w:ascii="方正仿宋_GBK" w:hAnsi="方正仿宋_GBK" w:eastAsia="方正仿宋_GBK" w:cs="方正仿宋_GBK"/>
          <w:color w:val="000000"/>
          <w:kern w:val="0"/>
          <w:sz w:val="28"/>
          <w:szCs w:val="28"/>
          <w:lang w:val="en-US" w:eastAsia="zh-CN" w:bidi="ar"/>
        </w:rPr>
        <w:t>号）第十四条</w:t>
      </w:r>
    </w:p>
    <w:p w14:paraId="421AB89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14:paraId="3964B763">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号）第三条、第二十条、第二十一条、第二十二条</w:t>
      </w:r>
    </w:p>
    <w:p w14:paraId="70FB6473">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）《交通运输部办公厅关于全面推行直属海事系统权责清单</w:t>
      </w:r>
    </w:p>
    <w:p w14:paraId="28CC7CB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制度的通知》（交办海〔</w:t>
      </w:r>
      <w:r>
        <w:rPr>
          <w:rFonts w:hint="eastAsia" w:ascii="宋体" w:hAnsi="宋体" w:eastAsia="宋体" w:cs="宋体"/>
          <w:color w:val="000000"/>
          <w:kern w:val="0"/>
          <w:sz w:val="28"/>
          <w:szCs w:val="28"/>
          <w:lang w:val="en-US" w:eastAsia="zh-CN" w:bidi="ar"/>
        </w:rPr>
        <w:t>2018</w:t>
      </w: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19</w:t>
      </w:r>
      <w:r>
        <w:rPr>
          <w:rFonts w:hint="eastAsia" w:ascii="方正仿宋_GBK" w:hAnsi="方正仿宋_GBK" w:eastAsia="方正仿宋_GBK" w:cs="方正仿宋_GBK"/>
          <w:color w:val="000000"/>
          <w:kern w:val="0"/>
          <w:sz w:val="28"/>
          <w:szCs w:val="28"/>
          <w:lang w:val="en-US" w:eastAsia="zh-CN" w:bidi="ar"/>
        </w:rPr>
        <w:t>号）</w:t>
      </w:r>
    </w:p>
    <w:p w14:paraId="2823C0F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4</w:t>
      </w:r>
      <w:r>
        <w:rPr>
          <w:rFonts w:hint="eastAsia" w:ascii="方正仿宋_GBK" w:hAnsi="方正仿宋_GBK" w:eastAsia="方正仿宋_GBK" w:cs="方正仿宋_GBK"/>
          <w:color w:val="000000"/>
          <w:kern w:val="0"/>
          <w:sz w:val="28"/>
          <w:szCs w:val="28"/>
          <w:lang w:val="en-US" w:eastAsia="zh-CN" w:bidi="ar"/>
        </w:rPr>
        <w:t>）《国家职业资格目录（</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年版）》</w:t>
      </w:r>
    </w:p>
    <w:p w14:paraId="490F946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5</w:t>
      </w:r>
      <w:r>
        <w:rPr>
          <w:rFonts w:hint="eastAsia" w:ascii="方正仿宋_GBK" w:hAnsi="方正仿宋_GBK" w:eastAsia="方正仿宋_GBK" w:cs="方正仿宋_GBK"/>
          <w:color w:val="000000"/>
          <w:kern w:val="0"/>
          <w:sz w:val="28"/>
          <w:szCs w:val="28"/>
          <w:lang w:val="en-US" w:eastAsia="zh-CN" w:bidi="ar"/>
        </w:rPr>
        <w:t>）《船载危险货物申报员和集装箱装箱现场检查员管理办法》</w:t>
      </w:r>
    </w:p>
    <w:p w14:paraId="3EA465F3">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（海危防〔</w:t>
      </w:r>
      <w:r>
        <w:rPr>
          <w:rFonts w:hint="eastAsia" w:ascii="宋体" w:hAnsi="宋体" w:eastAsia="宋体" w:cs="宋体"/>
          <w:color w:val="000000"/>
          <w:kern w:val="0"/>
          <w:sz w:val="28"/>
          <w:szCs w:val="28"/>
          <w:lang w:val="en-US" w:eastAsia="zh-CN" w:bidi="ar"/>
        </w:rPr>
        <w:t>2017</w:t>
      </w: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548</w:t>
      </w:r>
      <w:r>
        <w:rPr>
          <w:rFonts w:hint="eastAsia" w:ascii="方正仿宋_GBK" w:hAnsi="方正仿宋_GBK" w:eastAsia="方正仿宋_GBK" w:cs="方正仿宋_GBK"/>
          <w:color w:val="000000"/>
          <w:kern w:val="0"/>
          <w:sz w:val="28"/>
          <w:szCs w:val="28"/>
          <w:lang w:val="en-US" w:eastAsia="zh-CN" w:bidi="ar"/>
        </w:rPr>
        <w:t>号）第三条</w:t>
      </w:r>
    </w:p>
    <w:p w14:paraId="21297490">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监管依据</w:t>
      </w:r>
    </w:p>
    <w:p w14:paraId="593366F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14:paraId="6951EB1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号）第二十七条</w:t>
      </w:r>
    </w:p>
    <w:p w14:paraId="3340CBEA">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）《船载危险货物申报员和集装箱装箱现场检查员管理办法》</w:t>
      </w:r>
    </w:p>
    <w:p w14:paraId="63362C8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（海危防〔</w:t>
      </w:r>
      <w:r>
        <w:rPr>
          <w:rFonts w:hint="eastAsia" w:ascii="宋体" w:hAnsi="宋体" w:eastAsia="宋体" w:cs="宋体"/>
          <w:color w:val="000000"/>
          <w:kern w:val="0"/>
          <w:sz w:val="28"/>
          <w:szCs w:val="28"/>
          <w:lang w:val="en-US" w:eastAsia="zh-CN" w:bidi="ar"/>
        </w:rPr>
        <w:t>2017</w:t>
      </w: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548</w:t>
      </w:r>
      <w:r>
        <w:rPr>
          <w:rFonts w:hint="eastAsia" w:ascii="方正仿宋_GBK" w:hAnsi="方正仿宋_GBK" w:eastAsia="方正仿宋_GBK" w:cs="方正仿宋_GBK"/>
          <w:color w:val="000000"/>
          <w:kern w:val="0"/>
          <w:sz w:val="28"/>
          <w:szCs w:val="28"/>
          <w:lang w:val="en-US" w:eastAsia="zh-CN" w:bidi="ar"/>
        </w:rPr>
        <w:t>号）第十五条、第十六条、第十七条</w:t>
      </w:r>
    </w:p>
    <w:p w14:paraId="7DFD86D6">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实施机关：</w:t>
      </w:r>
      <w:r>
        <w:rPr>
          <w:rFonts w:hint="eastAsia" w:ascii="方正仿宋_GBK" w:hAnsi="方正仿宋_GBK" w:eastAsia="方正仿宋_GBK" w:cs="方正仿宋_GBK"/>
          <w:color w:val="000000"/>
          <w:kern w:val="0"/>
          <w:sz w:val="28"/>
          <w:szCs w:val="28"/>
          <w:lang w:val="en-US" w:eastAsia="zh-CN" w:bidi="ar"/>
        </w:rPr>
        <w:t>西双版纳、思茅海事局；设区的市级港口行政管理</w:t>
      </w:r>
    </w:p>
    <w:p w14:paraId="538A282C">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部门及各级海事管理机构</w:t>
      </w:r>
    </w:p>
    <w:p w14:paraId="77AD058F">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审批层级：</w:t>
      </w:r>
      <w:r>
        <w:rPr>
          <w:rFonts w:hint="eastAsia" w:ascii="方正仿宋_GBK" w:hAnsi="方正仿宋_GBK" w:eastAsia="方正仿宋_GBK" w:cs="方正仿宋_GBK"/>
          <w:color w:val="000000"/>
          <w:kern w:val="0"/>
          <w:sz w:val="28"/>
          <w:szCs w:val="28"/>
          <w:lang w:val="en-US" w:eastAsia="zh-CN" w:bidi="ar"/>
        </w:rPr>
        <w:t>设区的市级</w:t>
      </w:r>
    </w:p>
    <w:p w14:paraId="5C22F9C3">
      <w:pPr>
        <w:keepNext w:val="0"/>
        <w:keepLines w:val="0"/>
        <w:widowControl/>
        <w:suppressLineNumbers w:val="0"/>
        <w:jc w:val="left"/>
      </w:pPr>
      <w:r>
        <w:rPr>
          <w:rFonts w:hint="eastAsia" w:ascii="宋体" w:hAnsi="宋体" w:eastAsia="宋体" w:cs="宋体"/>
          <w:color w:val="000000"/>
          <w:kern w:val="0"/>
          <w:sz w:val="28"/>
          <w:szCs w:val="28"/>
          <w:lang w:val="en-US" w:eastAsia="zh-CN" w:bidi="ar"/>
        </w:rPr>
        <w:t>9.</w:t>
      </w:r>
      <w:r>
        <w:rPr>
          <w:rFonts w:hint="eastAsia" w:ascii="仿宋" w:hAnsi="仿宋" w:eastAsia="仿宋" w:cs="仿宋"/>
          <w:b/>
          <w:bCs/>
          <w:color w:val="000000"/>
          <w:kern w:val="0"/>
          <w:sz w:val="28"/>
          <w:szCs w:val="28"/>
          <w:lang w:val="en-US" w:eastAsia="zh-CN" w:bidi="ar"/>
        </w:rPr>
        <w:t>行使层级：</w:t>
      </w:r>
      <w:r>
        <w:rPr>
          <w:rFonts w:hint="eastAsia" w:ascii="仿宋" w:hAnsi="仿宋" w:eastAsia="仿宋" w:cs="仿宋"/>
          <w:color w:val="000000"/>
          <w:kern w:val="0"/>
          <w:sz w:val="28"/>
          <w:szCs w:val="28"/>
          <w:lang w:val="en-US" w:eastAsia="zh-CN" w:bidi="ar"/>
        </w:rPr>
        <w:t>市级</w:t>
      </w:r>
    </w:p>
    <w:p w14:paraId="15A35DEA">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10.</w:t>
      </w:r>
      <w:r>
        <w:rPr>
          <w:rFonts w:hint="eastAsia" w:ascii="仿宋" w:hAnsi="仿宋" w:eastAsia="仿宋" w:cs="仿宋"/>
          <w:b/>
          <w:bCs/>
          <w:color w:val="000000"/>
          <w:kern w:val="0"/>
          <w:sz w:val="28"/>
          <w:szCs w:val="28"/>
          <w:lang w:val="en-US" w:eastAsia="zh-CN" w:bidi="ar"/>
        </w:rPr>
        <w:t>是否由审批机关受理：</w:t>
      </w:r>
      <w:r>
        <w:rPr>
          <w:rFonts w:hint="eastAsia" w:ascii="方正仿宋_GBK" w:hAnsi="方正仿宋_GBK" w:eastAsia="方正仿宋_GBK" w:cs="方正仿宋_GBK"/>
          <w:color w:val="000000"/>
          <w:kern w:val="0"/>
          <w:sz w:val="28"/>
          <w:szCs w:val="28"/>
          <w:lang w:val="en-US" w:eastAsia="zh-CN" w:bidi="ar"/>
        </w:rPr>
        <w:t>是</w:t>
      </w:r>
    </w:p>
    <w:p w14:paraId="4606DB84">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11.</w:t>
      </w:r>
      <w:r>
        <w:rPr>
          <w:rFonts w:hint="eastAsia" w:ascii="仿宋" w:hAnsi="仿宋" w:eastAsia="仿宋" w:cs="仿宋"/>
          <w:b/>
          <w:bCs/>
          <w:color w:val="000000"/>
          <w:kern w:val="0"/>
          <w:sz w:val="28"/>
          <w:szCs w:val="28"/>
          <w:lang w:val="en-US" w:eastAsia="zh-CN" w:bidi="ar"/>
        </w:rPr>
        <w:t>受理层级：</w:t>
      </w:r>
      <w:r>
        <w:rPr>
          <w:rFonts w:hint="eastAsia" w:ascii="方正仿宋_GBK" w:hAnsi="方正仿宋_GBK" w:eastAsia="方正仿宋_GBK" w:cs="方正仿宋_GBK"/>
          <w:color w:val="000000"/>
          <w:kern w:val="0"/>
          <w:sz w:val="28"/>
          <w:szCs w:val="28"/>
          <w:lang w:val="en-US" w:eastAsia="zh-CN" w:bidi="ar"/>
        </w:rPr>
        <w:t>设区的市级</w:t>
      </w:r>
    </w:p>
    <w:p w14:paraId="0D5311AC">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12.</w:t>
      </w:r>
      <w:r>
        <w:rPr>
          <w:rFonts w:hint="eastAsia" w:ascii="仿宋" w:hAnsi="仿宋" w:eastAsia="仿宋" w:cs="仿宋"/>
          <w:b/>
          <w:bCs/>
          <w:color w:val="000000"/>
          <w:kern w:val="0"/>
          <w:sz w:val="28"/>
          <w:szCs w:val="28"/>
          <w:lang w:val="en-US" w:eastAsia="zh-CN" w:bidi="ar"/>
        </w:rPr>
        <w:t>是否存在初审环节：</w:t>
      </w:r>
      <w:r>
        <w:rPr>
          <w:rFonts w:hint="eastAsia" w:ascii="方正仿宋_GBK" w:hAnsi="方正仿宋_GBK" w:eastAsia="方正仿宋_GBK" w:cs="方正仿宋_GBK"/>
          <w:color w:val="000000"/>
          <w:kern w:val="0"/>
          <w:sz w:val="28"/>
          <w:szCs w:val="28"/>
          <w:lang w:val="en-US" w:eastAsia="zh-CN" w:bidi="ar"/>
        </w:rPr>
        <w:t>否</w:t>
      </w:r>
    </w:p>
    <w:p w14:paraId="5753286F">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13.</w:t>
      </w:r>
      <w:r>
        <w:rPr>
          <w:rFonts w:hint="eastAsia" w:ascii="仿宋" w:hAnsi="仿宋" w:eastAsia="仿宋" w:cs="仿宋"/>
          <w:b/>
          <w:bCs/>
          <w:color w:val="000000"/>
          <w:kern w:val="0"/>
          <w:sz w:val="28"/>
          <w:szCs w:val="28"/>
          <w:lang w:val="en-US" w:eastAsia="zh-CN" w:bidi="ar"/>
        </w:rPr>
        <w:t>初审层级：</w:t>
      </w:r>
      <w:r>
        <w:rPr>
          <w:rFonts w:hint="eastAsia" w:ascii="方正仿宋_GBK" w:hAnsi="方正仿宋_GBK" w:eastAsia="方正仿宋_GBK" w:cs="方正仿宋_GBK"/>
          <w:color w:val="000000"/>
          <w:kern w:val="0"/>
          <w:sz w:val="28"/>
          <w:szCs w:val="28"/>
          <w:lang w:val="en-US" w:eastAsia="zh-CN" w:bidi="ar"/>
        </w:rPr>
        <w:t>无</w:t>
      </w:r>
    </w:p>
    <w:p w14:paraId="34F25786">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14.</w:t>
      </w:r>
      <w:r>
        <w:rPr>
          <w:rFonts w:hint="eastAsia" w:ascii="仿宋" w:hAnsi="仿宋" w:eastAsia="仿宋" w:cs="仿宋"/>
          <w:b/>
          <w:bCs/>
          <w:color w:val="000000"/>
          <w:kern w:val="0"/>
          <w:sz w:val="28"/>
          <w:szCs w:val="28"/>
          <w:lang w:val="en-US" w:eastAsia="zh-CN" w:bidi="ar"/>
        </w:rPr>
        <w:t>对应政务服务事项国家级基本目录名称：</w:t>
      </w:r>
      <w:r>
        <w:rPr>
          <w:rFonts w:hint="eastAsia" w:ascii="方正仿宋_GBK" w:hAnsi="方正仿宋_GBK" w:eastAsia="方正仿宋_GBK" w:cs="方正仿宋_GBK"/>
          <w:color w:val="000000"/>
          <w:kern w:val="0"/>
          <w:sz w:val="28"/>
          <w:szCs w:val="28"/>
          <w:lang w:val="en-US" w:eastAsia="zh-CN" w:bidi="ar"/>
        </w:rPr>
        <w:t>无对应政务服务事</w:t>
      </w:r>
    </w:p>
    <w:p w14:paraId="3156B9E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项</w:t>
      </w:r>
    </w:p>
    <w:p w14:paraId="5CE83DF6">
      <w:pPr>
        <w:keepNext w:val="0"/>
        <w:keepLines w:val="0"/>
        <w:widowControl/>
        <w:suppressLineNumbers w:val="0"/>
        <w:jc w:val="left"/>
      </w:pPr>
      <w:r>
        <w:rPr>
          <w:rFonts w:hint="eastAsia" w:ascii="黑体" w:hAnsi="宋体" w:eastAsia="黑体" w:cs="黑体"/>
          <w:color w:val="000000"/>
          <w:kern w:val="0"/>
          <w:sz w:val="28"/>
          <w:szCs w:val="28"/>
          <w:lang w:val="en-US" w:eastAsia="zh-CN" w:bidi="ar"/>
        </w:rPr>
        <w:t>二、行政许可事项类型</w:t>
      </w:r>
    </w:p>
    <w:p w14:paraId="38447A5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资格型</w:t>
      </w:r>
    </w:p>
    <w:p w14:paraId="0AAD73DB">
      <w:pPr>
        <w:keepNext w:val="0"/>
        <w:keepLines w:val="0"/>
        <w:widowControl/>
        <w:suppressLineNumbers w:val="0"/>
        <w:jc w:val="left"/>
      </w:pPr>
      <w:r>
        <w:rPr>
          <w:rFonts w:hint="eastAsia" w:ascii="黑体" w:hAnsi="宋体" w:eastAsia="黑体" w:cs="黑体"/>
          <w:color w:val="000000"/>
          <w:kern w:val="0"/>
          <w:sz w:val="28"/>
          <w:szCs w:val="28"/>
          <w:lang w:val="en-US" w:eastAsia="zh-CN" w:bidi="ar"/>
        </w:rPr>
        <w:t>三、行政许可条件</w:t>
      </w: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准予行政许可的条件</w:t>
      </w:r>
    </w:p>
    <w:p w14:paraId="60BE82C8">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具有中华人民共和国国籍；</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年满</w:t>
      </w:r>
      <w:r>
        <w:rPr>
          <w:rFonts w:hint="eastAsia" w:ascii="宋体" w:hAnsi="宋体" w:eastAsia="宋体" w:cs="宋体"/>
          <w:color w:val="000000"/>
          <w:kern w:val="0"/>
          <w:sz w:val="28"/>
          <w:szCs w:val="28"/>
          <w:lang w:val="en-US" w:eastAsia="zh-CN" w:bidi="ar"/>
        </w:rPr>
        <w:t>18</w:t>
      </w:r>
      <w:r>
        <w:rPr>
          <w:rFonts w:hint="eastAsia" w:ascii="方正仿宋_GBK" w:hAnsi="方正仿宋_GBK" w:eastAsia="方正仿宋_GBK" w:cs="方正仿宋_GBK"/>
          <w:color w:val="000000"/>
          <w:kern w:val="0"/>
          <w:sz w:val="28"/>
          <w:szCs w:val="28"/>
          <w:lang w:val="en-US" w:eastAsia="zh-CN" w:bidi="ar"/>
        </w:rPr>
        <w:t>周岁，具有完全民事行</w:t>
      </w:r>
    </w:p>
    <w:p w14:paraId="11A03EF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为能力；</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近</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年内经海事管理机构考核合格；</w:t>
      </w:r>
      <w:r>
        <w:rPr>
          <w:rFonts w:hint="eastAsia" w:ascii="宋体" w:hAnsi="宋体" w:eastAsia="宋体" w:cs="宋体"/>
          <w:color w:val="000000"/>
          <w:kern w:val="0"/>
          <w:sz w:val="28"/>
          <w:szCs w:val="28"/>
          <w:lang w:val="en-US" w:eastAsia="zh-CN" w:bidi="ar"/>
        </w:rPr>
        <w:t>4.</w:t>
      </w:r>
      <w:r>
        <w:rPr>
          <w:rFonts w:hint="eastAsia" w:ascii="方正仿宋_GBK" w:hAnsi="方正仿宋_GBK" w:eastAsia="方正仿宋_GBK" w:cs="方正仿宋_GBK"/>
          <w:color w:val="000000"/>
          <w:kern w:val="0"/>
          <w:sz w:val="28"/>
          <w:szCs w:val="28"/>
          <w:lang w:val="en-US" w:eastAsia="zh-CN" w:bidi="ar"/>
        </w:rPr>
        <w:t>首次申请的，应当</w:t>
      </w:r>
    </w:p>
    <w:p w14:paraId="208040C3">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具有在同</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个从业单位连续</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个月的相应业务实习经历；</w:t>
      </w:r>
    </w:p>
    <w:p w14:paraId="23CFDB98">
      <w:pPr>
        <w:keepNext w:val="0"/>
        <w:keepLines w:val="0"/>
        <w:widowControl/>
        <w:suppressLineNumbers w:val="0"/>
        <w:jc w:val="left"/>
      </w:pPr>
      <w:r>
        <w:rPr>
          <w:rFonts w:hint="eastAsia" w:ascii="宋体" w:hAnsi="宋体" w:eastAsia="宋体" w:cs="宋体"/>
          <w:color w:val="000000"/>
          <w:kern w:val="0"/>
          <w:sz w:val="28"/>
          <w:szCs w:val="28"/>
          <w:lang w:val="en-US" w:eastAsia="zh-CN" w:bidi="ar"/>
        </w:rPr>
        <w:t>5.</w:t>
      </w:r>
      <w:r>
        <w:rPr>
          <w:rFonts w:hint="eastAsia" w:ascii="方正仿宋_GBK" w:hAnsi="方正仿宋_GBK" w:eastAsia="方正仿宋_GBK" w:cs="方正仿宋_GBK"/>
          <w:color w:val="000000"/>
          <w:kern w:val="0"/>
          <w:sz w:val="28"/>
          <w:szCs w:val="28"/>
          <w:lang w:val="en-US" w:eastAsia="zh-CN" w:bidi="ar"/>
        </w:rPr>
        <w:t>无因谎报、</w:t>
      </w:r>
    </w:p>
    <w:p w14:paraId="47EBAA4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瞒报危险化学品违规行为曾被吊销从业资格的情形。</w:t>
      </w:r>
    </w:p>
    <w:p w14:paraId="3A334B02">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规定行政许可条件的依据</w:t>
      </w:r>
    </w:p>
    <w:p w14:paraId="4B79A5C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）《中华人民共和国海事行政许可条件规定》（交通运输部</w:t>
      </w:r>
    </w:p>
    <w:p w14:paraId="506690C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26</w:t>
      </w:r>
      <w:r>
        <w:rPr>
          <w:rFonts w:hint="eastAsia" w:ascii="方正仿宋_GBK" w:hAnsi="方正仿宋_GBK" w:eastAsia="方正仿宋_GBK" w:cs="方正仿宋_GBK"/>
          <w:color w:val="000000"/>
          <w:kern w:val="0"/>
          <w:sz w:val="28"/>
          <w:szCs w:val="28"/>
          <w:lang w:val="en-US" w:eastAsia="zh-CN" w:bidi="ar"/>
        </w:rPr>
        <w:t>号）第十四条</w:t>
      </w:r>
    </w:p>
    <w:p w14:paraId="18B3F0EC">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第十四条危险化学品水路运输人员（申报人员、集装箱现场检</w:t>
      </w:r>
    </w:p>
    <w:p w14:paraId="386CFD5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查员）资格认可的条件：</w:t>
      </w:r>
    </w:p>
    <w:p w14:paraId="326F39CA">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（一）具有中华人民共和国国籍；</w:t>
      </w:r>
    </w:p>
    <w:p w14:paraId="405D513F">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（二）年满</w:t>
      </w:r>
      <w:r>
        <w:rPr>
          <w:rFonts w:hint="eastAsia" w:ascii="宋体" w:hAnsi="宋体" w:eastAsia="宋体" w:cs="宋体"/>
          <w:color w:val="000000"/>
          <w:kern w:val="0"/>
          <w:sz w:val="28"/>
          <w:szCs w:val="28"/>
          <w:lang w:val="en-US" w:eastAsia="zh-CN" w:bidi="ar"/>
        </w:rPr>
        <w:t>18</w:t>
      </w:r>
      <w:r>
        <w:rPr>
          <w:rFonts w:hint="eastAsia" w:ascii="方正仿宋_GBK" w:hAnsi="方正仿宋_GBK" w:eastAsia="方正仿宋_GBK" w:cs="方正仿宋_GBK"/>
          <w:color w:val="000000"/>
          <w:kern w:val="0"/>
          <w:sz w:val="28"/>
          <w:szCs w:val="28"/>
          <w:lang w:val="en-US" w:eastAsia="zh-CN" w:bidi="ar"/>
        </w:rPr>
        <w:t>周岁，具有完全民事行为能力；</w:t>
      </w:r>
    </w:p>
    <w:p w14:paraId="40896B3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（三）近</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年内经海事管理机构考核合格；</w:t>
      </w:r>
    </w:p>
    <w:p w14:paraId="63B64B8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（四）首次申请的，应当具有在同</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个从业单位连续</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个月的相</w:t>
      </w:r>
    </w:p>
    <w:p w14:paraId="29F0C33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应业务实习经历；</w:t>
      </w:r>
    </w:p>
    <w:p w14:paraId="16D9609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（五）检查员具有正常辨色力；</w:t>
      </w:r>
    </w:p>
    <w:p w14:paraId="10085DF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（六）无因谎报、瞒报危险化学品违规行为曾被吊销从业资格的</w:t>
      </w:r>
    </w:p>
    <w:p w14:paraId="0A5AF12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情形。</w:t>
      </w:r>
    </w:p>
    <w:p w14:paraId="262F1BB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）危险货物水路运输从业人员考核和从业资格管理规定（交</w:t>
      </w:r>
    </w:p>
    <w:p w14:paraId="5E627095">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号）第二十一条</w:t>
      </w:r>
    </w:p>
    <w:p w14:paraId="7C779EB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第二十一条</w:t>
      </w:r>
    </w:p>
    <w:p w14:paraId="13862EB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申请申报员、检查员从业资格的，应当符合以下条</w:t>
      </w:r>
    </w:p>
    <w:p w14:paraId="06B3FB7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件并提供相应的证明材料：</w:t>
      </w:r>
    </w:p>
    <w:p w14:paraId="2C6CE154">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（一）近</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年内的考核合格证明；（二）首次申请的，应当具有在同</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个从业单位连续</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个月的相</w:t>
      </w:r>
    </w:p>
    <w:p w14:paraId="1EDB96A4">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应业务实习经历，提交从业单位的实习证明；</w:t>
      </w:r>
    </w:p>
    <w:p w14:paraId="6C49B1A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（三）检查员具有正常辨色力，提交医疗机构出具的体检证明；</w:t>
      </w:r>
    </w:p>
    <w:p w14:paraId="2D67CD5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（四）无因谎报、瞒报危险化学品违规行为曾被吊销从业资格的</w:t>
      </w:r>
    </w:p>
    <w:p w14:paraId="5A621CC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情形。</w:t>
      </w:r>
    </w:p>
    <w:p w14:paraId="01AD091F">
      <w:pPr>
        <w:keepNext w:val="0"/>
        <w:keepLines w:val="0"/>
        <w:widowControl/>
        <w:suppressLineNumbers w:val="0"/>
        <w:jc w:val="left"/>
      </w:pPr>
      <w:r>
        <w:rPr>
          <w:rFonts w:hint="eastAsia" w:ascii="黑体" w:hAnsi="宋体" w:eastAsia="黑体" w:cs="黑体"/>
          <w:color w:val="000000"/>
          <w:kern w:val="0"/>
          <w:sz w:val="28"/>
          <w:szCs w:val="28"/>
          <w:lang w:val="en-US" w:eastAsia="zh-CN" w:bidi="ar"/>
        </w:rPr>
        <w:t>四、行政许可服务对象类型与改革举措</w:t>
      </w:r>
    </w:p>
    <w:p w14:paraId="05125AAC">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服务对象类型：</w:t>
      </w:r>
      <w:r>
        <w:rPr>
          <w:rFonts w:hint="eastAsia" w:ascii="方正仿宋_GBK" w:hAnsi="方正仿宋_GBK" w:eastAsia="方正仿宋_GBK" w:cs="方正仿宋_GBK"/>
          <w:color w:val="000000"/>
          <w:kern w:val="0"/>
          <w:sz w:val="28"/>
          <w:szCs w:val="28"/>
          <w:lang w:val="en-US" w:eastAsia="zh-CN" w:bidi="ar"/>
        </w:rPr>
        <w:t>自然人</w:t>
      </w:r>
    </w:p>
    <w:p w14:paraId="5964825A">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是否为涉企许可事项：</w:t>
      </w:r>
      <w:r>
        <w:rPr>
          <w:rFonts w:hint="eastAsia" w:ascii="方正仿宋_GBK" w:hAnsi="方正仿宋_GBK" w:eastAsia="方正仿宋_GBK" w:cs="方正仿宋_GBK"/>
          <w:color w:val="000000"/>
          <w:kern w:val="0"/>
          <w:sz w:val="28"/>
          <w:szCs w:val="28"/>
          <w:lang w:val="en-US" w:eastAsia="zh-CN" w:bidi="ar"/>
        </w:rPr>
        <w:t>否</w:t>
      </w:r>
    </w:p>
    <w:p w14:paraId="26EEA161">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涉企经营许可事项名称：</w:t>
      </w:r>
      <w:r>
        <w:rPr>
          <w:rFonts w:hint="eastAsia" w:ascii="方正仿宋_GBK" w:hAnsi="方正仿宋_GBK" w:eastAsia="方正仿宋_GBK" w:cs="方正仿宋_GBK"/>
          <w:color w:val="000000"/>
          <w:kern w:val="0"/>
          <w:sz w:val="28"/>
          <w:szCs w:val="28"/>
          <w:lang w:val="en-US" w:eastAsia="zh-CN" w:bidi="ar"/>
        </w:rPr>
        <w:t>无</w:t>
      </w:r>
    </w:p>
    <w:p w14:paraId="42D12713">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许可证件名称：</w:t>
      </w:r>
      <w:r>
        <w:rPr>
          <w:rFonts w:hint="eastAsia" w:ascii="方正仿宋_GBK" w:hAnsi="方正仿宋_GBK" w:eastAsia="方正仿宋_GBK" w:cs="方正仿宋_GBK"/>
          <w:color w:val="000000"/>
          <w:kern w:val="0"/>
          <w:sz w:val="28"/>
          <w:szCs w:val="28"/>
          <w:lang w:val="en-US" w:eastAsia="zh-CN" w:bidi="ar"/>
        </w:rPr>
        <w:t>无</w:t>
      </w:r>
    </w:p>
    <w:p w14:paraId="07A45E6B">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改革方式：</w:t>
      </w:r>
      <w:r>
        <w:rPr>
          <w:rFonts w:hint="eastAsia" w:ascii="方正仿宋_GBK" w:hAnsi="方正仿宋_GBK" w:eastAsia="方正仿宋_GBK" w:cs="方正仿宋_GBK"/>
          <w:color w:val="000000"/>
          <w:kern w:val="0"/>
          <w:sz w:val="28"/>
          <w:szCs w:val="28"/>
          <w:lang w:val="en-US" w:eastAsia="zh-CN" w:bidi="ar"/>
        </w:rPr>
        <w:t>无</w:t>
      </w:r>
    </w:p>
    <w:p w14:paraId="3810CDB7">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具体改革举措</w:t>
      </w:r>
    </w:p>
    <w:p w14:paraId="15C6AB8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将承诺审批时限由</w:t>
      </w:r>
      <w:r>
        <w:rPr>
          <w:rFonts w:hint="eastAsia" w:ascii="宋体" w:hAnsi="宋体" w:eastAsia="宋体" w:cs="宋体"/>
          <w:color w:val="000000"/>
          <w:kern w:val="0"/>
          <w:sz w:val="28"/>
          <w:szCs w:val="28"/>
          <w:lang w:val="en-US" w:eastAsia="zh-CN" w:bidi="ar"/>
        </w:rPr>
        <w:t>10</w:t>
      </w:r>
      <w:r>
        <w:rPr>
          <w:rFonts w:hint="eastAsia" w:ascii="方正仿宋_GBK" w:hAnsi="方正仿宋_GBK" w:eastAsia="方正仿宋_GBK" w:cs="方正仿宋_GBK"/>
          <w:color w:val="000000"/>
          <w:kern w:val="0"/>
          <w:sz w:val="28"/>
          <w:szCs w:val="28"/>
          <w:lang w:val="en-US" w:eastAsia="zh-CN" w:bidi="ar"/>
        </w:rPr>
        <w:t>个工作日压减至</w:t>
      </w:r>
      <w:r>
        <w:rPr>
          <w:rFonts w:hint="eastAsia" w:ascii="宋体" w:hAnsi="宋体" w:eastAsia="宋体" w:cs="宋体"/>
          <w:color w:val="000000"/>
          <w:kern w:val="0"/>
          <w:sz w:val="28"/>
          <w:szCs w:val="28"/>
          <w:lang w:val="en-US" w:eastAsia="zh-CN" w:bidi="ar"/>
        </w:rPr>
        <w:t>4</w:t>
      </w:r>
      <w:r>
        <w:rPr>
          <w:rFonts w:hint="eastAsia" w:ascii="方正仿宋_GBK" w:hAnsi="方正仿宋_GBK" w:eastAsia="方正仿宋_GBK" w:cs="方正仿宋_GBK"/>
          <w:color w:val="000000"/>
          <w:kern w:val="0"/>
          <w:sz w:val="28"/>
          <w:szCs w:val="28"/>
          <w:lang w:val="en-US" w:eastAsia="zh-CN" w:bidi="ar"/>
        </w:rPr>
        <w:t>个工作日。</w:t>
      </w:r>
    </w:p>
    <w:p w14:paraId="34E84423">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加强事中事后监管措施</w:t>
      </w:r>
    </w:p>
    <w:p w14:paraId="01A79FFB">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以现场检查等的形式加强事中事后监管。</w:t>
      </w:r>
    </w:p>
    <w:p w14:paraId="007475CA">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依据：</w:t>
      </w:r>
    </w:p>
    <w:p w14:paraId="2E42AD5D">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《危险化学品安全管理条例》第四十四条第一款危险化学品</w:t>
      </w:r>
    </w:p>
    <w:p w14:paraId="6D62400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道路运输企业、水路运输企业的驾驶人员、船员、装卸管理人员、押</w:t>
      </w:r>
    </w:p>
    <w:p w14:paraId="62BD3003">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运人员、申报人员、集装箱装箱现场检查员应当经交通运输主管部门</w:t>
      </w:r>
    </w:p>
    <w:p w14:paraId="40FAD16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考核合格，取得从业资格。具体办法由国务院交通运输主管部门制定。</w:t>
      </w:r>
    </w:p>
    <w:p w14:paraId="169D771E">
      <w:pPr>
        <w:keepNext w:val="0"/>
        <w:keepLines w:val="0"/>
        <w:widowControl/>
        <w:suppressLineNumbers w:val="0"/>
        <w:jc w:val="left"/>
      </w:pP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《危险货物水路运输从业人员考核和从业资格管理规定》（交</w:t>
      </w:r>
    </w:p>
    <w:p w14:paraId="04A8CAE7">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通运输部令</w:t>
      </w:r>
      <w:r>
        <w:rPr>
          <w:rFonts w:hint="eastAsia" w:ascii="宋体" w:hAnsi="宋体" w:eastAsia="宋体" w:cs="宋体"/>
          <w:color w:val="000000"/>
          <w:kern w:val="0"/>
          <w:sz w:val="28"/>
          <w:szCs w:val="28"/>
          <w:lang w:val="en-US" w:eastAsia="zh-CN" w:bidi="ar"/>
        </w:rPr>
        <w:t>2016</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59</w:t>
      </w:r>
      <w:r>
        <w:rPr>
          <w:rFonts w:hint="eastAsia" w:ascii="方正仿宋_GBK" w:hAnsi="方正仿宋_GBK" w:eastAsia="方正仿宋_GBK" w:cs="方正仿宋_GBK"/>
          <w:color w:val="000000"/>
          <w:kern w:val="0"/>
          <w:sz w:val="28"/>
          <w:szCs w:val="28"/>
          <w:lang w:val="en-US" w:eastAsia="zh-CN" w:bidi="ar"/>
        </w:rPr>
        <w:t>号）第三条交通运输部指导全国危险货物</w:t>
      </w:r>
    </w:p>
    <w:p w14:paraId="6DA5ABAA">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水路运输从业人员的考核和从业资格管理。县级以上地方人民政府交通运输主管部门（含港口行政管理部门）负责本行政区域内港口危货</w:t>
      </w:r>
    </w:p>
    <w:p w14:paraId="592E154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储存单位主要安全管理人员考核和装卸管理人员的从业资格管理。各</w:t>
      </w:r>
    </w:p>
    <w:p w14:paraId="3BEBE6B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级海事管理机构依据职责负责申报员、检查员的从业资格管理。</w:t>
      </w:r>
    </w:p>
    <w:p w14:paraId="519A8E84">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措施：</w:t>
      </w:r>
    </w:p>
    <w:p w14:paraId="20D19BF9">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水路运输企业是否按照规定将申报员、检查员信息报送所在地</w:t>
      </w:r>
    </w:p>
    <w:p w14:paraId="2387BF13">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海事管理机构。</w:t>
      </w:r>
    </w:p>
    <w:p w14:paraId="44CB2E02">
      <w:pPr>
        <w:keepNext w:val="0"/>
        <w:keepLines w:val="0"/>
        <w:widowControl/>
        <w:suppressLineNumbers w:val="0"/>
        <w:jc w:val="left"/>
      </w:pP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申报员、检查员是否按照规定申请取得从业资格证书，申报的</w:t>
      </w:r>
    </w:p>
    <w:p w14:paraId="35084464">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信息是否与实际相符。</w:t>
      </w:r>
    </w:p>
    <w:p w14:paraId="7BA57544">
      <w:pPr>
        <w:keepNext w:val="0"/>
        <w:keepLines w:val="0"/>
        <w:widowControl/>
        <w:suppressLineNumbers w:val="0"/>
        <w:jc w:val="left"/>
      </w:pP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申报员、检查员是否违规使用或者涂改资格证书。</w:t>
      </w:r>
    </w:p>
    <w:p w14:paraId="2257A2A1">
      <w:pPr>
        <w:keepNext w:val="0"/>
        <w:keepLines w:val="0"/>
        <w:widowControl/>
        <w:suppressLineNumbers w:val="0"/>
        <w:jc w:val="left"/>
      </w:pPr>
      <w:r>
        <w:rPr>
          <w:rFonts w:hint="eastAsia" w:ascii="黑体" w:hAnsi="宋体" w:eastAsia="黑体" w:cs="黑体"/>
          <w:color w:val="000000"/>
          <w:kern w:val="0"/>
          <w:sz w:val="28"/>
          <w:szCs w:val="28"/>
          <w:lang w:val="en-US" w:eastAsia="zh-CN" w:bidi="ar"/>
        </w:rPr>
        <w:t>五、申请材料</w:t>
      </w:r>
    </w:p>
    <w:p w14:paraId="23FE123A">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申请材料名称</w:t>
      </w:r>
    </w:p>
    <w:p w14:paraId="322A9EFC">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近</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年内的考核合格证明；</w:t>
      </w:r>
    </w:p>
    <w:p w14:paraId="5D10FE28">
      <w:pPr>
        <w:keepNext w:val="0"/>
        <w:keepLines w:val="0"/>
        <w:widowControl/>
        <w:suppressLineNumbers w:val="0"/>
        <w:jc w:val="left"/>
      </w:pP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具有在同</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个从业单位连续</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个</w:t>
      </w:r>
    </w:p>
    <w:p w14:paraId="00E6B5A7">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月的相应业务实习经历的证明。</w:t>
      </w:r>
    </w:p>
    <w:p w14:paraId="7663CCEB">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规定申请材料的依据</w:t>
      </w:r>
    </w:p>
    <w:p w14:paraId="4911484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14:paraId="5EAF5D3B">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号）第二十一条</w:t>
      </w:r>
    </w:p>
    <w:p w14:paraId="79EC47F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第二十一条</w:t>
      </w:r>
    </w:p>
    <w:p w14:paraId="69E8F327">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申请申报员、检查员从业资格的，应当符合以下条</w:t>
      </w:r>
    </w:p>
    <w:p w14:paraId="4611B1F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件并提供相应的证明材料：</w:t>
      </w:r>
    </w:p>
    <w:p w14:paraId="1E8A973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（一）近</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年内的考核合格证明；</w:t>
      </w:r>
    </w:p>
    <w:p w14:paraId="552018F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（二）首次申请的，应当具有在同</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个从业单位连续</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个月的相</w:t>
      </w:r>
    </w:p>
    <w:p w14:paraId="41A44FF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应业务实习经历，提交从业单位的实习证明；</w:t>
      </w:r>
    </w:p>
    <w:p w14:paraId="7C1B123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（三）检查员具有正常辨色力，提交医疗机构出具的体检证明；</w:t>
      </w:r>
    </w:p>
    <w:p w14:paraId="014C15AA">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（四）无因谎报、瞒报危险化学品违规行为曾被吊销从业资格的情形。</w:t>
      </w:r>
    </w:p>
    <w:p w14:paraId="1F69752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）《船载危险货物申报员和集装箱装箱现场检查员管理办法》</w:t>
      </w:r>
    </w:p>
    <w:p w14:paraId="0F27A78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（海危防〔</w:t>
      </w:r>
      <w:r>
        <w:rPr>
          <w:rFonts w:hint="eastAsia" w:ascii="宋体" w:hAnsi="宋体" w:eastAsia="宋体" w:cs="宋体"/>
          <w:color w:val="000000"/>
          <w:kern w:val="0"/>
          <w:sz w:val="28"/>
          <w:szCs w:val="28"/>
          <w:lang w:val="en-US" w:eastAsia="zh-CN" w:bidi="ar"/>
        </w:rPr>
        <w:t>2017</w:t>
      </w: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548</w:t>
      </w:r>
      <w:r>
        <w:rPr>
          <w:rFonts w:hint="eastAsia" w:ascii="方正仿宋_GBK" w:hAnsi="方正仿宋_GBK" w:eastAsia="方正仿宋_GBK" w:cs="方正仿宋_GBK"/>
          <w:color w:val="000000"/>
          <w:kern w:val="0"/>
          <w:sz w:val="28"/>
          <w:szCs w:val="28"/>
          <w:lang w:val="en-US" w:eastAsia="zh-CN" w:bidi="ar"/>
        </w:rPr>
        <w:t>号）第十六条</w:t>
      </w:r>
    </w:p>
    <w:p w14:paraId="3DA2929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第十六条</w:t>
      </w:r>
    </w:p>
    <w:p w14:paraId="03CBBB8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申请申报员或者检查员从业资格的，应当符合以下条</w:t>
      </w:r>
    </w:p>
    <w:p w14:paraId="287118D3">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件并提供相应的证明材料：</w:t>
      </w:r>
    </w:p>
    <w:p w14:paraId="3C82D22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（一）近</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年内的考核合格证明。</w:t>
      </w:r>
    </w:p>
    <w:p w14:paraId="6E3E09E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（二）首次申请的，应当具有在同</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个从业单位连续</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个月的相</w:t>
      </w:r>
    </w:p>
    <w:p w14:paraId="117A3DC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应业务实习经历，提交从业单位的实习证明。</w:t>
      </w:r>
    </w:p>
    <w:p w14:paraId="7DCF2F6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（三）检查员具有正常辨色力，提交医疗机构出具的体检证明。</w:t>
      </w:r>
    </w:p>
    <w:p w14:paraId="5A70850C">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对符合规定且无因谎报、瞒报危险化学品违规行为曾被吊销从业</w:t>
      </w:r>
    </w:p>
    <w:p w14:paraId="0D2CCF1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资格的情形的，海事管理机构应当在</w:t>
      </w:r>
      <w:r>
        <w:rPr>
          <w:rFonts w:hint="eastAsia" w:ascii="宋体" w:hAnsi="宋体" w:eastAsia="宋体" w:cs="宋体"/>
          <w:color w:val="000000"/>
          <w:kern w:val="0"/>
          <w:sz w:val="28"/>
          <w:szCs w:val="28"/>
          <w:lang w:val="en-US" w:eastAsia="zh-CN" w:bidi="ar"/>
        </w:rPr>
        <w:t>10</w:t>
      </w:r>
      <w:r>
        <w:rPr>
          <w:rFonts w:hint="eastAsia" w:ascii="方正仿宋_GBK" w:hAnsi="方正仿宋_GBK" w:eastAsia="方正仿宋_GBK" w:cs="方正仿宋_GBK"/>
          <w:color w:val="000000"/>
          <w:kern w:val="0"/>
          <w:sz w:val="28"/>
          <w:szCs w:val="28"/>
          <w:lang w:val="en-US" w:eastAsia="zh-CN" w:bidi="ar"/>
        </w:rPr>
        <w:t>个工作日内，做出是否给予</w:t>
      </w:r>
    </w:p>
    <w:p w14:paraId="2A01648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从业资格的决定。同意的，应当签发《危险化学品水路运输从业资格</w:t>
      </w:r>
    </w:p>
    <w:p w14:paraId="2C3515CB">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证书》；不同意的，应当向申请人说明原因。</w:t>
      </w:r>
    </w:p>
    <w:p w14:paraId="289B4FF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《危险化学品水路运输从业资格证书》的编号、适用的运输类型</w:t>
      </w:r>
    </w:p>
    <w:p w14:paraId="5E962F0B">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和种类应当和考核合格证明保持一致，并在全国范围内有效。</w:t>
      </w:r>
    </w:p>
    <w:p w14:paraId="43511D93">
      <w:pPr>
        <w:keepNext w:val="0"/>
        <w:keepLines w:val="0"/>
        <w:widowControl/>
        <w:suppressLineNumbers w:val="0"/>
        <w:jc w:val="left"/>
      </w:pPr>
      <w:r>
        <w:rPr>
          <w:rFonts w:hint="eastAsia" w:ascii="黑体" w:hAnsi="宋体" w:eastAsia="黑体" w:cs="黑体"/>
          <w:color w:val="000000"/>
          <w:kern w:val="0"/>
          <w:sz w:val="28"/>
          <w:szCs w:val="28"/>
          <w:lang w:val="en-US" w:eastAsia="zh-CN" w:bidi="ar"/>
        </w:rPr>
        <w:t>六、中介服务</w:t>
      </w:r>
    </w:p>
    <w:p w14:paraId="1B1B04C9">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有无法定中介服务事项：</w:t>
      </w:r>
      <w:r>
        <w:rPr>
          <w:rFonts w:hint="eastAsia" w:ascii="方正仿宋_GBK" w:hAnsi="方正仿宋_GBK" w:eastAsia="方正仿宋_GBK" w:cs="方正仿宋_GBK"/>
          <w:color w:val="000000"/>
          <w:kern w:val="0"/>
          <w:sz w:val="28"/>
          <w:szCs w:val="28"/>
          <w:lang w:val="en-US" w:eastAsia="zh-CN" w:bidi="ar"/>
        </w:rPr>
        <w:t>无</w:t>
      </w:r>
    </w:p>
    <w:p w14:paraId="44307343">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中介服务事项名称：</w:t>
      </w:r>
      <w:r>
        <w:rPr>
          <w:rFonts w:hint="eastAsia" w:ascii="方正仿宋_GBK" w:hAnsi="方正仿宋_GBK" w:eastAsia="方正仿宋_GBK" w:cs="方正仿宋_GBK"/>
          <w:color w:val="000000"/>
          <w:kern w:val="0"/>
          <w:sz w:val="28"/>
          <w:szCs w:val="28"/>
          <w:lang w:val="en-US" w:eastAsia="zh-CN" w:bidi="ar"/>
        </w:rPr>
        <w:t>无</w:t>
      </w:r>
    </w:p>
    <w:p w14:paraId="1B4CD8E5">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设定中介服务事项的依据</w:t>
      </w:r>
    </w:p>
    <w:p w14:paraId="5AB1B71C">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14:paraId="5B504E95">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提供中介服务的机构：</w:t>
      </w:r>
      <w:r>
        <w:rPr>
          <w:rFonts w:hint="eastAsia" w:ascii="方正仿宋_GBK" w:hAnsi="方正仿宋_GBK" w:eastAsia="方正仿宋_GBK" w:cs="方正仿宋_GBK"/>
          <w:color w:val="000000"/>
          <w:kern w:val="0"/>
          <w:sz w:val="28"/>
          <w:szCs w:val="28"/>
          <w:lang w:val="en-US" w:eastAsia="zh-CN" w:bidi="ar"/>
        </w:rPr>
        <w:t>无</w:t>
      </w:r>
    </w:p>
    <w:p w14:paraId="4133F929">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中介服务事项的收费性质：</w:t>
      </w:r>
      <w:r>
        <w:rPr>
          <w:rFonts w:hint="eastAsia" w:ascii="方正仿宋_GBK" w:hAnsi="方正仿宋_GBK" w:eastAsia="方正仿宋_GBK" w:cs="方正仿宋_GBK"/>
          <w:color w:val="000000"/>
          <w:kern w:val="0"/>
          <w:sz w:val="28"/>
          <w:szCs w:val="28"/>
          <w:lang w:val="en-US" w:eastAsia="zh-CN" w:bidi="ar"/>
        </w:rPr>
        <w:t>无</w:t>
      </w:r>
    </w:p>
    <w:p w14:paraId="17B04589">
      <w:pPr>
        <w:keepNext w:val="0"/>
        <w:keepLines w:val="0"/>
        <w:widowControl/>
        <w:suppressLineNumbers w:val="0"/>
        <w:jc w:val="left"/>
      </w:pPr>
      <w:r>
        <w:rPr>
          <w:rFonts w:hint="eastAsia" w:ascii="黑体" w:hAnsi="宋体" w:eastAsia="黑体" w:cs="黑体"/>
          <w:color w:val="000000"/>
          <w:kern w:val="0"/>
          <w:sz w:val="28"/>
          <w:szCs w:val="28"/>
          <w:lang w:val="en-US" w:eastAsia="zh-CN" w:bidi="ar"/>
        </w:rPr>
        <w:t>七、审批程序</w:t>
      </w: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办理行政许可的程序环节</w:t>
      </w:r>
    </w:p>
    <w:p w14:paraId="1F5145F9">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受理；</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审查；</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作出许可决定；</w:t>
      </w:r>
      <w:r>
        <w:rPr>
          <w:rFonts w:hint="eastAsia" w:ascii="宋体" w:hAnsi="宋体" w:eastAsia="宋体" w:cs="宋体"/>
          <w:color w:val="000000"/>
          <w:kern w:val="0"/>
          <w:sz w:val="28"/>
          <w:szCs w:val="28"/>
          <w:lang w:val="en-US" w:eastAsia="zh-CN" w:bidi="ar"/>
        </w:rPr>
        <w:t>4.</w:t>
      </w:r>
      <w:r>
        <w:rPr>
          <w:rFonts w:hint="eastAsia" w:ascii="方正仿宋_GBK" w:hAnsi="方正仿宋_GBK" w:eastAsia="方正仿宋_GBK" w:cs="方正仿宋_GBK"/>
          <w:color w:val="000000"/>
          <w:kern w:val="0"/>
          <w:sz w:val="28"/>
          <w:szCs w:val="28"/>
          <w:lang w:val="en-US" w:eastAsia="zh-CN" w:bidi="ar"/>
        </w:rPr>
        <w:t>颁发许可证件。</w:t>
      </w:r>
    </w:p>
    <w:p w14:paraId="53DD157F">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规定行政许可程序的依据</w:t>
      </w:r>
    </w:p>
    <w:p w14:paraId="6F66C1D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）《交通运输部办公厅关于全面推行直属海事系统权责清单</w:t>
      </w:r>
    </w:p>
    <w:p w14:paraId="17F3694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制度的通知》（交办海〔</w:t>
      </w:r>
      <w:r>
        <w:rPr>
          <w:rFonts w:hint="eastAsia" w:ascii="宋体" w:hAnsi="宋体" w:eastAsia="宋体" w:cs="宋体"/>
          <w:color w:val="000000"/>
          <w:kern w:val="0"/>
          <w:sz w:val="28"/>
          <w:szCs w:val="28"/>
          <w:lang w:val="en-US" w:eastAsia="zh-CN" w:bidi="ar"/>
        </w:rPr>
        <w:t>2018</w:t>
      </w: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19</w:t>
      </w:r>
      <w:r>
        <w:rPr>
          <w:rFonts w:hint="eastAsia" w:ascii="方正仿宋_GBK" w:hAnsi="方正仿宋_GBK" w:eastAsia="方正仿宋_GBK" w:cs="方正仿宋_GBK"/>
          <w:color w:val="000000"/>
          <w:kern w:val="0"/>
          <w:sz w:val="28"/>
          <w:szCs w:val="28"/>
          <w:lang w:val="en-US" w:eastAsia="zh-CN" w:bidi="ar"/>
        </w:rPr>
        <w:t>号）附件《直属海事系统权责清</w:t>
      </w:r>
    </w:p>
    <w:p w14:paraId="4029BDB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单》。</w:t>
      </w:r>
    </w:p>
    <w:p w14:paraId="12DABBE5">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是否需要现场勘验：</w:t>
      </w:r>
      <w:r>
        <w:rPr>
          <w:rFonts w:hint="eastAsia" w:ascii="方正仿宋_GBK" w:hAnsi="方正仿宋_GBK" w:eastAsia="方正仿宋_GBK" w:cs="方正仿宋_GBK"/>
          <w:color w:val="000000"/>
          <w:kern w:val="0"/>
          <w:sz w:val="28"/>
          <w:szCs w:val="28"/>
          <w:lang w:val="en-US" w:eastAsia="zh-CN" w:bidi="ar"/>
        </w:rPr>
        <w:t>否</w:t>
      </w:r>
    </w:p>
    <w:p w14:paraId="506D58F8">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是否需要组织听证：</w:t>
      </w:r>
      <w:r>
        <w:rPr>
          <w:rFonts w:hint="eastAsia" w:ascii="方正仿宋_GBK" w:hAnsi="方正仿宋_GBK" w:eastAsia="方正仿宋_GBK" w:cs="方正仿宋_GBK"/>
          <w:color w:val="000000"/>
          <w:kern w:val="0"/>
          <w:sz w:val="28"/>
          <w:szCs w:val="28"/>
          <w:lang w:val="en-US" w:eastAsia="zh-CN" w:bidi="ar"/>
        </w:rPr>
        <w:t>否</w:t>
      </w:r>
    </w:p>
    <w:p w14:paraId="35409ADF">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是否需要招标、拍卖、挂牌交易：</w:t>
      </w:r>
      <w:r>
        <w:rPr>
          <w:rFonts w:hint="eastAsia" w:ascii="方正仿宋_GBK" w:hAnsi="方正仿宋_GBK" w:eastAsia="方正仿宋_GBK" w:cs="方正仿宋_GBK"/>
          <w:color w:val="000000"/>
          <w:kern w:val="0"/>
          <w:sz w:val="28"/>
          <w:szCs w:val="28"/>
          <w:lang w:val="en-US" w:eastAsia="zh-CN" w:bidi="ar"/>
        </w:rPr>
        <w:t>否</w:t>
      </w:r>
    </w:p>
    <w:p w14:paraId="628A42B6">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是否需要检验、检测、检疫：</w:t>
      </w:r>
      <w:r>
        <w:rPr>
          <w:rFonts w:hint="eastAsia" w:ascii="方正仿宋_GBK" w:hAnsi="方正仿宋_GBK" w:eastAsia="方正仿宋_GBK" w:cs="方正仿宋_GBK"/>
          <w:color w:val="000000"/>
          <w:kern w:val="0"/>
          <w:sz w:val="28"/>
          <w:szCs w:val="28"/>
          <w:lang w:val="en-US" w:eastAsia="zh-CN" w:bidi="ar"/>
        </w:rPr>
        <w:t>否</w:t>
      </w:r>
    </w:p>
    <w:p w14:paraId="585D7EC4">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是否需要鉴定：</w:t>
      </w:r>
      <w:r>
        <w:rPr>
          <w:rFonts w:hint="eastAsia" w:ascii="方正仿宋_GBK" w:hAnsi="方正仿宋_GBK" w:eastAsia="方正仿宋_GBK" w:cs="方正仿宋_GBK"/>
          <w:color w:val="000000"/>
          <w:kern w:val="0"/>
          <w:sz w:val="28"/>
          <w:szCs w:val="28"/>
          <w:lang w:val="en-US" w:eastAsia="zh-CN" w:bidi="ar"/>
        </w:rPr>
        <w:t>否</w:t>
      </w:r>
    </w:p>
    <w:p w14:paraId="2A0C7E3C">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是否需要专家评审：</w:t>
      </w:r>
      <w:r>
        <w:rPr>
          <w:rFonts w:hint="eastAsia" w:ascii="方正仿宋_GBK" w:hAnsi="方正仿宋_GBK" w:eastAsia="方正仿宋_GBK" w:cs="方正仿宋_GBK"/>
          <w:color w:val="000000"/>
          <w:kern w:val="0"/>
          <w:sz w:val="28"/>
          <w:szCs w:val="28"/>
          <w:lang w:val="en-US" w:eastAsia="zh-CN" w:bidi="ar"/>
        </w:rPr>
        <w:t>否</w:t>
      </w:r>
    </w:p>
    <w:p w14:paraId="21085D9E">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9.</w:t>
      </w:r>
      <w:r>
        <w:rPr>
          <w:rFonts w:hint="eastAsia" w:ascii="仿宋" w:hAnsi="仿宋" w:eastAsia="仿宋" w:cs="仿宋"/>
          <w:b/>
          <w:bCs/>
          <w:color w:val="000000"/>
          <w:kern w:val="0"/>
          <w:sz w:val="28"/>
          <w:szCs w:val="28"/>
          <w:lang w:val="en-US" w:eastAsia="zh-CN" w:bidi="ar"/>
        </w:rPr>
        <w:t>是否需要向社会公示：</w:t>
      </w:r>
      <w:r>
        <w:rPr>
          <w:rFonts w:hint="eastAsia" w:ascii="方正仿宋_GBK" w:hAnsi="方正仿宋_GBK" w:eastAsia="方正仿宋_GBK" w:cs="方正仿宋_GBK"/>
          <w:color w:val="000000"/>
          <w:kern w:val="0"/>
          <w:sz w:val="28"/>
          <w:szCs w:val="28"/>
          <w:lang w:val="en-US" w:eastAsia="zh-CN" w:bidi="ar"/>
        </w:rPr>
        <w:t>否</w:t>
      </w:r>
    </w:p>
    <w:p w14:paraId="73E87EA5">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10.</w:t>
      </w:r>
      <w:r>
        <w:rPr>
          <w:rFonts w:hint="eastAsia" w:ascii="仿宋" w:hAnsi="仿宋" w:eastAsia="仿宋" w:cs="仿宋"/>
          <w:b/>
          <w:bCs/>
          <w:color w:val="000000"/>
          <w:kern w:val="0"/>
          <w:sz w:val="28"/>
          <w:szCs w:val="28"/>
          <w:lang w:val="en-US" w:eastAsia="zh-CN" w:bidi="ar"/>
        </w:rPr>
        <w:t>是否实行告知承诺办理：</w:t>
      </w:r>
      <w:r>
        <w:rPr>
          <w:rFonts w:hint="eastAsia" w:ascii="方正仿宋_GBK" w:hAnsi="方正仿宋_GBK" w:eastAsia="方正仿宋_GBK" w:cs="方正仿宋_GBK"/>
          <w:color w:val="000000"/>
          <w:kern w:val="0"/>
          <w:sz w:val="28"/>
          <w:szCs w:val="28"/>
          <w:lang w:val="en-US" w:eastAsia="zh-CN" w:bidi="ar"/>
        </w:rPr>
        <w:t>是</w:t>
      </w:r>
    </w:p>
    <w:p w14:paraId="6186A3AD">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11.</w:t>
      </w:r>
      <w:r>
        <w:rPr>
          <w:rFonts w:hint="eastAsia" w:ascii="仿宋" w:hAnsi="仿宋" w:eastAsia="仿宋" w:cs="仿宋"/>
          <w:b/>
          <w:bCs/>
          <w:color w:val="000000"/>
          <w:kern w:val="0"/>
          <w:sz w:val="28"/>
          <w:szCs w:val="28"/>
          <w:lang w:val="en-US" w:eastAsia="zh-CN" w:bidi="ar"/>
        </w:rPr>
        <w:t>审批机关是否委托服务机构开展技术性服务：</w:t>
      </w:r>
      <w:r>
        <w:rPr>
          <w:rFonts w:hint="eastAsia" w:ascii="方正仿宋_GBK" w:hAnsi="方正仿宋_GBK" w:eastAsia="方正仿宋_GBK" w:cs="方正仿宋_GBK"/>
          <w:color w:val="000000"/>
          <w:kern w:val="0"/>
          <w:sz w:val="28"/>
          <w:szCs w:val="28"/>
          <w:lang w:val="en-US" w:eastAsia="zh-CN" w:bidi="ar"/>
        </w:rPr>
        <w:t>否</w:t>
      </w:r>
    </w:p>
    <w:p w14:paraId="14BF04A4">
      <w:pPr>
        <w:keepNext w:val="0"/>
        <w:keepLines w:val="0"/>
        <w:widowControl/>
        <w:suppressLineNumbers w:val="0"/>
        <w:jc w:val="left"/>
      </w:pPr>
      <w:r>
        <w:rPr>
          <w:rFonts w:hint="eastAsia" w:ascii="黑体" w:hAnsi="宋体" w:eastAsia="黑体" w:cs="黑体"/>
          <w:color w:val="000000"/>
          <w:kern w:val="0"/>
          <w:sz w:val="28"/>
          <w:szCs w:val="28"/>
          <w:lang w:val="en-US" w:eastAsia="zh-CN" w:bidi="ar"/>
        </w:rPr>
        <w:t>八、受理和审批时限</w:t>
      </w:r>
    </w:p>
    <w:p w14:paraId="0608B88D">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承诺受理时限：</w:t>
      </w:r>
      <w:r>
        <w:rPr>
          <w:rFonts w:hint="eastAsia" w:ascii="宋体" w:hAnsi="宋体" w:eastAsia="宋体" w:cs="宋体"/>
          <w:color w:val="000000"/>
          <w:kern w:val="0"/>
          <w:sz w:val="28"/>
          <w:szCs w:val="28"/>
          <w:lang w:val="en-US" w:eastAsia="zh-CN" w:bidi="ar"/>
        </w:rPr>
        <w:t>5</w:t>
      </w:r>
      <w:r>
        <w:rPr>
          <w:rFonts w:hint="eastAsia" w:ascii="方正仿宋_GBK" w:hAnsi="方正仿宋_GBK" w:eastAsia="方正仿宋_GBK" w:cs="方正仿宋_GBK"/>
          <w:color w:val="000000"/>
          <w:kern w:val="0"/>
          <w:sz w:val="28"/>
          <w:szCs w:val="28"/>
          <w:lang w:val="en-US" w:eastAsia="zh-CN" w:bidi="ar"/>
        </w:rPr>
        <w:t>个工作日</w:t>
      </w:r>
    </w:p>
    <w:p w14:paraId="0F3028DC">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法定审批时限：</w:t>
      </w:r>
      <w:r>
        <w:rPr>
          <w:rFonts w:hint="eastAsia" w:ascii="宋体" w:hAnsi="宋体" w:eastAsia="宋体" w:cs="宋体"/>
          <w:color w:val="000000"/>
          <w:kern w:val="0"/>
          <w:sz w:val="28"/>
          <w:szCs w:val="28"/>
          <w:lang w:val="en-US" w:eastAsia="zh-CN" w:bidi="ar"/>
        </w:rPr>
        <w:t>10</w:t>
      </w:r>
      <w:r>
        <w:rPr>
          <w:rFonts w:hint="eastAsia" w:ascii="方正仿宋_GBK" w:hAnsi="方正仿宋_GBK" w:eastAsia="方正仿宋_GBK" w:cs="方正仿宋_GBK"/>
          <w:color w:val="000000"/>
          <w:kern w:val="0"/>
          <w:sz w:val="28"/>
          <w:szCs w:val="28"/>
          <w:lang w:val="en-US" w:eastAsia="zh-CN" w:bidi="ar"/>
        </w:rPr>
        <w:t>个工作日</w:t>
      </w:r>
    </w:p>
    <w:p w14:paraId="6333F9A3">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规定法定审批时限依据</w:t>
      </w:r>
    </w:p>
    <w:p w14:paraId="56555F9B">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14:paraId="022A415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号）第二十二条</w:t>
      </w:r>
    </w:p>
    <w:p w14:paraId="00422FA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第二十二条符合第二十一条规定的，海事管理机构应当在</w:t>
      </w:r>
      <w:r>
        <w:rPr>
          <w:rFonts w:hint="eastAsia" w:ascii="宋体" w:hAnsi="宋体" w:eastAsia="宋体" w:cs="宋体"/>
          <w:color w:val="000000"/>
          <w:kern w:val="0"/>
          <w:sz w:val="28"/>
          <w:szCs w:val="28"/>
          <w:lang w:val="en-US" w:eastAsia="zh-CN" w:bidi="ar"/>
        </w:rPr>
        <w:t>10</w:t>
      </w:r>
    </w:p>
    <w:p w14:paraId="60057FB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个工作日内，做出是否给予从业资格的决定。同意的，应当签发《资格证书》；不同意的，应当向申请人说明原因。</w:t>
      </w:r>
    </w:p>
    <w:p w14:paraId="7777F911">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承诺审批时限：</w:t>
      </w:r>
      <w:r>
        <w:rPr>
          <w:rFonts w:hint="eastAsia" w:ascii="宋体" w:hAnsi="宋体" w:eastAsia="宋体" w:cs="宋体"/>
          <w:color w:val="000000"/>
          <w:kern w:val="0"/>
          <w:sz w:val="28"/>
          <w:szCs w:val="28"/>
          <w:lang w:val="en-US" w:eastAsia="zh-CN" w:bidi="ar"/>
        </w:rPr>
        <w:t>4</w:t>
      </w:r>
      <w:r>
        <w:rPr>
          <w:rFonts w:hint="eastAsia" w:ascii="方正仿宋_GBK" w:hAnsi="方正仿宋_GBK" w:eastAsia="方正仿宋_GBK" w:cs="方正仿宋_GBK"/>
          <w:color w:val="000000"/>
          <w:kern w:val="0"/>
          <w:sz w:val="28"/>
          <w:szCs w:val="28"/>
          <w:lang w:val="en-US" w:eastAsia="zh-CN" w:bidi="ar"/>
        </w:rPr>
        <w:t>个工作日</w:t>
      </w:r>
    </w:p>
    <w:p w14:paraId="7CC3346A">
      <w:pPr>
        <w:keepNext w:val="0"/>
        <w:keepLines w:val="0"/>
        <w:widowControl/>
        <w:suppressLineNumbers w:val="0"/>
        <w:jc w:val="left"/>
      </w:pPr>
      <w:r>
        <w:rPr>
          <w:rFonts w:hint="eastAsia" w:ascii="黑体" w:hAnsi="宋体" w:eastAsia="黑体" w:cs="黑体"/>
          <w:color w:val="000000"/>
          <w:kern w:val="0"/>
          <w:sz w:val="28"/>
          <w:szCs w:val="28"/>
          <w:lang w:val="en-US" w:eastAsia="zh-CN" w:bidi="ar"/>
        </w:rPr>
        <w:t>九、收费</w:t>
      </w:r>
    </w:p>
    <w:p w14:paraId="391C16DE">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办理行政许可是否收费：</w:t>
      </w:r>
      <w:r>
        <w:rPr>
          <w:rFonts w:hint="eastAsia" w:ascii="方正仿宋_GBK" w:hAnsi="方正仿宋_GBK" w:eastAsia="方正仿宋_GBK" w:cs="方正仿宋_GBK"/>
          <w:color w:val="000000"/>
          <w:kern w:val="0"/>
          <w:sz w:val="28"/>
          <w:szCs w:val="28"/>
          <w:lang w:val="en-US" w:eastAsia="zh-CN" w:bidi="ar"/>
        </w:rPr>
        <w:t>否</w:t>
      </w:r>
    </w:p>
    <w:p w14:paraId="60E8751B">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收费项目的名称、收费项目的标准、设定收费项目的依据、规</w:t>
      </w:r>
    </w:p>
    <w:p w14:paraId="4996FFC5">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定收费标准的依据</w:t>
      </w:r>
    </w:p>
    <w:p w14:paraId="3325802B">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14:paraId="2FD78015">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十、行政许可证件</w:t>
      </w:r>
    </w:p>
    <w:p w14:paraId="08EC919C">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审批结果类型：</w:t>
      </w:r>
      <w:r>
        <w:rPr>
          <w:rFonts w:hint="eastAsia" w:ascii="方正仿宋_GBK" w:hAnsi="方正仿宋_GBK" w:eastAsia="方正仿宋_GBK" w:cs="方正仿宋_GBK"/>
          <w:color w:val="000000"/>
          <w:kern w:val="0"/>
          <w:sz w:val="28"/>
          <w:szCs w:val="28"/>
          <w:lang w:val="en-US" w:eastAsia="zh-CN" w:bidi="ar"/>
        </w:rPr>
        <w:t>证照</w:t>
      </w:r>
    </w:p>
    <w:p w14:paraId="690A67AD">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审批结果名称：</w:t>
      </w:r>
      <w:r>
        <w:rPr>
          <w:rFonts w:hint="eastAsia" w:ascii="方正仿宋_GBK" w:hAnsi="方正仿宋_GBK" w:eastAsia="方正仿宋_GBK" w:cs="方正仿宋_GBK"/>
          <w:color w:val="000000"/>
          <w:kern w:val="0"/>
          <w:sz w:val="28"/>
          <w:szCs w:val="28"/>
          <w:lang w:val="en-US" w:eastAsia="zh-CN" w:bidi="ar"/>
        </w:rPr>
        <w:t>《危险化学品水路运输从业资格证书》</w:t>
      </w:r>
    </w:p>
    <w:p w14:paraId="537BD678">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审批结果的有效期限：</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年内不开展相关业务的，资格证书失</w:t>
      </w:r>
    </w:p>
    <w:p w14:paraId="7BC30FB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效。</w:t>
      </w:r>
    </w:p>
    <w:p w14:paraId="6D233610">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规定审批结果有效期限的依据</w:t>
      </w:r>
    </w:p>
    <w:p w14:paraId="664CFB30">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14:paraId="70473A8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号）第二十三条</w:t>
      </w:r>
    </w:p>
    <w:p w14:paraId="4077046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第二十三条</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年内未从事船舶运输危险化学品申报或者危险化</w:t>
      </w:r>
    </w:p>
    <w:p w14:paraId="7DFBEF8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学品集装箱装箱现场检查的，应当重新申请考核和从业资格。</w:t>
      </w:r>
    </w:p>
    <w:p w14:paraId="6064823B">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是否需要办理审批结果变更手续：</w:t>
      </w:r>
      <w:r>
        <w:rPr>
          <w:rFonts w:hint="eastAsia" w:ascii="方正仿宋_GBK" w:hAnsi="方正仿宋_GBK" w:eastAsia="方正仿宋_GBK" w:cs="方正仿宋_GBK"/>
          <w:color w:val="000000"/>
          <w:kern w:val="0"/>
          <w:sz w:val="28"/>
          <w:szCs w:val="28"/>
          <w:lang w:val="en-US" w:eastAsia="zh-CN" w:bidi="ar"/>
        </w:rPr>
        <w:t>否</w:t>
      </w:r>
    </w:p>
    <w:p w14:paraId="02F10B9F">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办理审批结果变更手续的要求</w:t>
      </w:r>
    </w:p>
    <w:p w14:paraId="78DF681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14:paraId="008CD22F">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是否需要办理审批结果延续手续：</w:t>
      </w:r>
      <w:r>
        <w:rPr>
          <w:rFonts w:hint="eastAsia" w:ascii="方正仿宋_GBK" w:hAnsi="方正仿宋_GBK" w:eastAsia="方正仿宋_GBK" w:cs="方正仿宋_GBK"/>
          <w:color w:val="000000"/>
          <w:kern w:val="0"/>
          <w:sz w:val="28"/>
          <w:szCs w:val="28"/>
          <w:lang w:val="en-US" w:eastAsia="zh-CN" w:bidi="ar"/>
        </w:rPr>
        <w:t>否</w:t>
      </w:r>
    </w:p>
    <w:p w14:paraId="07A10EB3">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办理审批结果延续手续的要求</w:t>
      </w:r>
    </w:p>
    <w:p w14:paraId="42782E9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14:paraId="70ACD8E5">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9.</w:t>
      </w:r>
      <w:r>
        <w:rPr>
          <w:rFonts w:hint="eastAsia" w:ascii="仿宋" w:hAnsi="仿宋" w:eastAsia="仿宋" w:cs="仿宋"/>
          <w:b/>
          <w:bCs/>
          <w:color w:val="000000"/>
          <w:kern w:val="0"/>
          <w:sz w:val="28"/>
          <w:szCs w:val="28"/>
          <w:lang w:val="en-US" w:eastAsia="zh-CN" w:bidi="ar"/>
        </w:rPr>
        <w:t>审批结果的有效地域范围</w:t>
      </w:r>
      <w:r>
        <w:rPr>
          <w:rFonts w:hint="eastAsia" w:ascii="方正仿宋_GBK" w:hAnsi="方正仿宋_GBK" w:eastAsia="方正仿宋_GBK" w:cs="方正仿宋_GBK"/>
          <w:color w:val="000000"/>
          <w:kern w:val="0"/>
          <w:sz w:val="28"/>
          <w:szCs w:val="28"/>
          <w:lang w:val="en-US" w:eastAsia="zh-CN" w:bidi="ar"/>
        </w:rPr>
        <w:t>全国</w:t>
      </w:r>
    </w:p>
    <w:p w14:paraId="11044EEF">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10.</w:t>
      </w:r>
      <w:r>
        <w:rPr>
          <w:rFonts w:hint="eastAsia" w:ascii="仿宋" w:hAnsi="仿宋" w:eastAsia="仿宋" w:cs="仿宋"/>
          <w:b/>
          <w:bCs/>
          <w:color w:val="000000"/>
          <w:kern w:val="0"/>
          <w:sz w:val="28"/>
          <w:szCs w:val="28"/>
          <w:lang w:val="en-US" w:eastAsia="zh-CN" w:bidi="ar"/>
        </w:rPr>
        <w:t>规定审批结果有效地域范围的依据</w:t>
      </w:r>
    </w:p>
    <w:p w14:paraId="629C528A">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14:paraId="71EA81D3">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号）第十二条</w:t>
      </w:r>
    </w:p>
    <w:p w14:paraId="19E22B8F">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第十二条装卸管理人员、申报员、检查员应当按照本规定经考</w:t>
      </w:r>
    </w:p>
    <w:p w14:paraId="0E54AE3A">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核合格，具备相应从业条件，取得相应种类的《危险化学品水路运输</w:t>
      </w:r>
    </w:p>
    <w:p w14:paraId="3D151C91">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从业资格证书》（以下简称《资格证书》，见附件），方可从事相应</w:t>
      </w:r>
    </w:p>
    <w:p w14:paraId="5BEF0D68">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的作业。</w:t>
      </w:r>
    </w:p>
    <w:p w14:paraId="262C4F1C">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《资格证书》按照危险化学品国际水路运输和国内水路运输类</w:t>
      </w:r>
    </w:p>
    <w:p w14:paraId="37B4A1D6">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型，细分为包装、散装固体、散装液体等种类，并在证书备注栏中予</w:t>
      </w:r>
    </w:p>
    <w:p w14:paraId="489F8ED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以注明。</w:t>
      </w:r>
    </w:p>
    <w:p w14:paraId="2FFBDA4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《资格证书》由交通运输部统一式样及编号，在全国范围内有效。</w:t>
      </w:r>
    </w:p>
    <w:p w14:paraId="53BFC5B2">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十一、行政许可数量限制</w:t>
      </w:r>
    </w:p>
    <w:p w14:paraId="77212E5C">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有无行政许可数量限制：</w:t>
      </w:r>
      <w:r>
        <w:rPr>
          <w:rFonts w:hint="eastAsia" w:ascii="方正仿宋_GBK" w:hAnsi="方正仿宋_GBK" w:eastAsia="方正仿宋_GBK" w:cs="方正仿宋_GBK"/>
          <w:color w:val="000000"/>
          <w:kern w:val="0"/>
          <w:sz w:val="28"/>
          <w:szCs w:val="28"/>
          <w:lang w:val="en-US" w:eastAsia="zh-CN" w:bidi="ar"/>
        </w:rPr>
        <w:t>无</w:t>
      </w:r>
    </w:p>
    <w:p w14:paraId="6EEEA56A">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公布数量限制的方式：</w:t>
      </w:r>
      <w:r>
        <w:rPr>
          <w:rFonts w:hint="eastAsia" w:ascii="方正仿宋_GBK" w:hAnsi="方正仿宋_GBK" w:eastAsia="方正仿宋_GBK" w:cs="方正仿宋_GBK"/>
          <w:color w:val="000000"/>
          <w:kern w:val="0"/>
          <w:sz w:val="28"/>
          <w:szCs w:val="28"/>
          <w:lang w:val="en-US" w:eastAsia="zh-CN" w:bidi="ar"/>
        </w:rPr>
        <w:t>无</w:t>
      </w:r>
    </w:p>
    <w:p w14:paraId="13212BD8">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公布数量限制的周期：</w:t>
      </w:r>
      <w:r>
        <w:rPr>
          <w:rFonts w:hint="eastAsia" w:ascii="方正仿宋_GBK" w:hAnsi="方正仿宋_GBK" w:eastAsia="方正仿宋_GBK" w:cs="方正仿宋_GBK"/>
          <w:color w:val="000000"/>
          <w:kern w:val="0"/>
          <w:sz w:val="28"/>
          <w:szCs w:val="28"/>
          <w:lang w:val="en-US" w:eastAsia="zh-CN" w:bidi="ar"/>
        </w:rPr>
        <w:t>无</w:t>
      </w:r>
    </w:p>
    <w:p w14:paraId="12201FFD">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在数量限制条件下实施行政许可的方式：</w:t>
      </w:r>
      <w:r>
        <w:rPr>
          <w:rFonts w:hint="eastAsia" w:ascii="方正仿宋_GBK" w:hAnsi="方正仿宋_GBK" w:eastAsia="方正仿宋_GBK" w:cs="方正仿宋_GBK"/>
          <w:color w:val="000000"/>
          <w:kern w:val="0"/>
          <w:sz w:val="28"/>
          <w:szCs w:val="28"/>
          <w:lang w:val="en-US" w:eastAsia="zh-CN" w:bidi="ar"/>
        </w:rPr>
        <w:t>无</w:t>
      </w:r>
    </w:p>
    <w:p w14:paraId="3D97DB98">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规定在数量限制条件下实施行政许可方式的依据</w:t>
      </w:r>
    </w:p>
    <w:p w14:paraId="679679A5">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14:paraId="28C07BE0">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十二、行政许可后年检</w:t>
      </w:r>
    </w:p>
    <w:p w14:paraId="2D8414C4">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有无年检要求：</w:t>
      </w:r>
      <w:r>
        <w:rPr>
          <w:rFonts w:hint="eastAsia" w:ascii="方正仿宋_GBK" w:hAnsi="方正仿宋_GBK" w:eastAsia="方正仿宋_GBK" w:cs="方正仿宋_GBK"/>
          <w:color w:val="000000"/>
          <w:kern w:val="0"/>
          <w:sz w:val="28"/>
          <w:szCs w:val="28"/>
          <w:lang w:val="en-US" w:eastAsia="zh-CN" w:bidi="ar"/>
        </w:rPr>
        <w:t>有</w:t>
      </w:r>
    </w:p>
    <w:p w14:paraId="0D049867">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设定年检要求的依据</w:t>
      </w:r>
    </w:p>
    <w:p w14:paraId="2D8FA5D9">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14:paraId="17D7533D">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号）第二十三条</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年内未从事船舶运输危险化学品申报或者危险化学品集装箱装箱现场检查的，应当重新</w:t>
      </w:r>
    </w:p>
    <w:p w14:paraId="77CF4CE7">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申请考核和从业资格。</w:t>
      </w:r>
    </w:p>
    <w:p w14:paraId="7D408462">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年检周期：</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w:t>
      </w:r>
    </w:p>
    <w:p w14:paraId="7DA5D871">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年检是否要求报送材料：</w:t>
      </w:r>
      <w:r>
        <w:rPr>
          <w:rFonts w:hint="eastAsia" w:ascii="方正仿宋_GBK" w:hAnsi="方正仿宋_GBK" w:eastAsia="方正仿宋_GBK" w:cs="方正仿宋_GBK"/>
          <w:color w:val="000000"/>
          <w:kern w:val="0"/>
          <w:sz w:val="28"/>
          <w:szCs w:val="28"/>
          <w:lang w:val="en-US" w:eastAsia="zh-CN" w:bidi="ar"/>
        </w:rPr>
        <w:t>是</w:t>
      </w:r>
    </w:p>
    <w:p w14:paraId="284BDEF4">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年检报送材料名称：</w:t>
      </w:r>
      <w:r>
        <w:rPr>
          <w:rFonts w:hint="eastAsia" w:ascii="方正仿宋_GBK" w:hAnsi="方正仿宋_GBK" w:eastAsia="方正仿宋_GBK" w:cs="方正仿宋_GBK"/>
          <w:color w:val="000000"/>
          <w:kern w:val="0"/>
          <w:sz w:val="28"/>
          <w:szCs w:val="28"/>
          <w:lang w:val="en-US" w:eastAsia="zh-CN" w:bidi="ar"/>
        </w:rPr>
        <w:t>近</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年从业情况等材料</w:t>
      </w:r>
    </w:p>
    <w:p w14:paraId="5904D054">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年检是否收费：</w:t>
      </w:r>
      <w:r>
        <w:rPr>
          <w:rFonts w:hint="eastAsia" w:ascii="方正仿宋_GBK" w:hAnsi="方正仿宋_GBK" w:eastAsia="方正仿宋_GBK" w:cs="方正仿宋_GBK"/>
          <w:color w:val="000000"/>
          <w:kern w:val="0"/>
          <w:sz w:val="28"/>
          <w:szCs w:val="28"/>
          <w:lang w:val="en-US" w:eastAsia="zh-CN" w:bidi="ar"/>
        </w:rPr>
        <w:t>否</w:t>
      </w:r>
    </w:p>
    <w:p w14:paraId="04E69D89">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年检收费项目的名称、年检收费项目的标准、设定年检收费项</w:t>
      </w:r>
    </w:p>
    <w:p w14:paraId="13F1E5F9">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目的依据、规定年检项目收费标准的依据</w:t>
      </w:r>
    </w:p>
    <w:p w14:paraId="600B944C">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14:paraId="46B6053A">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通过年检的证明或者标志：</w:t>
      </w:r>
      <w:r>
        <w:rPr>
          <w:rFonts w:hint="eastAsia" w:ascii="方正仿宋_GBK" w:hAnsi="方正仿宋_GBK" w:eastAsia="方正仿宋_GBK" w:cs="方正仿宋_GBK"/>
          <w:color w:val="000000"/>
          <w:kern w:val="0"/>
          <w:sz w:val="28"/>
          <w:szCs w:val="28"/>
          <w:lang w:val="en-US" w:eastAsia="zh-CN" w:bidi="ar"/>
        </w:rPr>
        <w:t>未通过年检的取消从业资格</w:t>
      </w:r>
    </w:p>
    <w:p w14:paraId="55533591">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十三、行政许可后年报</w:t>
      </w:r>
    </w:p>
    <w:p w14:paraId="2D3E1644">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有无年报要求：</w:t>
      </w:r>
      <w:r>
        <w:rPr>
          <w:rFonts w:hint="eastAsia" w:ascii="方正仿宋_GBK" w:hAnsi="方正仿宋_GBK" w:eastAsia="方正仿宋_GBK" w:cs="方正仿宋_GBK"/>
          <w:color w:val="000000"/>
          <w:kern w:val="0"/>
          <w:sz w:val="28"/>
          <w:szCs w:val="28"/>
          <w:lang w:val="en-US" w:eastAsia="zh-CN" w:bidi="ar"/>
        </w:rPr>
        <w:t>无</w:t>
      </w:r>
    </w:p>
    <w:p w14:paraId="5DBA4F9D">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年报报送材料名称：</w:t>
      </w:r>
      <w:r>
        <w:rPr>
          <w:rFonts w:hint="eastAsia" w:ascii="方正仿宋_GBK" w:hAnsi="方正仿宋_GBK" w:eastAsia="方正仿宋_GBK" w:cs="方正仿宋_GBK"/>
          <w:color w:val="000000"/>
          <w:kern w:val="0"/>
          <w:sz w:val="28"/>
          <w:szCs w:val="28"/>
          <w:lang w:val="en-US" w:eastAsia="zh-CN" w:bidi="ar"/>
        </w:rPr>
        <w:t>无</w:t>
      </w:r>
    </w:p>
    <w:p w14:paraId="24D0B929">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设定年报要求的依据</w:t>
      </w:r>
    </w:p>
    <w:p w14:paraId="5A66EDB2">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14:paraId="192C9747">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年报周期：</w:t>
      </w:r>
      <w:r>
        <w:rPr>
          <w:rFonts w:hint="eastAsia" w:ascii="方正仿宋_GBK" w:hAnsi="方正仿宋_GBK" w:eastAsia="方正仿宋_GBK" w:cs="方正仿宋_GBK"/>
          <w:color w:val="000000"/>
          <w:kern w:val="0"/>
          <w:sz w:val="28"/>
          <w:szCs w:val="28"/>
          <w:lang w:val="en-US" w:eastAsia="zh-CN" w:bidi="ar"/>
        </w:rPr>
        <w:t>无</w:t>
      </w:r>
    </w:p>
    <w:p w14:paraId="602F2800">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十四、监管主体</w:t>
      </w:r>
    </w:p>
    <w:p w14:paraId="3D78778E">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省级、设区的市级交通运输部门，西双版纳、思茅海事局</w:t>
      </w:r>
    </w:p>
    <w:p w14:paraId="25311210">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十五、备注</w:t>
      </w:r>
    </w:p>
    <w:p w14:paraId="1DD194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E1EB3"/>
    <w:rsid w:val="494E1EB3"/>
    <w:rsid w:val="67FB1456"/>
    <w:rsid w:val="717E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方正仿宋_GBK" w:asciiTheme="minorHAnsi" w:hAnsiTheme="minorHAnsi" w:eastAsiaTheme="minorEastAsia"/>
      <w:kern w:val="10"/>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11</Pages>
  <Words>0</Words>
  <Characters>0</Characters>
  <Lines>0</Lines>
  <Paragraphs>0</Paragraphs>
  <TotalTime>12</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2024-03-05T11:21:00Z</dcterms:created>
  <dc:creator>Administrator</dc:creator>
  <cp:lastModifiedBy>路就在家的那一边</cp:lastModifiedBy>
  <dcterms:modified xsi:type="dcterms:W3CDTF">2026-02-12T08:55:38Z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9B8DF52795084EAE8000B19EDBF99733</vt:lpwstr>
  </property>
</Properties>
</file>