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方正小标宋_GBK" w:hAnsi="方正小标宋_GBK" w:eastAsia="方正小标宋_GBK" w:cs="方正小标宋_GBK"/>
          <w:color w:val="000000"/>
          <w:kern w:val="0"/>
          <w:sz w:val="40"/>
          <w:szCs w:val="40"/>
          <w:lang w:val="en-US" w:eastAsia="zh-CN" w:bidi="ar"/>
        </w:rPr>
        <w:t>危险化学品水路运输人员从业资格认定（初次申</w:t>
      </w:r>
      <w:bookmarkStart w:id="0" w:name="_GoBack"/>
      <w:bookmarkEnd w:id="0"/>
    </w:p>
    <w:p>
      <w:pPr>
        <w:keepNext w:val="0"/>
        <w:keepLines w:val="0"/>
        <w:widowControl/>
        <w:suppressLineNumbers w:val="0"/>
        <w:jc w:val="center"/>
      </w:pPr>
      <w:r>
        <w:rPr>
          <w:rFonts w:hint="eastAsia" w:ascii="方正小标宋_GBK" w:hAnsi="方正小标宋_GBK" w:eastAsia="方正小标宋_GBK" w:cs="方正小标宋_GBK"/>
          <w:color w:val="000000"/>
          <w:kern w:val="0"/>
          <w:sz w:val="40"/>
          <w:szCs w:val="40"/>
          <w:lang w:val="en-US" w:eastAsia="zh-CN" w:bidi="ar"/>
        </w:rPr>
        <w:t>请）</w:t>
      </w:r>
    </w:p>
    <w:p>
      <w:pPr>
        <w:keepNext w:val="0"/>
        <w:keepLines w:val="0"/>
        <w:widowControl/>
        <w:suppressLineNumbers w:val="0"/>
        <w:jc w:val="center"/>
      </w:pPr>
      <w:r>
        <w:rPr>
          <w:rFonts w:hint="eastAsia" w:ascii="方正小标宋_GBK" w:hAnsi="方正小标宋_GBK" w:eastAsia="方正小标宋_GBK" w:cs="方正小标宋_GBK"/>
          <w:color w:val="000000"/>
          <w:kern w:val="0"/>
          <w:sz w:val="40"/>
          <w:szCs w:val="40"/>
          <w:lang w:val="en-US" w:eastAsia="zh-CN" w:bidi="ar"/>
        </w:rPr>
        <w:t>【</w:t>
      </w:r>
      <w:r>
        <w:rPr>
          <w:rFonts w:hint="eastAsia" w:ascii="宋体" w:hAnsi="宋体" w:eastAsia="宋体" w:cs="宋体"/>
          <w:color w:val="000000"/>
          <w:kern w:val="0"/>
          <w:sz w:val="40"/>
          <w:szCs w:val="40"/>
          <w:lang w:val="en-US" w:eastAsia="zh-CN" w:bidi="ar"/>
        </w:rPr>
        <w:t>00011826200501</w:t>
      </w:r>
      <w:r>
        <w:rPr>
          <w:rFonts w:hint="eastAsia" w:ascii="方正小标宋_GBK" w:hAnsi="方正小标宋_GBK" w:eastAsia="方正小标宋_GBK" w:cs="方正小标宋_GBK"/>
          <w:color w:val="000000"/>
          <w:kern w:val="0"/>
          <w:sz w:val="40"/>
          <w:szCs w:val="40"/>
          <w:lang w:val="en-US" w:eastAsia="zh-CN" w:bidi="ar"/>
        </w:rPr>
        <w:t>】</w:t>
      </w:r>
    </w:p>
    <w:p>
      <w:pPr>
        <w:keepNext w:val="0"/>
        <w:keepLines w:val="0"/>
        <w:widowControl/>
        <w:suppressLineNumbers w:val="0"/>
        <w:jc w:val="left"/>
      </w:pPr>
      <w:r>
        <w:rPr>
          <w:rFonts w:ascii="黑体" w:hAnsi="宋体" w:eastAsia="黑体" w:cs="黑体"/>
          <w:color w:val="000000"/>
          <w:kern w:val="0"/>
          <w:sz w:val="28"/>
          <w:szCs w:val="28"/>
          <w:lang w:val="en-US" w:eastAsia="zh-CN" w:bidi="ar"/>
        </w:rPr>
        <w:t>一、基本要素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ascii="仿宋" w:hAnsi="仿宋" w:eastAsia="仿宋" w:cs="仿宋"/>
          <w:b/>
          <w:bCs/>
          <w:color w:val="000000"/>
          <w:kern w:val="0"/>
          <w:sz w:val="28"/>
          <w:szCs w:val="28"/>
          <w:lang w:val="en-US" w:eastAsia="zh-CN" w:bidi="ar"/>
        </w:rPr>
        <w:t>行政许可事项名称及编码</w:t>
      </w:r>
    </w:p>
    <w:p>
      <w:pPr>
        <w:keepNext w:val="0"/>
        <w:keepLines w:val="0"/>
        <w:widowControl/>
        <w:suppressLineNumbers w:val="0"/>
        <w:jc w:val="left"/>
      </w:pPr>
      <w:r>
        <w:rPr>
          <w:rFonts w:ascii="方正仿宋_GBK" w:hAnsi="方正仿宋_GBK" w:eastAsia="方正仿宋_GBK" w:cs="方正仿宋_GBK"/>
          <w:color w:val="000000"/>
          <w:kern w:val="0"/>
          <w:sz w:val="28"/>
          <w:szCs w:val="28"/>
          <w:lang w:val="en-US" w:eastAsia="zh-CN" w:bidi="ar"/>
        </w:rPr>
        <w:t>危险化学品水路运输人员从业资格认定【</w:t>
      </w:r>
      <w:r>
        <w:rPr>
          <w:rFonts w:hint="eastAsia" w:ascii="宋体" w:hAnsi="宋体" w:eastAsia="宋体" w:cs="宋体"/>
          <w:color w:val="000000"/>
          <w:kern w:val="0"/>
          <w:sz w:val="28"/>
          <w:szCs w:val="28"/>
          <w:lang w:val="en-US" w:eastAsia="zh-CN" w:bidi="ar"/>
        </w:rPr>
        <w:t>00011826200Y</w:t>
      </w:r>
      <w:r>
        <w:rPr>
          <w:rFonts w:hint="eastAsia" w:ascii="方正仿宋_GBK" w:hAnsi="方正仿宋_GBK" w:eastAsia="方正仿宋_GBK" w:cs="方正仿宋_GBK"/>
          <w:color w:val="000000"/>
          <w:kern w:val="0"/>
          <w:sz w:val="28"/>
          <w:szCs w:val="28"/>
          <w:lang w:val="en-US" w:eastAsia="zh-CN" w:bidi="ar"/>
        </w:rPr>
        <w:t>】</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行政许可事项子项名称及编码</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危险化学品装卸管理人员从业资格认定（省级权限）</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000118262005</w:t>
      </w:r>
      <w:r>
        <w:rPr>
          <w:rFonts w:hint="eastAsia" w:ascii="方正仿宋_GBK" w:hAnsi="方正仿宋_GBK" w:eastAsia="方正仿宋_GBK" w:cs="方正仿宋_GBK"/>
          <w:color w:val="000000"/>
          <w:kern w:val="0"/>
          <w:sz w:val="28"/>
          <w:szCs w:val="28"/>
          <w:lang w:val="en-US" w:eastAsia="zh-CN" w:bidi="ar"/>
        </w:rPr>
        <w:t>】</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行政许可事项业务办理项名称及编码</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危险化学品水路运输人员从业资格认定（初次申请）</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(00011826200501)</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设定依据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）《危险化学品安全管理条例》（国务院令第</w:t>
      </w:r>
      <w:r>
        <w:rPr>
          <w:rFonts w:hint="eastAsia" w:ascii="宋体" w:hAnsi="宋体" w:eastAsia="宋体" w:cs="宋体"/>
          <w:color w:val="000000"/>
          <w:kern w:val="0"/>
          <w:sz w:val="28"/>
          <w:szCs w:val="28"/>
          <w:lang w:val="en-US" w:eastAsia="zh-CN" w:bidi="ar"/>
        </w:rPr>
        <w:t>591</w:t>
      </w:r>
      <w:r>
        <w:rPr>
          <w:rFonts w:hint="eastAsia" w:ascii="方正仿宋_GBK" w:hAnsi="方正仿宋_GBK" w:eastAsia="方正仿宋_GBK" w:cs="方正仿宋_GBK"/>
          <w:color w:val="000000"/>
          <w:kern w:val="0"/>
          <w:sz w:val="28"/>
          <w:szCs w:val="28"/>
          <w:lang w:val="en-US" w:eastAsia="zh-CN" w:bidi="ar"/>
        </w:rPr>
        <w:t>号）第四</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十四条</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号）第十二条</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实施依据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）《危险化学品安全管理条例》（国务院令第</w:t>
      </w:r>
      <w:r>
        <w:rPr>
          <w:rFonts w:hint="eastAsia" w:ascii="宋体" w:hAnsi="宋体" w:eastAsia="宋体" w:cs="宋体"/>
          <w:color w:val="000000"/>
          <w:kern w:val="0"/>
          <w:sz w:val="28"/>
          <w:szCs w:val="28"/>
          <w:lang w:val="en-US" w:eastAsia="zh-CN" w:bidi="ar"/>
        </w:rPr>
        <w:t>591</w:t>
      </w:r>
      <w:r>
        <w:rPr>
          <w:rFonts w:hint="eastAsia" w:ascii="方正仿宋_GBK" w:hAnsi="方正仿宋_GBK" w:eastAsia="方正仿宋_GBK" w:cs="方正仿宋_GBK"/>
          <w:color w:val="000000"/>
          <w:kern w:val="0"/>
          <w:sz w:val="28"/>
          <w:szCs w:val="28"/>
          <w:lang w:val="en-US" w:eastAsia="zh-CN" w:bidi="ar"/>
        </w:rPr>
        <w:t>号）第六</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条</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）《国务院办公厅关于全面实行行政许可事项清单管理的通</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知》（国办发〔</w:t>
      </w:r>
      <w:r>
        <w:rPr>
          <w:rFonts w:hint="eastAsia" w:ascii="宋体" w:hAnsi="宋体" w:eastAsia="宋体" w:cs="宋体"/>
          <w:color w:val="000000"/>
          <w:kern w:val="0"/>
          <w:sz w:val="28"/>
          <w:szCs w:val="28"/>
          <w:lang w:val="en-US" w:eastAsia="zh-CN" w:bidi="ar"/>
        </w:rPr>
        <w:t>2022</w:t>
      </w: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号）</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）《危险货物水路运输从业人员考核和从业资格管理规定》（中华人民共和国交通运输部令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号）第十四条</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6.</w:t>
      </w:r>
      <w:r>
        <w:rPr>
          <w:rFonts w:hint="eastAsia" w:ascii="仿宋" w:hAnsi="仿宋" w:eastAsia="仿宋" w:cs="仿宋"/>
          <w:b/>
          <w:bCs/>
          <w:color w:val="000000"/>
          <w:kern w:val="0"/>
          <w:sz w:val="28"/>
          <w:szCs w:val="28"/>
          <w:lang w:val="en-US" w:eastAsia="zh-CN" w:bidi="ar"/>
        </w:rPr>
        <w:t>监管依据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号）第二十七条</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7.</w:t>
      </w:r>
      <w:r>
        <w:rPr>
          <w:rFonts w:hint="eastAsia" w:ascii="仿宋" w:hAnsi="仿宋" w:eastAsia="仿宋" w:cs="仿宋"/>
          <w:b/>
          <w:bCs/>
          <w:color w:val="000000"/>
          <w:kern w:val="0"/>
          <w:sz w:val="28"/>
          <w:szCs w:val="28"/>
          <w:lang w:val="en-US" w:eastAsia="zh-CN" w:bidi="ar"/>
        </w:rPr>
        <w:t>实施机关：</w:t>
      </w:r>
      <w:r>
        <w:rPr>
          <w:rFonts w:hint="eastAsia" w:ascii="方正仿宋_GBK" w:hAnsi="方正仿宋_GBK" w:eastAsia="方正仿宋_GBK" w:cs="方正仿宋_GBK"/>
          <w:color w:val="000000"/>
          <w:kern w:val="0"/>
          <w:sz w:val="28"/>
          <w:szCs w:val="28"/>
          <w:lang w:val="en-US" w:eastAsia="zh-CN" w:bidi="ar"/>
        </w:rPr>
        <w:t>省交通运输厅</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8.</w:t>
      </w:r>
      <w:r>
        <w:rPr>
          <w:rFonts w:hint="eastAsia" w:ascii="仿宋" w:hAnsi="仿宋" w:eastAsia="仿宋" w:cs="仿宋"/>
          <w:b/>
          <w:bCs/>
          <w:color w:val="000000"/>
          <w:kern w:val="0"/>
          <w:sz w:val="28"/>
          <w:szCs w:val="28"/>
          <w:lang w:val="en-US" w:eastAsia="zh-CN" w:bidi="ar"/>
        </w:rPr>
        <w:t>审批层级：</w:t>
      </w:r>
      <w:r>
        <w:rPr>
          <w:rFonts w:hint="eastAsia" w:ascii="方正仿宋_GBK" w:hAnsi="方正仿宋_GBK" w:eastAsia="方正仿宋_GBK" w:cs="方正仿宋_GBK"/>
          <w:color w:val="000000"/>
          <w:kern w:val="0"/>
          <w:sz w:val="28"/>
          <w:szCs w:val="28"/>
          <w:lang w:val="en-US" w:eastAsia="zh-CN" w:bidi="ar"/>
        </w:rPr>
        <w:t>省级</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9.</w:t>
      </w:r>
      <w:r>
        <w:rPr>
          <w:rFonts w:hint="eastAsia" w:ascii="仿宋" w:hAnsi="仿宋" w:eastAsia="仿宋" w:cs="仿宋"/>
          <w:b/>
          <w:bCs/>
          <w:color w:val="000000"/>
          <w:kern w:val="0"/>
          <w:sz w:val="28"/>
          <w:szCs w:val="28"/>
          <w:lang w:val="en-US" w:eastAsia="zh-CN" w:bidi="ar"/>
        </w:rPr>
        <w:t>行使层级：</w:t>
      </w:r>
      <w:r>
        <w:rPr>
          <w:rFonts w:hint="eastAsia" w:ascii="方正仿宋_GBK" w:hAnsi="方正仿宋_GBK" w:eastAsia="方正仿宋_GBK" w:cs="方正仿宋_GBK"/>
          <w:color w:val="000000"/>
          <w:kern w:val="0"/>
          <w:sz w:val="28"/>
          <w:szCs w:val="28"/>
          <w:lang w:val="en-US" w:eastAsia="zh-CN" w:bidi="ar"/>
        </w:rPr>
        <w:t>省级</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10.</w:t>
      </w:r>
      <w:r>
        <w:rPr>
          <w:rFonts w:hint="eastAsia" w:ascii="仿宋" w:hAnsi="仿宋" w:eastAsia="仿宋" w:cs="仿宋"/>
          <w:b/>
          <w:bCs/>
          <w:color w:val="000000"/>
          <w:kern w:val="0"/>
          <w:sz w:val="28"/>
          <w:szCs w:val="28"/>
          <w:lang w:val="en-US" w:eastAsia="zh-CN" w:bidi="ar"/>
        </w:rPr>
        <w:t>是否由审批机关受理：</w:t>
      </w:r>
      <w:r>
        <w:rPr>
          <w:rFonts w:hint="eastAsia" w:ascii="方正仿宋_GBK" w:hAnsi="方正仿宋_GBK" w:eastAsia="方正仿宋_GBK" w:cs="方正仿宋_GBK"/>
          <w:color w:val="000000"/>
          <w:kern w:val="0"/>
          <w:sz w:val="28"/>
          <w:szCs w:val="28"/>
          <w:lang w:val="en-US" w:eastAsia="zh-CN" w:bidi="ar"/>
        </w:rPr>
        <w:t>是</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11.</w:t>
      </w:r>
      <w:r>
        <w:rPr>
          <w:rFonts w:hint="eastAsia" w:ascii="仿宋" w:hAnsi="仿宋" w:eastAsia="仿宋" w:cs="仿宋"/>
          <w:b/>
          <w:bCs/>
          <w:color w:val="000000"/>
          <w:kern w:val="0"/>
          <w:sz w:val="28"/>
          <w:szCs w:val="28"/>
          <w:lang w:val="en-US" w:eastAsia="zh-CN" w:bidi="ar"/>
        </w:rPr>
        <w:t>受理层级：</w:t>
      </w:r>
      <w:r>
        <w:rPr>
          <w:rFonts w:hint="eastAsia" w:ascii="方正仿宋_GBK" w:hAnsi="方正仿宋_GBK" w:eastAsia="方正仿宋_GBK" w:cs="方正仿宋_GBK"/>
          <w:color w:val="000000"/>
          <w:kern w:val="0"/>
          <w:sz w:val="28"/>
          <w:szCs w:val="28"/>
          <w:lang w:val="en-US" w:eastAsia="zh-CN" w:bidi="ar"/>
        </w:rPr>
        <w:t>省级</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12.</w:t>
      </w:r>
      <w:r>
        <w:rPr>
          <w:rFonts w:hint="eastAsia" w:ascii="仿宋" w:hAnsi="仿宋" w:eastAsia="仿宋" w:cs="仿宋"/>
          <w:b/>
          <w:bCs/>
          <w:color w:val="000000"/>
          <w:kern w:val="0"/>
          <w:sz w:val="28"/>
          <w:szCs w:val="28"/>
          <w:lang w:val="en-US" w:eastAsia="zh-CN" w:bidi="ar"/>
        </w:rPr>
        <w:t>是否存在初审环节：</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13.</w:t>
      </w:r>
      <w:r>
        <w:rPr>
          <w:rFonts w:hint="eastAsia" w:ascii="仿宋" w:hAnsi="仿宋" w:eastAsia="仿宋" w:cs="仿宋"/>
          <w:b/>
          <w:bCs/>
          <w:color w:val="000000"/>
          <w:kern w:val="0"/>
          <w:sz w:val="28"/>
          <w:szCs w:val="28"/>
          <w:lang w:val="en-US" w:eastAsia="zh-CN" w:bidi="ar"/>
        </w:rPr>
        <w:t>初审层级：</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14.</w:t>
      </w:r>
      <w:r>
        <w:rPr>
          <w:rFonts w:hint="eastAsia" w:ascii="仿宋" w:hAnsi="仿宋" w:eastAsia="仿宋" w:cs="仿宋"/>
          <w:b/>
          <w:bCs/>
          <w:color w:val="000000"/>
          <w:kern w:val="0"/>
          <w:sz w:val="28"/>
          <w:szCs w:val="28"/>
          <w:lang w:val="en-US" w:eastAsia="zh-CN" w:bidi="ar"/>
        </w:rPr>
        <w:t>对应政务服务事项国家级基本目录名称：</w:t>
      </w:r>
      <w:r>
        <w:rPr>
          <w:rFonts w:hint="eastAsia" w:ascii="方正仿宋_GBK" w:hAnsi="方正仿宋_GBK" w:eastAsia="方正仿宋_GBK" w:cs="方正仿宋_GBK"/>
          <w:color w:val="000000"/>
          <w:kern w:val="0"/>
          <w:sz w:val="28"/>
          <w:szCs w:val="28"/>
          <w:lang w:val="en-US" w:eastAsia="zh-CN" w:bidi="ar"/>
        </w:rPr>
        <w:t>无对应政务服务事</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项</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二、行政许可事项类型</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资格型</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三、行政许可条件</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准予行政许可的条件</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经考核合格。</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规定行政许可条件的依据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号）第十二条装卸管理人员、申报员、</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检查员应当按照本规定经考核合格，具备相应从业条件，取得相应种</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类的《危险化学品水路运输从业资格证书》（以下简称《资格证书》，见附件），方可从事相应的作业。</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四、行政许可服务对象类型与改革举措</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服务对象类型：</w:t>
      </w:r>
      <w:r>
        <w:rPr>
          <w:rFonts w:hint="eastAsia" w:ascii="方正仿宋_GBK" w:hAnsi="方正仿宋_GBK" w:eastAsia="方正仿宋_GBK" w:cs="方正仿宋_GBK"/>
          <w:color w:val="000000"/>
          <w:kern w:val="0"/>
          <w:sz w:val="28"/>
          <w:szCs w:val="28"/>
          <w:lang w:val="en-US" w:eastAsia="zh-CN" w:bidi="ar"/>
        </w:rPr>
        <w:t>自然人</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是否为涉企许可事项：</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涉企经营许可事项名称：</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许可证件名称：</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改革方式：</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6.</w:t>
      </w:r>
      <w:r>
        <w:rPr>
          <w:rFonts w:hint="eastAsia" w:ascii="仿宋" w:hAnsi="仿宋" w:eastAsia="仿宋" w:cs="仿宋"/>
          <w:b/>
          <w:bCs/>
          <w:color w:val="000000"/>
          <w:kern w:val="0"/>
          <w:sz w:val="28"/>
          <w:szCs w:val="28"/>
          <w:lang w:val="en-US" w:eastAsia="zh-CN" w:bidi="ar"/>
        </w:rPr>
        <w:t>具体改革举措</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将承诺审批时限由</w:t>
      </w:r>
      <w:r>
        <w:rPr>
          <w:rFonts w:hint="eastAsia" w:ascii="宋体" w:hAnsi="宋体" w:eastAsia="宋体" w:cs="宋体"/>
          <w:color w:val="000000"/>
          <w:kern w:val="0"/>
          <w:sz w:val="28"/>
          <w:szCs w:val="28"/>
          <w:lang w:val="en-US" w:eastAsia="zh-CN" w:bidi="ar"/>
        </w:rPr>
        <w:t>30</w:t>
      </w:r>
      <w:r>
        <w:rPr>
          <w:rFonts w:hint="eastAsia" w:ascii="方正仿宋_GBK" w:hAnsi="方正仿宋_GBK" w:eastAsia="方正仿宋_GBK" w:cs="方正仿宋_GBK"/>
          <w:color w:val="000000"/>
          <w:kern w:val="0"/>
          <w:sz w:val="28"/>
          <w:szCs w:val="28"/>
          <w:lang w:val="en-US" w:eastAsia="zh-CN" w:bidi="ar"/>
        </w:rPr>
        <w:t>个工作日压减至</w:t>
      </w:r>
      <w:r>
        <w:rPr>
          <w:rFonts w:hint="eastAsia" w:ascii="宋体" w:hAnsi="宋体" w:eastAsia="宋体" w:cs="宋体"/>
          <w:color w:val="000000"/>
          <w:kern w:val="0"/>
          <w:sz w:val="28"/>
          <w:szCs w:val="28"/>
          <w:lang w:val="en-US" w:eastAsia="zh-CN" w:bidi="ar"/>
        </w:rPr>
        <w:t>12</w:t>
      </w:r>
      <w:r>
        <w:rPr>
          <w:rFonts w:hint="eastAsia" w:ascii="方正仿宋_GBK" w:hAnsi="方正仿宋_GBK" w:eastAsia="方正仿宋_GBK" w:cs="方正仿宋_GBK"/>
          <w:color w:val="000000"/>
          <w:kern w:val="0"/>
          <w:sz w:val="28"/>
          <w:szCs w:val="28"/>
          <w:lang w:val="en-US" w:eastAsia="zh-CN" w:bidi="ar"/>
        </w:rPr>
        <w:t>个工作日。</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7.</w:t>
      </w:r>
      <w:r>
        <w:rPr>
          <w:rFonts w:hint="eastAsia" w:ascii="仿宋" w:hAnsi="仿宋" w:eastAsia="仿宋" w:cs="仿宋"/>
          <w:b/>
          <w:bCs/>
          <w:color w:val="000000"/>
          <w:kern w:val="0"/>
          <w:sz w:val="28"/>
          <w:szCs w:val="28"/>
          <w:lang w:val="en-US" w:eastAsia="zh-CN" w:bidi="ar"/>
        </w:rPr>
        <w:t>加强事中事后监管措施</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查阅装卸管理人员的劳动合同、培训档案、年度考核材料等有</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关资料，向有关人员了解情况。</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检查核对装卸管理人员的从业资格证书，对将资格证书转借他</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人使用的、涂改《资格证书》的依法处罚。</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检查水路运输企业，对其装卸管理人员未取得从业资格上岗作</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业的，依法处罚。</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五、申请材料</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申请材料名称</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报名申请；</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有效身份证件。</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规定申请材料的依据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号）第十五条、第十八条第十五条报名参加考核的人员应当向组织考核的机关提交报</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名申请和有效身份证件的复印件。</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第十八条装卸管理人员的《资格证书》有效期为</w:t>
      </w:r>
      <w:r>
        <w:rPr>
          <w:rFonts w:hint="eastAsia" w:ascii="宋体" w:hAnsi="宋体" w:eastAsia="宋体" w:cs="宋体"/>
          <w:color w:val="000000"/>
          <w:kern w:val="0"/>
          <w:sz w:val="28"/>
          <w:szCs w:val="28"/>
          <w:lang w:val="en-US" w:eastAsia="zh-CN" w:bidi="ar"/>
        </w:rPr>
        <w:t>5</w:t>
      </w:r>
      <w:r>
        <w:rPr>
          <w:rFonts w:hint="eastAsia" w:ascii="方正仿宋_GBK" w:hAnsi="方正仿宋_GBK" w:eastAsia="方正仿宋_GBK" w:cs="方正仿宋_GBK"/>
          <w:color w:val="000000"/>
          <w:kern w:val="0"/>
          <w:sz w:val="28"/>
          <w:szCs w:val="28"/>
          <w:lang w:val="en-US" w:eastAsia="zh-CN" w:bidi="ar"/>
        </w:rPr>
        <w:t>年。装卸管</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理人员的《资格证书》到期需要换发的，应当在《资格证书》有效期</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届满前</w:t>
      </w:r>
      <w:r>
        <w:rPr>
          <w:rFonts w:hint="eastAsia" w:ascii="宋体" w:hAnsi="宋体" w:eastAsia="宋体" w:cs="宋体"/>
          <w:color w:val="000000"/>
          <w:kern w:val="0"/>
          <w:sz w:val="28"/>
          <w:szCs w:val="28"/>
          <w:lang w:val="en-US" w:eastAsia="zh-CN" w:bidi="ar"/>
        </w:rPr>
        <w:t>30</w:t>
      </w:r>
      <w:r>
        <w:rPr>
          <w:rFonts w:hint="eastAsia" w:ascii="方正仿宋_GBK" w:hAnsi="方正仿宋_GBK" w:eastAsia="方正仿宋_GBK" w:cs="方正仿宋_GBK"/>
          <w:color w:val="000000"/>
          <w:kern w:val="0"/>
          <w:sz w:val="28"/>
          <w:szCs w:val="28"/>
          <w:lang w:val="en-US" w:eastAsia="zh-CN" w:bidi="ar"/>
        </w:rPr>
        <w:t>日至</w:t>
      </w:r>
      <w:r>
        <w:rPr>
          <w:rFonts w:hint="eastAsia" w:ascii="宋体" w:hAnsi="宋体" w:eastAsia="宋体" w:cs="宋体"/>
          <w:color w:val="000000"/>
          <w:kern w:val="0"/>
          <w:sz w:val="28"/>
          <w:szCs w:val="28"/>
          <w:lang w:val="en-US" w:eastAsia="zh-CN" w:bidi="ar"/>
        </w:rPr>
        <w:t>90</w:t>
      </w:r>
      <w:r>
        <w:rPr>
          <w:rFonts w:hint="eastAsia" w:ascii="方正仿宋_GBK" w:hAnsi="方正仿宋_GBK" w:eastAsia="方正仿宋_GBK" w:cs="方正仿宋_GBK"/>
          <w:color w:val="000000"/>
          <w:kern w:val="0"/>
          <w:sz w:val="28"/>
          <w:szCs w:val="28"/>
          <w:lang w:val="en-US" w:eastAsia="zh-CN" w:bidi="ar"/>
        </w:rPr>
        <w:t>日，由申请人向原发证机关或其从业单位所在地发</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证机关提出申请，并提交申请人在证书有效期内的培训经历。</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六、中介服务</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有无法定中介服务事项：</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中介服务事项名称：</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设定中介服务事项的依据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提供中介服务的机构：</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中介服务事项的收费性质：</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七、审批程序</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办理行政许可的程序环节</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提交报名申请和有效身份证件的复印件</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参加考核</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考核合格人员名单</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4.</w:t>
      </w:r>
      <w:r>
        <w:rPr>
          <w:rFonts w:hint="eastAsia" w:ascii="方正仿宋_GBK" w:hAnsi="方正仿宋_GBK" w:eastAsia="方正仿宋_GBK" w:cs="方正仿宋_GBK"/>
          <w:color w:val="000000"/>
          <w:kern w:val="0"/>
          <w:sz w:val="28"/>
          <w:szCs w:val="28"/>
          <w:lang w:val="en-US" w:eastAsia="zh-CN" w:bidi="ar"/>
        </w:rPr>
        <w:t>颁发《资格证书》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规定行政许可程序的依据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号）第十五条、第十六条、第十七条</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第十五条报名参加考核的人员应当向组织考核的机关提交报名申请和有效身份证件的复印件。</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第十六条组织从业资格考核的部门，应当在考核结束后</w:t>
      </w:r>
      <w:r>
        <w:rPr>
          <w:rFonts w:hint="eastAsia" w:ascii="宋体" w:hAnsi="宋体" w:eastAsia="宋体" w:cs="宋体"/>
          <w:color w:val="000000"/>
          <w:kern w:val="0"/>
          <w:sz w:val="28"/>
          <w:szCs w:val="28"/>
          <w:lang w:val="en-US" w:eastAsia="zh-CN" w:bidi="ar"/>
        </w:rPr>
        <w:t>20</w:t>
      </w:r>
      <w:r>
        <w:rPr>
          <w:rFonts w:hint="eastAsia" w:ascii="方正仿宋_GBK" w:hAnsi="方正仿宋_GBK" w:eastAsia="方正仿宋_GBK" w:cs="方正仿宋_GBK"/>
          <w:color w:val="000000"/>
          <w:kern w:val="0"/>
          <w:sz w:val="28"/>
          <w:szCs w:val="28"/>
          <w:lang w:val="en-US" w:eastAsia="zh-CN" w:bidi="ar"/>
        </w:rPr>
        <w:t>个</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工作日内公布考核合格人员名单。参加考核人员可以向组织考核部门</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查询考核成绩。</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第十七条组织装卸管理人员从业资格考核的部门，应当在公布</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考核合格人员名单后</w:t>
      </w:r>
      <w:r>
        <w:rPr>
          <w:rFonts w:hint="eastAsia" w:ascii="宋体" w:hAnsi="宋体" w:eastAsia="宋体" w:cs="宋体"/>
          <w:color w:val="000000"/>
          <w:kern w:val="0"/>
          <w:sz w:val="28"/>
          <w:szCs w:val="28"/>
          <w:lang w:val="en-US" w:eastAsia="zh-CN" w:bidi="ar"/>
        </w:rPr>
        <w:t>10</w:t>
      </w:r>
      <w:r>
        <w:rPr>
          <w:rFonts w:hint="eastAsia" w:ascii="方正仿宋_GBK" w:hAnsi="方正仿宋_GBK" w:eastAsia="方正仿宋_GBK" w:cs="方正仿宋_GBK"/>
          <w:color w:val="000000"/>
          <w:kern w:val="0"/>
          <w:sz w:val="28"/>
          <w:szCs w:val="28"/>
          <w:lang w:val="en-US" w:eastAsia="zh-CN" w:bidi="ar"/>
        </w:rPr>
        <w:t>个工作日内，向考核合格人员颁发《资格证</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是否需要现场勘验：</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是否需要组织听证：</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是否需要招标、拍卖、挂牌交易：</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6.</w:t>
      </w:r>
      <w:r>
        <w:rPr>
          <w:rFonts w:hint="eastAsia" w:ascii="仿宋" w:hAnsi="仿宋" w:eastAsia="仿宋" w:cs="仿宋"/>
          <w:b/>
          <w:bCs/>
          <w:color w:val="000000"/>
          <w:kern w:val="0"/>
          <w:sz w:val="28"/>
          <w:szCs w:val="28"/>
          <w:lang w:val="en-US" w:eastAsia="zh-CN" w:bidi="ar"/>
        </w:rPr>
        <w:t>是否需要检验、检测、检疫：</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7.</w:t>
      </w:r>
      <w:r>
        <w:rPr>
          <w:rFonts w:hint="eastAsia" w:ascii="仿宋" w:hAnsi="仿宋" w:eastAsia="仿宋" w:cs="仿宋"/>
          <w:b/>
          <w:bCs/>
          <w:color w:val="000000"/>
          <w:kern w:val="0"/>
          <w:sz w:val="28"/>
          <w:szCs w:val="28"/>
          <w:lang w:val="en-US" w:eastAsia="zh-CN" w:bidi="ar"/>
        </w:rPr>
        <w:t>是否需要鉴定：</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8.</w:t>
      </w:r>
      <w:r>
        <w:rPr>
          <w:rFonts w:hint="eastAsia" w:ascii="仿宋" w:hAnsi="仿宋" w:eastAsia="仿宋" w:cs="仿宋"/>
          <w:b/>
          <w:bCs/>
          <w:color w:val="000000"/>
          <w:kern w:val="0"/>
          <w:sz w:val="28"/>
          <w:szCs w:val="28"/>
          <w:lang w:val="en-US" w:eastAsia="zh-CN" w:bidi="ar"/>
        </w:rPr>
        <w:t>是否需要专家评审：</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9.</w:t>
      </w:r>
      <w:r>
        <w:rPr>
          <w:rFonts w:hint="eastAsia" w:ascii="仿宋" w:hAnsi="仿宋" w:eastAsia="仿宋" w:cs="仿宋"/>
          <w:b/>
          <w:bCs/>
          <w:color w:val="000000"/>
          <w:kern w:val="0"/>
          <w:sz w:val="28"/>
          <w:szCs w:val="28"/>
          <w:lang w:val="en-US" w:eastAsia="zh-CN" w:bidi="ar"/>
        </w:rPr>
        <w:t>是否需要向社会公示：</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10.</w:t>
      </w:r>
      <w:r>
        <w:rPr>
          <w:rFonts w:hint="eastAsia" w:ascii="仿宋" w:hAnsi="仿宋" w:eastAsia="仿宋" w:cs="仿宋"/>
          <w:b/>
          <w:bCs/>
          <w:color w:val="000000"/>
          <w:kern w:val="0"/>
          <w:sz w:val="28"/>
          <w:szCs w:val="28"/>
          <w:lang w:val="en-US" w:eastAsia="zh-CN" w:bidi="ar"/>
        </w:rPr>
        <w:t>是否实行告知承诺办理：</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11.</w:t>
      </w:r>
      <w:r>
        <w:rPr>
          <w:rFonts w:hint="eastAsia" w:ascii="仿宋" w:hAnsi="仿宋" w:eastAsia="仿宋" w:cs="仿宋"/>
          <w:b/>
          <w:bCs/>
          <w:color w:val="000000"/>
          <w:kern w:val="0"/>
          <w:sz w:val="28"/>
          <w:szCs w:val="28"/>
          <w:lang w:val="en-US" w:eastAsia="zh-CN" w:bidi="ar"/>
        </w:rPr>
        <w:t>审批机关是否委托服务机构开展技术性服务：</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八、受理和审批时限</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承诺受理时限：</w:t>
      </w:r>
      <w:r>
        <w:rPr>
          <w:rFonts w:hint="eastAsia" w:ascii="方正仿宋_GBK" w:hAnsi="方正仿宋_GBK" w:eastAsia="方正仿宋_GBK" w:cs="方正仿宋_GBK"/>
          <w:color w:val="000000"/>
          <w:kern w:val="0"/>
          <w:sz w:val="28"/>
          <w:szCs w:val="28"/>
          <w:lang w:val="en-US" w:eastAsia="zh-CN" w:bidi="ar"/>
        </w:rPr>
        <w:t>当场办理</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法定审批时限：</w:t>
      </w:r>
      <w:r>
        <w:rPr>
          <w:rFonts w:hint="eastAsia" w:ascii="宋体" w:hAnsi="宋体" w:eastAsia="宋体" w:cs="宋体"/>
          <w:color w:val="000000"/>
          <w:kern w:val="0"/>
          <w:sz w:val="28"/>
          <w:szCs w:val="28"/>
          <w:lang w:val="en-US" w:eastAsia="zh-CN" w:bidi="ar"/>
        </w:rPr>
        <w:t>30</w:t>
      </w:r>
      <w:r>
        <w:rPr>
          <w:rFonts w:hint="eastAsia" w:ascii="方正仿宋_GBK" w:hAnsi="方正仿宋_GBK" w:eastAsia="方正仿宋_GBK" w:cs="方正仿宋_GBK"/>
          <w:color w:val="000000"/>
          <w:kern w:val="0"/>
          <w:sz w:val="28"/>
          <w:szCs w:val="28"/>
          <w:lang w:val="en-US" w:eastAsia="zh-CN" w:bidi="ar"/>
        </w:rPr>
        <w:t>个工作日</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规定法定审批时限依据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号）第十六条、第十七条</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第十六条组织从业资格考核的部门，应当在考核结束后</w:t>
      </w:r>
      <w:r>
        <w:rPr>
          <w:rFonts w:hint="eastAsia" w:ascii="宋体" w:hAnsi="宋体" w:eastAsia="宋体" w:cs="宋体"/>
          <w:color w:val="000000"/>
          <w:kern w:val="0"/>
          <w:sz w:val="28"/>
          <w:szCs w:val="28"/>
          <w:lang w:val="en-US" w:eastAsia="zh-CN" w:bidi="ar"/>
        </w:rPr>
        <w:t>20</w:t>
      </w:r>
      <w:r>
        <w:rPr>
          <w:rFonts w:hint="eastAsia" w:ascii="方正仿宋_GBK" w:hAnsi="方正仿宋_GBK" w:eastAsia="方正仿宋_GBK" w:cs="方正仿宋_GBK"/>
          <w:color w:val="000000"/>
          <w:kern w:val="0"/>
          <w:sz w:val="28"/>
          <w:szCs w:val="28"/>
          <w:lang w:val="en-US" w:eastAsia="zh-CN" w:bidi="ar"/>
        </w:rPr>
        <w:t>个工作日内公布考核合格人员名单。参加考核人员可以向组织考核部门</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查询考核成绩。</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第十七条组织装卸管理人员从业资格考核的部门，应当在公布</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考核合格人员名单后</w:t>
      </w:r>
      <w:r>
        <w:rPr>
          <w:rFonts w:hint="eastAsia" w:ascii="宋体" w:hAnsi="宋体" w:eastAsia="宋体" w:cs="宋体"/>
          <w:color w:val="000000"/>
          <w:kern w:val="0"/>
          <w:sz w:val="28"/>
          <w:szCs w:val="28"/>
          <w:lang w:val="en-US" w:eastAsia="zh-CN" w:bidi="ar"/>
        </w:rPr>
        <w:t>10</w:t>
      </w:r>
      <w:r>
        <w:rPr>
          <w:rFonts w:hint="eastAsia" w:ascii="方正仿宋_GBK" w:hAnsi="方正仿宋_GBK" w:eastAsia="方正仿宋_GBK" w:cs="方正仿宋_GBK"/>
          <w:color w:val="000000"/>
          <w:kern w:val="0"/>
          <w:sz w:val="28"/>
          <w:szCs w:val="28"/>
          <w:lang w:val="en-US" w:eastAsia="zh-CN" w:bidi="ar"/>
        </w:rPr>
        <w:t>个工作日内，向考核合格人员颁发《资格证</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承诺审批时限</w:t>
      </w:r>
      <w:r>
        <w:rPr>
          <w:rFonts w:hint="eastAsia" w:ascii="宋体" w:hAnsi="宋体" w:eastAsia="宋体" w:cs="宋体"/>
          <w:color w:val="000000"/>
          <w:kern w:val="0"/>
          <w:sz w:val="28"/>
          <w:szCs w:val="28"/>
          <w:lang w:val="en-US" w:eastAsia="zh-CN" w:bidi="ar"/>
        </w:rPr>
        <w:t>12</w:t>
      </w:r>
      <w:r>
        <w:rPr>
          <w:rFonts w:hint="eastAsia" w:ascii="方正仿宋_GBK" w:hAnsi="方正仿宋_GBK" w:eastAsia="方正仿宋_GBK" w:cs="方正仿宋_GBK"/>
          <w:color w:val="000000"/>
          <w:kern w:val="0"/>
          <w:sz w:val="28"/>
          <w:szCs w:val="28"/>
          <w:lang w:val="en-US" w:eastAsia="zh-CN" w:bidi="ar"/>
        </w:rPr>
        <w:t>个工作日</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九、收费</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办理行政许可是否收费：</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收费项目的名称、收费项目的标准、设定收费项目的依据、规</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定收费标准的依据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十、行政许可证件</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审批结果类型：</w:t>
      </w:r>
      <w:r>
        <w:rPr>
          <w:rFonts w:hint="eastAsia" w:ascii="方正仿宋_GBK" w:hAnsi="方正仿宋_GBK" w:eastAsia="方正仿宋_GBK" w:cs="方正仿宋_GBK"/>
          <w:color w:val="000000"/>
          <w:kern w:val="0"/>
          <w:sz w:val="28"/>
          <w:szCs w:val="28"/>
          <w:lang w:val="en-US" w:eastAsia="zh-CN" w:bidi="ar"/>
        </w:rPr>
        <w:t>证照</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审批结果名称：</w:t>
      </w:r>
      <w:r>
        <w:rPr>
          <w:rFonts w:hint="eastAsia" w:ascii="方正仿宋_GBK" w:hAnsi="方正仿宋_GBK" w:eastAsia="方正仿宋_GBK" w:cs="方正仿宋_GBK"/>
          <w:color w:val="000000"/>
          <w:kern w:val="0"/>
          <w:sz w:val="28"/>
          <w:szCs w:val="28"/>
          <w:lang w:val="en-US" w:eastAsia="zh-CN" w:bidi="ar"/>
        </w:rPr>
        <w:t>《危险化学品水路运输从业资格证书》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审批结果的有效期限：</w:t>
      </w:r>
      <w:r>
        <w:rPr>
          <w:rFonts w:hint="eastAsia" w:ascii="宋体" w:hAnsi="宋体" w:eastAsia="宋体" w:cs="宋体"/>
          <w:color w:val="000000"/>
          <w:kern w:val="0"/>
          <w:sz w:val="28"/>
          <w:szCs w:val="28"/>
          <w:lang w:val="en-US" w:eastAsia="zh-CN" w:bidi="ar"/>
        </w:rPr>
        <w:t>5</w:t>
      </w:r>
      <w:r>
        <w:rPr>
          <w:rFonts w:hint="eastAsia" w:ascii="方正仿宋_GBK" w:hAnsi="方正仿宋_GBK" w:eastAsia="方正仿宋_GBK" w:cs="方正仿宋_GBK"/>
          <w:color w:val="000000"/>
          <w:kern w:val="0"/>
          <w:sz w:val="28"/>
          <w:szCs w:val="28"/>
          <w:lang w:val="en-US" w:eastAsia="zh-CN" w:bidi="ar"/>
        </w:rPr>
        <w:t>年</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规定审批结果有效期限的依据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号）第十八条装卸管理人员的《资格</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证书》有效期为</w:t>
      </w:r>
      <w:r>
        <w:rPr>
          <w:rFonts w:hint="eastAsia" w:ascii="宋体" w:hAnsi="宋体" w:eastAsia="宋体" w:cs="宋体"/>
          <w:color w:val="000000"/>
          <w:kern w:val="0"/>
          <w:sz w:val="28"/>
          <w:szCs w:val="28"/>
          <w:lang w:val="en-US" w:eastAsia="zh-CN" w:bidi="ar"/>
        </w:rPr>
        <w:t>5</w:t>
      </w:r>
      <w:r>
        <w:rPr>
          <w:rFonts w:hint="eastAsia" w:ascii="方正仿宋_GBK" w:hAnsi="方正仿宋_GBK" w:eastAsia="方正仿宋_GBK" w:cs="方正仿宋_GBK"/>
          <w:color w:val="000000"/>
          <w:kern w:val="0"/>
          <w:sz w:val="28"/>
          <w:szCs w:val="28"/>
          <w:lang w:val="en-US" w:eastAsia="zh-CN" w:bidi="ar"/>
        </w:rPr>
        <w:t>年。</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是否需要办理审批结果变更手续：</w:t>
      </w:r>
      <w:r>
        <w:rPr>
          <w:rFonts w:hint="eastAsia" w:ascii="方正仿宋_GBK" w:hAnsi="方正仿宋_GBK" w:eastAsia="方正仿宋_GBK" w:cs="方正仿宋_GBK"/>
          <w:color w:val="000000"/>
          <w:kern w:val="0"/>
          <w:sz w:val="28"/>
          <w:szCs w:val="28"/>
          <w:lang w:val="en-US" w:eastAsia="zh-CN" w:bidi="ar"/>
        </w:rPr>
        <w:t>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6.</w:t>
      </w:r>
      <w:r>
        <w:rPr>
          <w:rFonts w:hint="eastAsia" w:ascii="仿宋" w:hAnsi="仿宋" w:eastAsia="仿宋" w:cs="仿宋"/>
          <w:b/>
          <w:bCs/>
          <w:color w:val="000000"/>
          <w:kern w:val="0"/>
          <w:sz w:val="28"/>
          <w:szCs w:val="28"/>
          <w:lang w:val="en-US" w:eastAsia="zh-CN" w:bidi="ar"/>
        </w:rPr>
        <w:t>办理审批结果变更手续的要求</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7.</w:t>
      </w:r>
      <w:r>
        <w:rPr>
          <w:rFonts w:hint="eastAsia" w:ascii="仿宋" w:hAnsi="仿宋" w:eastAsia="仿宋" w:cs="仿宋"/>
          <w:b/>
          <w:bCs/>
          <w:color w:val="000000"/>
          <w:kern w:val="0"/>
          <w:sz w:val="28"/>
          <w:szCs w:val="28"/>
          <w:lang w:val="en-US" w:eastAsia="zh-CN" w:bidi="ar"/>
        </w:rPr>
        <w:t>是否需要办理审批结果延续手续：</w:t>
      </w:r>
      <w:r>
        <w:rPr>
          <w:rFonts w:hint="eastAsia" w:ascii="方正仿宋_GBK" w:hAnsi="方正仿宋_GBK" w:eastAsia="方正仿宋_GBK" w:cs="方正仿宋_GBK"/>
          <w:color w:val="000000"/>
          <w:kern w:val="0"/>
          <w:sz w:val="28"/>
          <w:szCs w:val="28"/>
          <w:lang w:val="en-US" w:eastAsia="zh-CN" w:bidi="ar"/>
        </w:rPr>
        <w:t>是</w:t>
      </w:r>
      <w:r>
        <w:rPr>
          <w:rFonts w:hint="eastAsia" w:ascii="宋体" w:hAnsi="宋体" w:eastAsia="宋体" w:cs="宋体"/>
          <w:b/>
          <w:bCs/>
          <w:color w:val="000000"/>
          <w:kern w:val="0"/>
          <w:sz w:val="28"/>
          <w:szCs w:val="28"/>
          <w:lang w:val="en-US" w:eastAsia="zh-CN" w:bidi="ar"/>
        </w:rPr>
        <w:t>8.</w:t>
      </w:r>
      <w:r>
        <w:rPr>
          <w:rFonts w:hint="eastAsia" w:ascii="仿宋" w:hAnsi="仿宋" w:eastAsia="仿宋" w:cs="仿宋"/>
          <w:b/>
          <w:bCs/>
          <w:color w:val="000000"/>
          <w:kern w:val="0"/>
          <w:sz w:val="28"/>
          <w:szCs w:val="28"/>
          <w:lang w:val="en-US" w:eastAsia="zh-CN" w:bidi="ar"/>
        </w:rPr>
        <w:t>办理审批结果延续手续的要求</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装卸管理人员的《资格证书》到期需要换发的，应当在《资格</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证书》有效期届满前</w:t>
      </w:r>
      <w:r>
        <w:rPr>
          <w:rFonts w:hint="eastAsia" w:ascii="宋体" w:hAnsi="宋体" w:eastAsia="宋体" w:cs="宋体"/>
          <w:color w:val="000000"/>
          <w:kern w:val="0"/>
          <w:sz w:val="28"/>
          <w:szCs w:val="28"/>
          <w:lang w:val="en-US" w:eastAsia="zh-CN" w:bidi="ar"/>
        </w:rPr>
        <w:t>30</w:t>
      </w:r>
      <w:r>
        <w:rPr>
          <w:rFonts w:hint="eastAsia" w:ascii="方正仿宋_GBK" w:hAnsi="方正仿宋_GBK" w:eastAsia="方正仿宋_GBK" w:cs="方正仿宋_GBK"/>
          <w:color w:val="000000"/>
          <w:kern w:val="0"/>
          <w:sz w:val="28"/>
          <w:szCs w:val="28"/>
          <w:lang w:val="en-US" w:eastAsia="zh-CN" w:bidi="ar"/>
        </w:rPr>
        <w:t>日至</w:t>
      </w:r>
      <w:r>
        <w:rPr>
          <w:rFonts w:hint="eastAsia" w:ascii="宋体" w:hAnsi="宋体" w:eastAsia="宋体" w:cs="宋体"/>
          <w:color w:val="000000"/>
          <w:kern w:val="0"/>
          <w:sz w:val="28"/>
          <w:szCs w:val="28"/>
          <w:lang w:val="en-US" w:eastAsia="zh-CN" w:bidi="ar"/>
        </w:rPr>
        <w:t>90</w:t>
      </w:r>
      <w:r>
        <w:rPr>
          <w:rFonts w:hint="eastAsia" w:ascii="方正仿宋_GBK" w:hAnsi="方正仿宋_GBK" w:eastAsia="方正仿宋_GBK" w:cs="方正仿宋_GBK"/>
          <w:color w:val="000000"/>
          <w:kern w:val="0"/>
          <w:sz w:val="28"/>
          <w:szCs w:val="28"/>
          <w:lang w:val="en-US" w:eastAsia="zh-CN" w:bidi="ar"/>
        </w:rPr>
        <w:t>日，由申请人向原发证机关或其从业</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单位所在地发证机关提出申请，并提交申请人在证书有效期内的培训</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经历。</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装卸管理人员《资格证书》的发证机关应当在《资格证书》有</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效期届满前完成审核工作。审核合格的，由发证机关重新颁发《资格</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证书》；不合格的，不予换证并说明理由。</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3.</w:t>
      </w:r>
      <w:r>
        <w:rPr>
          <w:rFonts w:hint="eastAsia" w:ascii="方正仿宋_GBK" w:hAnsi="方正仿宋_GBK" w:eastAsia="方正仿宋_GBK" w:cs="方正仿宋_GBK"/>
          <w:color w:val="000000"/>
          <w:kern w:val="0"/>
          <w:sz w:val="28"/>
          <w:szCs w:val="28"/>
          <w:lang w:val="en-US" w:eastAsia="zh-CN" w:bidi="ar"/>
        </w:rPr>
        <w:t>申请换发装卸管理人员《资格证书》的人员有下列情形之一的，</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应当按照本规定重新参加考核合格后取得《资格证书》：</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）按照《中华人民共和国安全生产法》规定接受安全生产教</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育和培训的时间未达到</w:t>
      </w:r>
      <w:r>
        <w:rPr>
          <w:rFonts w:hint="eastAsia" w:ascii="宋体" w:hAnsi="宋体" w:eastAsia="宋体" w:cs="宋体"/>
          <w:color w:val="000000"/>
          <w:kern w:val="0"/>
          <w:sz w:val="28"/>
          <w:szCs w:val="28"/>
          <w:lang w:val="en-US" w:eastAsia="zh-CN" w:bidi="ar"/>
        </w:rPr>
        <w:t>16</w:t>
      </w:r>
      <w:r>
        <w:rPr>
          <w:rFonts w:hint="eastAsia" w:ascii="方正仿宋_GBK" w:hAnsi="方正仿宋_GBK" w:eastAsia="方正仿宋_GBK" w:cs="方正仿宋_GBK"/>
          <w:color w:val="000000"/>
          <w:kern w:val="0"/>
          <w:sz w:val="28"/>
          <w:szCs w:val="28"/>
          <w:lang w:val="en-US" w:eastAsia="zh-CN" w:bidi="ar"/>
        </w:rPr>
        <w:t>个小时且培训不合格的；</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2</w:t>
      </w:r>
      <w:r>
        <w:rPr>
          <w:rFonts w:hint="eastAsia" w:ascii="方正仿宋_GBK" w:hAnsi="方正仿宋_GBK" w:eastAsia="方正仿宋_GBK" w:cs="方正仿宋_GBK"/>
          <w:color w:val="000000"/>
          <w:kern w:val="0"/>
          <w:sz w:val="28"/>
          <w:szCs w:val="28"/>
          <w:lang w:val="en-US" w:eastAsia="zh-CN" w:bidi="ar"/>
        </w:rPr>
        <w:t>）未履行安全生产管理职责，导致发生生产安全事故，受到</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行政处罚的。</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9.</w:t>
      </w:r>
      <w:r>
        <w:rPr>
          <w:rFonts w:hint="eastAsia" w:ascii="仿宋" w:hAnsi="仿宋" w:eastAsia="仿宋" w:cs="仿宋"/>
          <w:b/>
          <w:bCs/>
          <w:color w:val="000000"/>
          <w:kern w:val="0"/>
          <w:sz w:val="28"/>
          <w:szCs w:val="28"/>
          <w:lang w:val="en-US" w:eastAsia="zh-CN" w:bidi="ar"/>
        </w:rPr>
        <w:t>审批结果的有效地域范围</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全国</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10.</w:t>
      </w:r>
      <w:r>
        <w:rPr>
          <w:rFonts w:hint="eastAsia" w:ascii="仿宋" w:hAnsi="仿宋" w:eastAsia="仿宋" w:cs="仿宋"/>
          <w:b/>
          <w:bCs/>
          <w:color w:val="000000"/>
          <w:kern w:val="0"/>
          <w:sz w:val="28"/>
          <w:szCs w:val="28"/>
          <w:lang w:val="en-US" w:eastAsia="zh-CN" w:bidi="ar"/>
        </w:rPr>
        <w:t>规定审批结果有效地域范围的依据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1</w:t>
      </w:r>
      <w:r>
        <w:rPr>
          <w:rFonts w:hint="eastAsia" w:ascii="方正仿宋_GBK" w:hAnsi="方正仿宋_GBK" w:eastAsia="方正仿宋_GBK" w:cs="方正仿宋_GBK"/>
          <w:color w:val="000000"/>
          <w:kern w:val="0"/>
          <w:sz w:val="28"/>
          <w:szCs w:val="28"/>
          <w:lang w:val="en-US" w:eastAsia="zh-CN" w:bidi="ar"/>
        </w:rPr>
        <w:t>）《危险货物水路运输从业人员考核和从业资格管理规定》</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（交通运输部令</w:t>
      </w:r>
      <w:r>
        <w:rPr>
          <w:rFonts w:hint="eastAsia" w:ascii="宋体" w:hAnsi="宋体" w:eastAsia="宋体" w:cs="宋体"/>
          <w:color w:val="000000"/>
          <w:kern w:val="0"/>
          <w:sz w:val="28"/>
          <w:szCs w:val="28"/>
          <w:lang w:val="en-US" w:eastAsia="zh-CN" w:bidi="ar"/>
        </w:rPr>
        <w:t>2021</w:t>
      </w:r>
      <w:r>
        <w:rPr>
          <w:rFonts w:hint="eastAsia" w:ascii="方正仿宋_GBK" w:hAnsi="方正仿宋_GBK" w:eastAsia="方正仿宋_GBK" w:cs="方正仿宋_GBK"/>
          <w:color w:val="000000"/>
          <w:kern w:val="0"/>
          <w:sz w:val="28"/>
          <w:szCs w:val="28"/>
          <w:lang w:val="en-US" w:eastAsia="zh-CN" w:bidi="ar"/>
        </w:rPr>
        <w:t>年第</w:t>
      </w:r>
      <w:r>
        <w:rPr>
          <w:rFonts w:hint="eastAsia" w:ascii="宋体" w:hAnsi="宋体" w:eastAsia="宋体" w:cs="宋体"/>
          <w:color w:val="000000"/>
          <w:kern w:val="0"/>
          <w:sz w:val="28"/>
          <w:szCs w:val="28"/>
          <w:lang w:val="en-US" w:eastAsia="zh-CN" w:bidi="ar"/>
        </w:rPr>
        <w:t>29</w:t>
      </w:r>
      <w:r>
        <w:rPr>
          <w:rFonts w:hint="eastAsia" w:ascii="方正仿宋_GBK" w:hAnsi="方正仿宋_GBK" w:eastAsia="方正仿宋_GBK" w:cs="方正仿宋_GBK"/>
          <w:color w:val="000000"/>
          <w:kern w:val="0"/>
          <w:sz w:val="28"/>
          <w:szCs w:val="28"/>
          <w:lang w:val="en-US" w:eastAsia="zh-CN" w:bidi="ar"/>
        </w:rPr>
        <w:t>号）第十二条装卸管理人员、申报员、</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检查员应当按照本规定经考核合格，具备相应从业条件，取得相应种</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类的《危险化学品水路运输从业资格证书》（以下简称《资格证书》，</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见附件），方可从事相应的作业。</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《资格证书》按照危险化学品国际水路运输和国内水路运输类型，细分为包装、散装固体、散装液体等种类，并在证书备注栏中予</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以注明。</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《资格证书》由交通运输部统一式样及编号，在全国范围内有效。</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十一、行政许可数量限制</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有无行政许可数量限制：</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公布数量限制的方式：</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公布数量限制的周期：</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在数量限制条件下实施行政许可的方式：</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规定在数量限制条件下实施行政许可方式的依据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十二、行政许可后年检</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有无年检要求：</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设定年检要求的依据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年检周期：</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年检是否要求报送材料：</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年检报送材料名称：</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6.</w:t>
      </w:r>
      <w:r>
        <w:rPr>
          <w:rFonts w:hint="eastAsia" w:ascii="仿宋" w:hAnsi="仿宋" w:eastAsia="仿宋" w:cs="仿宋"/>
          <w:b/>
          <w:bCs/>
          <w:color w:val="000000"/>
          <w:kern w:val="0"/>
          <w:sz w:val="28"/>
          <w:szCs w:val="28"/>
          <w:lang w:val="en-US" w:eastAsia="zh-CN" w:bidi="ar"/>
        </w:rPr>
        <w:t>年检是否收费：</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7.</w:t>
      </w:r>
      <w:r>
        <w:rPr>
          <w:rFonts w:hint="eastAsia" w:ascii="仿宋" w:hAnsi="仿宋" w:eastAsia="仿宋" w:cs="仿宋"/>
          <w:b/>
          <w:bCs/>
          <w:color w:val="000000"/>
          <w:kern w:val="0"/>
          <w:sz w:val="28"/>
          <w:szCs w:val="28"/>
          <w:lang w:val="en-US" w:eastAsia="zh-CN" w:bidi="ar"/>
        </w:rPr>
        <w:t>年检收费项目的名称、年检收费项目的标准、设定年检收费项</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目的依据、规定年检项目收费标准的依据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8.</w:t>
      </w:r>
      <w:r>
        <w:rPr>
          <w:rFonts w:hint="eastAsia" w:ascii="仿宋" w:hAnsi="仿宋" w:eastAsia="仿宋" w:cs="仿宋"/>
          <w:b/>
          <w:bCs/>
          <w:color w:val="000000"/>
          <w:kern w:val="0"/>
          <w:sz w:val="28"/>
          <w:szCs w:val="28"/>
          <w:lang w:val="en-US" w:eastAsia="zh-CN" w:bidi="ar"/>
        </w:rPr>
        <w:t>通过年检的证明或者标志：</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十三、行政许可后年报</w:t>
      </w:r>
      <w:r>
        <w:rPr>
          <w:rFonts w:hint="eastAsia" w:ascii="宋体" w:hAnsi="宋体" w:eastAsia="宋体" w:cs="宋体"/>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有无年报要求：</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年报报送材料名称：</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设定年报要求的依据</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年报周期：</w:t>
      </w:r>
      <w:r>
        <w:rPr>
          <w:rFonts w:hint="eastAsia" w:ascii="方正仿宋_GBK" w:hAnsi="方正仿宋_GBK" w:eastAsia="方正仿宋_GBK" w:cs="方正仿宋_GBK"/>
          <w:color w:val="000000"/>
          <w:kern w:val="0"/>
          <w:sz w:val="28"/>
          <w:szCs w:val="28"/>
          <w:lang w:val="en-US" w:eastAsia="zh-CN" w:bidi="ar"/>
        </w:rPr>
        <w:t>无</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十四、监管主体</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省级交通运输部门</w:t>
      </w:r>
    </w:p>
    <w:p>
      <w:pPr>
        <w:keepNext w:val="0"/>
        <w:keepLines w:val="0"/>
        <w:widowControl/>
        <w:suppressLineNumbers w:val="0"/>
        <w:jc w:val="left"/>
        <w:rPr>
          <w:rFonts w:hint="eastAsia" w:eastAsiaTheme="minorEastAsia"/>
          <w:lang w:eastAsia="zh-CN"/>
        </w:rPr>
      </w:pPr>
      <w:r>
        <w:rPr>
          <w:rFonts w:hint="eastAsia" w:ascii="黑体" w:hAnsi="宋体" w:eastAsia="黑体" w:cs="黑体"/>
          <w:color w:val="000000"/>
          <w:kern w:val="0"/>
          <w:sz w:val="28"/>
          <w:szCs w:val="28"/>
          <w:lang w:val="en-US" w:eastAsia="zh-CN" w:bidi="ar"/>
        </w:rPr>
        <w:t>十五、备注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90319"/>
    <w:rsid w:val="13590319"/>
    <w:rsid w:val="717E6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方正仿宋_GBK" w:asciiTheme="minorHAnsi" w:hAnsiTheme="minorHAnsi" w:eastAsiaTheme="minorEastAsia"/>
      <w:kern w:val="10"/>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2024-03-05T03:27:00Z</dcterms:created>
  <dc:creator>Administrator</dc:creator>
  <cp:lastModifiedBy>Administrator</cp:lastModifiedBy>
  <dcterms:modified xsi:type="dcterms:W3CDTF">2024-03-05T03:28:39Z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533DCB5434A0442483680F8358BDEE2F</vt:lpwstr>
  </property>
</Properties>
</file>