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A042">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val="en-US" w:eastAsia="zh-CN"/>
        </w:rPr>
      </w:pPr>
      <w:r>
        <w:rPr>
          <w:rFonts w:hint="eastAsia" w:ascii="Times New Roman" w:eastAsia="方正小标宋_GBK"/>
          <w:b w:val="0"/>
          <w:color w:val="auto"/>
          <w:sz w:val="44"/>
          <w:lang w:val="en-US" w:eastAsia="zh-CN"/>
        </w:rPr>
        <w:t>新平彝族傣族自治县职业高级中学2026年部门预算重点领域财政项目文本（一）</w:t>
      </w:r>
    </w:p>
    <w:p w14:paraId="571481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1AFB093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中等职业教育免学费补助资金项目</w:t>
      </w:r>
    </w:p>
    <w:p w14:paraId="743D258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178CCE4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为进一步加强和规范我校国家免学费补助资金的管理，提高资金使用效益，确保学生资助政策贯彻实施，促进中等职业教育事业的健康发展，根据《云南省人民政府办公厅关于印发云南省教育领域财政事权和支出责任划分改革实施方案的通知》（云政办发〔2020〕7号）</w:t>
      </w:r>
      <w:r>
        <w:rPr>
          <w:rFonts w:hint="eastAsia" w:ascii="Times New Roman" w:eastAsia="方正仿宋_GBK"/>
          <w:b w:val="0"/>
          <w:color w:val="auto"/>
          <w:sz w:val="32"/>
          <w:lang w:eastAsia="zh-CN"/>
        </w:rPr>
        <w:t>、</w:t>
      </w:r>
      <w:r>
        <w:rPr>
          <w:rFonts w:hint="eastAsia" w:ascii="Times New Roman" w:eastAsia="方正仿宋_GBK"/>
          <w:b w:val="0"/>
          <w:color w:val="auto"/>
          <w:sz w:val="32"/>
        </w:rPr>
        <w:t>《玉溪市人民政府办公室关于印发玉溪市基本公共服务领域市以下共同财政事权和支出责任划分改革实施方案的通知》玉财教〔2017〕95号玉溪市财政局玉溪市教育局玉溪市人力资源和社会保障局关于建立完善玉溪市中等职业学校生均经费制度的实施意见等相关文件精神</w:t>
      </w:r>
      <w:r>
        <w:rPr>
          <w:rFonts w:hint="eastAsia" w:ascii="Times New Roman" w:eastAsia="方正仿宋_GBK"/>
          <w:b w:val="0"/>
          <w:color w:val="auto"/>
          <w:sz w:val="32"/>
          <w:lang w:eastAsia="zh-CN"/>
        </w:rPr>
        <w:t>。</w:t>
      </w:r>
    </w:p>
    <w:p w14:paraId="2BE15E5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11D3D58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新平彝族傣族自治县职业高级中学</w:t>
      </w:r>
      <w:r>
        <w:rPr>
          <w:rFonts w:hint="eastAsia" w:ascii="Times New Roman" w:eastAsia="方正仿宋_GBK"/>
          <w:b w:val="0"/>
          <w:color w:val="auto"/>
          <w:sz w:val="32"/>
          <w:lang w:eastAsia="zh-CN"/>
        </w:rPr>
        <w:t>。</w:t>
      </w:r>
    </w:p>
    <w:p w14:paraId="47C3AEE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519799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中等职业学校国家免学费补助人数是我校在籍的全部学生，中等职业学校国家免学费补助标准2,000.00元/生·年，所需资金由中央、省、市、县按80:14:2.4:3.6的比例配套，学校免</w:t>
      </w:r>
      <w:r>
        <w:rPr>
          <w:rFonts w:hint="eastAsia" w:ascii="Times New Roman" w:eastAsia="方正仿宋_GBK"/>
          <w:b w:val="0"/>
          <w:color w:val="auto"/>
          <w:sz w:val="32"/>
          <w:lang w:val="en-US" w:eastAsia="zh-CN"/>
        </w:rPr>
        <w:t>学费</w:t>
      </w:r>
      <w:r>
        <w:rPr>
          <w:rFonts w:hint="eastAsia" w:ascii="Times New Roman" w:eastAsia="方正仿宋_GBK"/>
          <w:b w:val="0"/>
          <w:color w:val="auto"/>
          <w:sz w:val="32"/>
        </w:rPr>
        <w:t>补助资金用于弥补学校办公经费不足。</w:t>
      </w:r>
    </w:p>
    <w:p w14:paraId="1C1709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006C976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我校严格按照以下相关文件规定进行建档立卡家庭经济困难学生的认定，符合规定的给予减免学费。免学费补助是学校在籍学生全部享受的惠民政策。免学费补助主要用于学校办公经费、维修费等，用来维持学校正常运转。推进教育教学工作，改善办学条件。</w:t>
      </w:r>
    </w:p>
    <w:p w14:paraId="1284544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1E25695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根据《玉溪市人民政府办公室关于印发玉溪市基本公共服务领域市以下共同财政事权和支出责任划分改革实施方案的通知》（玉政办发〔20</w:t>
      </w:r>
      <w:r>
        <w:rPr>
          <w:rFonts w:hint="eastAsia" w:ascii="Times New Roman" w:eastAsia="方正仿宋_GBK"/>
          <w:b w:val="0"/>
          <w:color w:val="auto"/>
          <w:sz w:val="32"/>
          <w:lang w:val="en-US" w:eastAsia="zh-CN"/>
        </w:rPr>
        <w:t>19</w:t>
      </w:r>
      <w:r>
        <w:rPr>
          <w:rFonts w:hint="eastAsia" w:ascii="Times New Roman" w:eastAsia="方正仿宋_GBK"/>
          <w:b w:val="0"/>
          <w:color w:val="auto"/>
          <w:sz w:val="32"/>
        </w:rPr>
        <w:t>〕14号）要求，中等职业学校国家免学费补助人数是我校在籍的全部学生，免学费补助标准为2,000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元/生/年。中等职业学校免学费补助按中央、省、市、县80:14</w:t>
      </w:r>
      <w:r>
        <w:rPr>
          <w:rFonts w:hint="eastAsia" w:ascii="Times New Roman" w:eastAsia="方正仿宋_GBK"/>
          <w:b w:val="0"/>
          <w:color w:val="auto"/>
          <w:sz w:val="32"/>
          <w:lang w:eastAsia="zh-CN"/>
        </w:rPr>
        <w:t>:</w:t>
      </w:r>
      <w:r>
        <w:rPr>
          <w:rFonts w:hint="eastAsia" w:ascii="Times New Roman" w:eastAsia="方正仿宋_GBK"/>
          <w:b w:val="0"/>
          <w:color w:val="auto"/>
          <w:sz w:val="32"/>
        </w:rPr>
        <w:t>2.4:3.6的比例配套。中央配套2,331,200.00元，省级配套407,960.00元，市级配套69,936.00元，县级配套104,904.00元</w:t>
      </w:r>
      <w:r>
        <w:rPr>
          <w:rFonts w:hint="eastAsia" w:ascii="Times New Roman" w:eastAsia="方正仿宋_GBK"/>
          <w:b w:val="0"/>
          <w:color w:val="auto"/>
          <w:sz w:val="32"/>
          <w:lang w:eastAsia="zh-CN"/>
        </w:rPr>
        <w:t>，</w:t>
      </w:r>
      <w:r>
        <w:rPr>
          <w:rFonts w:hint="eastAsia" w:ascii="Times New Roman" w:eastAsia="方正仿宋_GBK"/>
          <w:b w:val="0"/>
          <w:color w:val="auto"/>
          <w:sz w:val="32"/>
        </w:rPr>
        <w:t>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年按1,</w:t>
      </w:r>
      <w:r>
        <w:rPr>
          <w:rFonts w:hint="eastAsia" w:ascii="Times New Roman" w:eastAsia="方正仿宋_GBK"/>
          <w:b w:val="0"/>
          <w:color w:val="auto"/>
          <w:sz w:val="32"/>
          <w:lang w:val="en-US" w:eastAsia="zh-CN"/>
        </w:rPr>
        <w:t>457</w:t>
      </w:r>
      <w:r>
        <w:rPr>
          <w:rFonts w:hint="eastAsia" w:ascii="Times New Roman" w:eastAsia="方正仿宋_GBK"/>
          <w:b w:val="0"/>
          <w:color w:val="auto"/>
          <w:sz w:val="32"/>
        </w:rPr>
        <w:t>人预算，合计2,914,000.00元。中等职业教育免学费补助资金用于弥补学校办公经费不足。</w:t>
      </w:r>
    </w:p>
    <w:p w14:paraId="3ADCB52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办公费：227,000.00元（日常办公用品、文书打印等）</w:t>
      </w:r>
    </w:p>
    <w:p w14:paraId="5A50F0B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手续费：1,000.00元（银行转账、业务办理费用等）</w:t>
      </w:r>
    </w:p>
    <w:p w14:paraId="25BF7F0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3</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水费：130,000.00元（教学、生活用水等）</w:t>
      </w:r>
    </w:p>
    <w:p w14:paraId="222C1DE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4</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电费：160,000.00元（教学设施、照明用电等）</w:t>
      </w:r>
    </w:p>
    <w:p w14:paraId="3AE3F95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5</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邮电费：30,000.00元（通讯、网络服务等）</w:t>
      </w:r>
    </w:p>
    <w:p w14:paraId="6D5917F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6</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差旅费：200,000.00元（教师培训、调研交通等）</w:t>
      </w:r>
    </w:p>
    <w:p w14:paraId="346CCAD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7</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维修（护）费：800,000.00元（校舍、设备维护）</w:t>
      </w:r>
    </w:p>
    <w:p w14:paraId="145015C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8</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租赁费：16,000.00元（设备或实训场地临时租赁等）</w:t>
      </w:r>
    </w:p>
    <w:p w14:paraId="502CBF7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9</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培训费：250,000.00元（教师专业发展培训等）</w:t>
      </w:r>
    </w:p>
    <w:p w14:paraId="00609CC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10</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专用材料费：500,000.00元（实验、专业实训耗材等）</w:t>
      </w:r>
    </w:p>
    <w:p w14:paraId="2F5AFED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11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其他商品和服务支出：300,000.00元（其他日常开支等）</w:t>
      </w:r>
    </w:p>
    <w:p w14:paraId="1B3D1893">
      <w:pPr>
        <w:keepNext w:val="0"/>
        <w:keepLines w:val="0"/>
        <w:pageBreakBefore w:val="0"/>
        <w:widowControl w:val="0"/>
        <w:kinsoku/>
        <w:wordWrap/>
        <w:overflowPunct w:val="0"/>
        <w:topLinePunct w:val="0"/>
        <w:autoSpaceDE w:val="0"/>
        <w:autoSpaceDN w:val="0"/>
        <w:bidi w:val="0"/>
        <w:adjustRightInd/>
        <w:snapToGrid/>
        <w:spacing w:line="590" w:lineRule="exact"/>
        <w:ind w:left="638" w:leftChars="304" w:firstLine="0" w:firstLineChars="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12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办公设备购置：300,000.00元（教学、办公设备更新等）以上</w:t>
      </w:r>
      <w:r>
        <w:rPr>
          <w:rFonts w:hint="eastAsia" w:ascii="Times New Roman" w:eastAsia="方正仿宋_GBK"/>
          <w:b w:val="0"/>
          <w:color w:val="auto"/>
          <w:sz w:val="32"/>
          <w:lang w:val="en-US" w:eastAsia="zh-CN"/>
        </w:rPr>
        <w:t>12</w:t>
      </w:r>
      <w:r>
        <w:rPr>
          <w:rFonts w:hint="eastAsia" w:ascii="Times New Roman" w:eastAsia="方正仿宋_GBK"/>
          <w:b w:val="0"/>
          <w:color w:val="auto"/>
          <w:sz w:val="32"/>
        </w:rPr>
        <w:t>项合计2,914,000.00元（</w:t>
      </w:r>
      <w:r>
        <w:rPr>
          <w:rFonts w:hint="eastAsia" w:ascii="Times New Roman" w:eastAsia="方正仿宋_GBK"/>
          <w:b w:val="0"/>
          <w:color w:val="auto"/>
          <w:sz w:val="32"/>
          <w:lang w:val="en-US" w:eastAsia="zh-CN"/>
        </w:rPr>
        <w:t>贰佰玖拾壹万肆仟元整</w:t>
      </w:r>
      <w:r>
        <w:rPr>
          <w:rFonts w:hint="eastAsia" w:ascii="Times New Roman" w:eastAsia="方正仿宋_GBK"/>
          <w:b w:val="0"/>
          <w:color w:val="auto"/>
          <w:sz w:val="32"/>
        </w:rPr>
        <w:t>）。</w:t>
      </w:r>
    </w:p>
    <w:p w14:paraId="474A351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6CDC48A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我校根据相关文件规定，建档立卡贫困（建档立卡、低保户家庭、残疾学生、特供救助学生）学生每年审核一次，按学期发放。学校于每年9月份受理学生申请，并按照公开、公平、公正的原则，对学生提交的《建档立卡认定表》及相关材料，由班主任调查落实，年级推荐上报；学校领导和资助专干进行把关审核，并将审核通过的名册在学校内进行不少于7个工作日的公示</w:t>
      </w:r>
      <w:r>
        <w:rPr>
          <w:rFonts w:hint="eastAsia" w:ascii="Times New Roman" w:eastAsia="方正仿宋_GBK"/>
          <w:b w:val="0"/>
          <w:color w:val="auto"/>
          <w:sz w:val="32"/>
          <w:lang w:eastAsia="zh-CN"/>
        </w:rPr>
        <w:t>。</w:t>
      </w:r>
    </w:p>
    <w:p w14:paraId="787A049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239E19C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小标宋_GBK"/>
          <w:b w:val="0"/>
          <w:color w:val="auto"/>
          <w:sz w:val="44"/>
          <w:lang w:eastAsia="zh-CN"/>
        </w:rPr>
      </w:pPr>
      <w:r>
        <w:rPr>
          <w:rFonts w:hint="eastAsia" w:ascii="Times New Roman" w:eastAsia="方正仿宋_GBK"/>
          <w:b w:val="0"/>
          <w:color w:val="auto"/>
          <w:sz w:val="32"/>
        </w:rPr>
        <w:t>国家免学费补助项目的实施解决了我校职业高中家庭经济困难学生因经济原因无法继续职业高中阶段学习的问题，对新平县辖区内人口较少民族聚居的168个村民小组的职业高中农村在校学生实行全覆盖，优先保障，有效减轻家庭负担。中等职业学校是培</w:t>
      </w:r>
      <w:r>
        <w:rPr>
          <w:rFonts w:hint="eastAsia" w:ascii="Times New Roman" w:eastAsia="方正仿宋_GBK"/>
          <w:b w:val="0"/>
          <w:color w:val="auto"/>
          <w:sz w:val="32"/>
          <w:lang w:val="en-US" w:eastAsia="zh-CN"/>
        </w:rPr>
        <w:t>养</w:t>
      </w:r>
      <w:r>
        <w:rPr>
          <w:rFonts w:hint="eastAsia" w:ascii="Times New Roman" w:eastAsia="方正仿宋_GBK"/>
          <w:b w:val="0"/>
          <w:color w:val="auto"/>
          <w:sz w:val="32"/>
        </w:rPr>
        <w:t>学生个性形成、能力培养、自主发展的关键时期，对于提高国民素质和培养创新人才具有特殊意义。党中央、国务院高度重视中等职业学校的教育发展，免除中等职业学校学生学杂费，是完善国家助学政策体系、推进教育机会公平、阻断贫困代际传递、实施精准扶贫帮困的重要举措，也是加快普及职业高中阶段教育、全面建成小康社会的客观要求，具有十分重要的意义。</w:t>
      </w:r>
      <w:r>
        <w:rPr>
          <w:rFonts w:hint="eastAsia" w:ascii="Times New Roman" w:eastAsia="方正小标宋_GBK"/>
          <w:b w:val="0"/>
          <w:color w:val="auto"/>
          <w:sz w:val="44"/>
          <w:lang w:eastAsia="zh-CN"/>
        </w:rPr>
        <w:br w:type="page"/>
      </w:r>
      <w:r>
        <w:rPr>
          <w:rFonts w:hint="eastAsia" w:ascii="Times New Roman" w:eastAsia="方正小标宋_GBK"/>
          <w:b w:val="0"/>
          <w:color w:val="auto"/>
          <w:sz w:val="44"/>
          <w:lang w:eastAsia="zh-CN"/>
        </w:rPr>
        <w:t>新平彝族傣族自治县职业高级中学202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年部门预算重点领域财政项目文本（二）</w:t>
      </w:r>
    </w:p>
    <w:p w14:paraId="1693FB8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64AF562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教育发展质量优秀集体奖资金</w:t>
      </w:r>
    </w:p>
    <w:p w14:paraId="799CE80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2AF3C92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根据中共新平县委全面深化改革委员会关于印发《关于深化新时代教师队伍建设改革的实施方案》新改委发〔2020〕1号）《新平县教育资金</w:t>
      </w:r>
      <w:r>
        <w:rPr>
          <w:rFonts w:hint="eastAsia" w:ascii="Times New Roman" w:eastAsia="方正仿宋_GBK"/>
          <w:b w:val="0"/>
          <w:color w:val="auto"/>
          <w:sz w:val="32"/>
          <w:lang w:eastAsia="zh-CN"/>
        </w:rPr>
        <w:t>管理</w:t>
      </w:r>
      <w:r>
        <w:rPr>
          <w:rFonts w:hint="eastAsia" w:ascii="Times New Roman" w:eastAsia="方正仿宋_GBK"/>
          <w:b w:val="0"/>
          <w:color w:val="auto"/>
          <w:sz w:val="32"/>
        </w:rPr>
        <w:t>办法（试行）》新政办发〔2025〕6号以及县教体局制定的《关于认定年度优秀班主任、优秀教师、教学能手实施方案》《新平县乡村学校从教20年及以上优秀教师认定办法（试行）》，对2024－2025学年度优秀集体及个人进行奖励。进一步培养高素质专业化教师队伍，调动广大教师和教育工作者教书育人的积极性，表扬优秀、树立典型，激发全县广大教师立德修身、敬业立学、教书育人的良好风貌，大力营造尊师重教的良好社会氛围。我校特制定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年高考质量优秀集体奖方案。</w:t>
      </w:r>
    </w:p>
    <w:p w14:paraId="4A62A26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1D4514A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新平彝族傣族自治县职业高级中学</w:t>
      </w:r>
      <w:r>
        <w:rPr>
          <w:rFonts w:hint="eastAsia" w:ascii="Times New Roman" w:eastAsia="方正仿宋_GBK"/>
          <w:b w:val="0"/>
          <w:color w:val="auto"/>
          <w:sz w:val="32"/>
          <w:lang w:eastAsia="zh-CN"/>
        </w:rPr>
        <w:t>。</w:t>
      </w:r>
    </w:p>
    <w:p w14:paraId="0F6898C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7C2CC80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根据新平县教育发展资金管理工作领导小组办公室关于2025教育发展资金使用计划</w:t>
      </w:r>
      <w:r>
        <w:rPr>
          <w:rFonts w:hint="eastAsia" w:ascii="Times New Roman" w:eastAsia="方正仿宋_GBK"/>
          <w:b w:val="0"/>
          <w:color w:val="auto"/>
          <w:sz w:val="32"/>
          <w:lang w:eastAsia="zh-CN"/>
        </w:rPr>
        <w:t>，教育发展质量优秀集体奖资金</w:t>
      </w:r>
      <w:r>
        <w:rPr>
          <w:rFonts w:hint="eastAsia" w:ascii="Times New Roman" w:eastAsia="方正仿宋_GBK"/>
          <w:b w:val="0"/>
          <w:color w:val="auto"/>
          <w:sz w:val="32"/>
        </w:rPr>
        <w:t>用于表扬202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年中高考质量优秀集体和优秀个人。</w:t>
      </w:r>
    </w:p>
    <w:p w14:paraId="632031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7E8E0FE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lang w:eastAsia="zh-CN"/>
        </w:rPr>
      </w:pP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一</w:t>
      </w:r>
      <w:r>
        <w:rPr>
          <w:rFonts w:hint="eastAsia" w:ascii="Times New Roman" w:eastAsia="方正楷体_GBK"/>
          <w:b w:val="0"/>
          <w:color w:val="auto"/>
          <w:sz w:val="32"/>
          <w:lang w:eastAsia="zh-CN"/>
        </w:rPr>
        <w:t>）实施范围对象</w:t>
      </w:r>
    </w:p>
    <w:p w14:paraId="428B274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1</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2025届毕业班承担高考科目的教师；</w:t>
      </w:r>
    </w:p>
    <w:p w14:paraId="13E2A09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学校中层以上干部；</w:t>
      </w:r>
    </w:p>
    <w:p w14:paraId="4309E87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3</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2025届毕业班体育教师；</w:t>
      </w:r>
    </w:p>
    <w:p w14:paraId="4E30B3E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4</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.2025届毕业班学生考证培训教师。</w:t>
      </w:r>
    </w:p>
    <w:p w14:paraId="4368F7C6">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5</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各岗位不重复奖励。</w:t>
      </w:r>
    </w:p>
    <w:p w14:paraId="286CF21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lang w:eastAsia="zh-CN"/>
        </w:rPr>
      </w:pPr>
      <w:r>
        <w:rPr>
          <w:rFonts w:hint="eastAsia" w:ascii="Times New Roman" w:eastAsia="方正楷体_GBK"/>
          <w:b w:val="0"/>
          <w:color w:val="auto"/>
          <w:sz w:val="32"/>
          <w:lang w:eastAsia="zh-CN"/>
        </w:rPr>
        <w:t>（</w:t>
      </w:r>
      <w:r>
        <w:rPr>
          <w:rFonts w:hint="eastAsia" w:ascii="Times New Roman" w:eastAsia="方正楷体_GBK"/>
          <w:b w:val="0"/>
          <w:color w:val="auto"/>
          <w:sz w:val="32"/>
          <w:lang w:val="en-US" w:eastAsia="zh-CN"/>
        </w:rPr>
        <w:t>二</w:t>
      </w:r>
      <w:r>
        <w:rPr>
          <w:rFonts w:hint="eastAsia" w:ascii="Times New Roman" w:eastAsia="方正楷体_GBK"/>
          <w:b w:val="0"/>
          <w:color w:val="auto"/>
          <w:sz w:val="32"/>
          <w:lang w:eastAsia="zh-CN"/>
        </w:rPr>
        <w:t>）考核分配细则</w:t>
      </w:r>
    </w:p>
    <w:p w14:paraId="2461EF84">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1</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分配原则：毕业班教师分配系数为1，不任毕业班课程的中层干部分配系数为0.5。</w:t>
      </w:r>
    </w:p>
    <w:p w14:paraId="3F14506F">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不任毕业班课程的中层干部、体育教师、考证培训教师共9人，每人奖励1</w:t>
      </w:r>
      <w:r>
        <w:rPr>
          <w:rFonts w:hint="eastAsia" w:ascii="Times New Roman" w:eastAsia="方正仿宋_GBK" w:cs="Times New Roman"/>
          <w:b w:val="0"/>
          <w:color w:val="auto"/>
          <w:sz w:val="32"/>
        </w:rPr>
        <w:t>,</w:t>
      </w:r>
      <w:r>
        <w:rPr>
          <w:rFonts w:hint="eastAsia" w:ascii="Times New Roman" w:eastAsia="方正仿宋_GBK" w:cs="Times New Roman"/>
          <w:b w:val="0"/>
          <w:color w:val="auto"/>
          <w:sz w:val="32"/>
          <w:lang w:val="en-US" w:eastAsia="zh-CN"/>
        </w:rPr>
        <w:t>500.00元，共13</w:t>
      </w:r>
      <w:r>
        <w:rPr>
          <w:rFonts w:hint="eastAsia" w:ascii="Times New Roman" w:eastAsia="方正仿宋_GBK" w:cs="Times New Roman"/>
          <w:b w:val="0"/>
          <w:color w:val="auto"/>
          <w:sz w:val="32"/>
        </w:rPr>
        <w:t>,</w:t>
      </w:r>
      <w:r>
        <w:rPr>
          <w:rFonts w:hint="eastAsia" w:ascii="Times New Roman" w:eastAsia="方正仿宋_GBK" w:cs="Times New Roman"/>
          <w:b w:val="0"/>
          <w:color w:val="auto"/>
          <w:sz w:val="32"/>
          <w:lang w:val="en-US" w:eastAsia="zh-CN"/>
        </w:rPr>
        <w:t>500.00元。</w:t>
      </w:r>
    </w:p>
    <w:p w14:paraId="0B31440A">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3</w:t>
      </w:r>
      <w:r>
        <w:rPr>
          <w:rFonts w:hint="eastAsia" w:ascii="Times New Roman" w:hAnsi="Times New Roman" w:eastAsia="方正仿宋_GBK" w:cs="Times New Roman"/>
          <w:b w:val="0"/>
          <w:sz w:val="32"/>
          <w:lang w:val="en-US" w:eastAsia="zh-CN"/>
        </w:rPr>
        <w:t>．</w:t>
      </w:r>
      <w:r>
        <w:rPr>
          <w:rFonts w:hint="eastAsia" w:ascii="Times New Roman" w:eastAsia="方正仿宋_GBK" w:cs="Times New Roman"/>
          <w:b w:val="0"/>
          <w:color w:val="auto"/>
          <w:sz w:val="32"/>
          <w:lang w:val="en-US" w:eastAsia="zh-CN"/>
        </w:rPr>
        <w:t>纯毕业班教师42人，共奖励126</w:t>
      </w:r>
      <w:r>
        <w:rPr>
          <w:rFonts w:hint="eastAsia" w:ascii="Times New Roman" w:eastAsia="方正仿宋_GBK" w:cs="Times New Roman"/>
          <w:b w:val="0"/>
          <w:color w:val="auto"/>
          <w:sz w:val="32"/>
        </w:rPr>
        <w:t>,</w:t>
      </w:r>
      <w:r>
        <w:rPr>
          <w:rFonts w:hint="eastAsia" w:ascii="Times New Roman" w:eastAsia="方正仿宋_GBK" w:cs="Times New Roman"/>
          <w:b w:val="0"/>
          <w:color w:val="auto"/>
          <w:sz w:val="32"/>
          <w:lang w:val="en-US" w:eastAsia="zh-CN"/>
        </w:rPr>
        <w:t>500.00元，平均3</w:t>
      </w:r>
      <w:r>
        <w:rPr>
          <w:rFonts w:hint="eastAsia" w:ascii="Times New Roman" w:eastAsia="方正仿宋_GBK" w:cs="Times New Roman"/>
          <w:b w:val="0"/>
          <w:color w:val="auto"/>
          <w:sz w:val="32"/>
        </w:rPr>
        <w:t>,</w:t>
      </w:r>
      <w:r>
        <w:rPr>
          <w:rFonts w:hint="eastAsia" w:ascii="Times New Roman" w:eastAsia="方正仿宋_GBK" w:cs="Times New Roman"/>
          <w:b w:val="0"/>
          <w:color w:val="auto"/>
          <w:sz w:val="32"/>
          <w:lang w:val="en-US" w:eastAsia="zh-CN"/>
        </w:rPr>
        <w:t>011.90元。</w:t>
      </w:r>
    </w:p>
    <w:p w14:paraId="732AD9B5">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因学校专业类别多，不同类别学生情况不同，专业课教师、文化课教师横向、纵向都无法比较，虽然有每个类别的本科人数、本科率、上线率、毕业班各学科的平均分、及格率等客观数据，但每个类别全省、全市情况不一样，无法客观地评价教师的实际贡献，采取毕业班课时数进行考核奖励。</w:t>
      </w:r>
    </w:p>
    <w:p w14:paraId="56ED5613">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（1）纯毕业班高考学科教师课时根据学年统计的总</w:t>
      </w:r>
      <w:bookmarkStart w:id="0" w:name="_GoBack"/>
      <w:bookmarkEnd w:id="0"/>
      <w:r>
        <w:rPr>
          <w:rFonts w:hint="eastAsia" w:ascii="Times New Roman" w:eastAsia="方正仿宋_GBK" w:cs="Times New Roman"/>
          <w:b w:val="0"/>
          <w:color w:val="auto"/>
          <w:sz w:val="32"/>
          <w:lang w:val="en-US" w:eastAsia="zh-CN"/>
        </w:rPr>
        <w:t>课时计算。</w:t>
      </w:r>
    </w:p>
    <w:p w14:paraId="579D2F68">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（2）兼任其他年级课程的毕业班任课教师，兼任班级的课时合并计算。</w:t>
      </w:r>
    </w:p>
    <w:p w14:paraId="64CFE360">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（3）毕业班教师中的中层干部，管理工作量计入累计课时。</w:t>
      </w:r>
    </w:p>
    <w:p w14:paraId="4C714F62">
      <w:pPr>
        <w:keepNext w:val="0"/>
        <w:keepLines w:val="0"/>
        <w:pageBreakBefore w:val="0"/>
        <w:widowControl w:val="0"/>
        <w:numPr>
          <w:ilvl w:val="0"/>
          <w:numId w:val="0"/>
        </w:numPr>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cs="Times New Roman"/>
          <w:b w:val="0"/>
          <w:color w:val="auto"/>
          <w:sz w:val="32"/>
          <w:lang w:val="en-US" w:eastAsia="zh-CN"/>
        </w:rPr>
      </w:pPr>
      <w:r>
        <w:rPr>
          <w:rFonts w:hint="eastAsia" w:ascii="Times New Roman" w:eastAsia="方正仿宋_GBK" w:cs="Times New Roman"/>
          <w:b w:val="0"/>
          <w:color w:val="auto"/>
          <w:sz w:val="32"/>
          <w:lang w:val="en-US" w:eastAsia="zh-CN"/>
        </w:rPr>
        <w:t>（4）优秀毕业班教师可以重复奖励。</w:t>
      </w:r>
    </w:p>
    <w:p w14:paraId="4771EB6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3B9B66C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新平彝族傣族自治县职业高级中学2025年高考集体奖励资金140,000.00元，其中：职教高考本科上线率二等奖80,000.00元，职教高考科目位次列全市同类学校第二名及以上科目数占比奖60,000.00元。</w:t>
      </w:r>
    </w:p>
    <w:p w14:paraId="4E1CA24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5E53308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本次项目实施时间：202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年1月1日至202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年12月31日。我校202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年教育发展质量优秀集体奖资金计划于202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年指标下达以后</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月以前按照分配结果名册进行发放。</w:t>
      </w:r>
    </w:p>
    <w:p w14:paraId="46A2854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208D7AD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rPr>
      </w:pPr>
      <w:r>
        <w:rPr>
          <w:rFonts w:hint="eastAsia" w:ascii="Times New Roman" w:eastAsia="方正仿宋_GBK"/>
          <w:b w:val="0"/>
          <w:color w:val="auto"/>
          <w:sz w:val="32"/>
        </w:rPr>
        <w:t>进一步培养高素质专业化教师队伍，调动广大教师和教育工作者教书育人的积极性，表扬优秀、树立典型，激发我校教师立德修身、敬业立学、教书育人的良好风貌，大力营造尊师重教的良好社会氛围。</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1313">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8EC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DI2MDAyN2MwMGYzYjMwM2UyM2M4YmQxYjZhNzQ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2588"/>
    <w:rsid w:val="00703290"/>
    <w:rsid w:val="00707434"/>
    <w:rsid w:val="00710BEB"/>
    <w:rsid w:val="007116B1"/>
    <w:rsid w:val="00715767"/>
    <w:rsid w:val="00722FDD"/>
    <w:rsid w:val="00725433"/>
    <w:rsid w:val="007379F0"/>
    <w:rsid w:val="00737F21"/>
    <w:rsid w:val="00742040"/>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D3EAC"/>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19677B"/>
    <w:rsid w:val="015170E8"/>
    <w:rsid w:val="0156177E"/>
    <w:rsid w:val="01785B98"/>
    <w:rsid w:val="01FB0577"/>
    <w:rsid w:val="02FC45A7"/>
    <w:rsid w:val="03062D2F"/>
    <w:rsid w:val="03BC7892"/>
    <w:rsid w:val="04294F27"/>
    <w:rsid w:val="043833BC"/>
    <w:rsid w:val="051A6F66"/>
    <w:rsid w:val="0534627A"/>
    <w:rsid w:val="0539563E"/>
    <w:rsid w:val="054364BD"/>
    <w:rsid w:val="055D4B81"/>
    <w:rsid w:val="056F72B2"/>
    <w:rsid w:val="058D14E6"/>
    <w:rsid w:val="059960DD"/>
    <w:rsid w:val="060317A8"/>
    <w:rsid w:val="0639341C"/>
    <w:rsid w:val="06764670"/>
    <w:rsid w:val="06982838"/>
    <w:rsid w:val="06BA455D"/>
    <w:rsid w:val="075449B1"/>
    <w:rsid w:val="078F7797"/>
    <w:rsid w:val="07A1396F"/>
    <w:rsid w:val="07AB20F7"/>
    <w:rsid w:val="08386081"/>
    <w:rsid w:val="086C1887"/>
    <w:rsid w:val="09012917"/>
    <w:rsid w:val="09075A53"/>
    <w:rsid w:val="09313610"/>
    <w:rsid w:val="09972933"/>
    <w:rsid w:val="099948FD"/>
    <w:rsid w:val="09D2118F"/>
    <w:rsid w:val="0A342D5D"/>
    <w:rsid w:val="0A4F320E"/>
    <w:rsid w:val="0AA74DF8"/>
    <w:rsid w:val="0B297F03"/>
    <w:rsid w:val="0B9A495D"/>
    <w:rsid w:val="0C790A16"/>
    <w:rsid w:val="0CC91E41"/>
    <w:rsid w:val="0D335DFC"/>
    <w:rsid w:val="0D501777"/>
    <w:rsid w:val="0D5D5C42"/>
    <w:rsid w:val="0D6B4803"/>
    <w:rsid w:val="0DF50570"/>
    <w:rsid w:val="0E010CC3"/>
    <w:rsid w:val="0E0D1416"/>
    <w:rsid w:val="0E303356"/>
    <w:rsid w:val="0E796AAB"/>
    <w:rsid w:val="0EB83A78"/>
    <w:rsid w:val="0F455AF3"/>
    <w:rsid w:val="0F790619"/>
    <w:rsid w:val="0F800C17"/>
    <w:rsid w:val="0F8B118C"/>
    <w:rsid w:val="0F8F6FC4"/>
    <w:rsid w:val="0FE409A7"/>
    <w:rsid w:val="100131FC"/>
    <w:rsid w:val="10572E1C"/>
    <w:rsid w:val="1097590F"/>
    <w:rsid w:val="10AF0EAA"/>
    <w:rsid w:val="10D17073"/>
    <w:rsid w:val="10D64689"/>
    <w:rsid w:val="11423ACC"/>
    <w:rsid w:val="116B5E0B"/>
    <w:rsid w:val="1178129C"/>
    <w:rsid w:val="11BC387F"/>
    <w:rsid w:val="11E608FC"/>
    <w:rsid w:val="123A0C48"/>
    <w:rsid w:val="12976F0D"/>
    <w:rsid w:val="12BC165D"/>
    <w:rsid w:val="131B45D5"/>
    <w:rsid w:val="131B6383"/>
    <w:rsid w:val="1329742E"/>
    <w:rsid w:val="13345697"/>
    <w:rsid w:val="135D699C"/>
    <w:rsid w:val="13622204"/>
    <w:rsid w:val="13DF3855"/>
    <w:rsid w:val="14761E85"/>
    <w:rsid w:val="14952165"/>
    <w:rsid w:val="149D101A"/>
    <w:rsid w:val="15082937"/>
    <w:rsid w:val="150F1F18"/>
    <w:rsid w:val="154B260C"/>
    <w:rsid w:val="154C4F1A"/>
    <w:rsid w:val="16104199"/>
    <w:rsid w:val="163B0AEA"/>
    <w:rsid w:val="165E049A"/>
    <w:rsid w:val="1695644C"/>
    <w:rsid w:val="16D76A65"/>
    <w:rsid w:val="16FE3FF2"/>
    <w:rsid w:val="17013AE2"/>
    <w:rsid w:val="177E3384"/>
    <w:rsid w:val="178070FD"/>
    <w:rsid w:val="17832749"/>
    <w:rsid w:val="179130B8"/>
    <w:rsid w:val="17BE19D3"/>
    <w:rsid w:val="17C0574B"/>
    <w:rsid w:val="17E56F60"/>
    <w:rsid w:val="17E852C8"/>
    <w:rsid w:val="18356139"/>
    <w:rsid w:val="186E51A7"/>
    <w:rsid w:val="18716A45"/>
    <w:rsid w:val="18736C61"/>
    <w:rsid w:val="18A94431"/>
    <w:rsid w:val="192F4936"/>
    <w:rsid w:val="196A02A3"/>
    <w:rsid w:val="19AA66B3"/>
    <w:rsid w:val="19BD63E6"/>
    <w:rsid w:val="19DD0836"/>
    <w:rsid w:val="1A02029D"/>
    <w:rsid w:val="1A295829"/>
    <w:rsid w:val="1A450189"/>
    <w:rsid w:val="1A6C5716"/>
    <w:rsid w:val="1ABD5F72"/>
    <w:rsid w:val="1AF7400D"/>
    <w:rsid w:val="1B252495"/>
    <w:rsid w:val="1B2D759B"/>
    <w:rsid w:val="1B4072CF"/>
    <w:rsid w:val="1B481CDF"/>
    <w:rsid w:val="1B9E10E6"/>
    <w:rsid w:val="1BA535D6"/>
    <w:rsid w:val="1BB43819"/>
    <w:rsid w:val="1BF12377"/>
    <w:rsid w:val="1C026332"/>
    <w:rsid w:val="1C136E02"/>
    <w:rsid w:val="1C69015F"/>
    <w:rsid w:val="1CBF06C7"/>
    <w:rsid w:val="1CCC06EE"/>
    <w:rsid w:val="1CDA72AF"/>
    <w:rsid w:val="1D13456F"/>
    <w:rsid w:val="1D214EDE"/>
    <w:rsid w:val="1D412E8A"/>
    <w:rsid w:val="1D4F1A4B"/>
    <w:rsid w:val="1D8F0099"/>
    <w:rsid w:val="1DF75C3F"/>
    <w:rsid w:val="1E6F3A27"/>
    <w:rsid w:val="1EE64AB5"/>
    <w:rsid w:val="1F0D396C"/>
    <w:rsid w:val="1F5D7D23"/>
    <w:rsid w:val="1F5F3A9B"/>
    <w:rsid w:val="1FBA5176"/>
    <w:rsid w:val="20087C8F"/>
    <w:rsid w:val="2123408C"/>
    <w:rsid w:val="216E4A28"/>
    <w:rsid w:val="21A165ED"/>
    <w:rsid w:val="21AF0D0A"/>
    <w:rsid w:val="21D20555"/>
    <w:rsid w:val="21D35127"/>
    <w:rsid w:val="21E07116"/>
    <w:rsid w:val="21E604A4"/>
    <w:rsid w:val="224E1B51"/>
    <w:rsid w:val="226338A3"/>
    <w:rsid w:val="22EE5862"/>
    <w:rsid w:val="23040BE2"/>
    <w:rsid w:val="230E380E"/>
    <w:rsid w:val="234B6811"/>
    <w:rsid w:val="235002CB"/>
    <w:rsid w:val="237C3A7A"/>
    <w:rsid w:val="23892362"/>
    <w:rsid w:val="24DE1906"/>
    <w:rsid w:val="25951FC5"/>
    <w:rsid w:val="25BD32CA"/>
    <w:rsid w:val="25E90563"/>
    <w:rsid w:val="2644344E"/>
    <w:rsid w:val="266A2380"/>
    <w:rsid w:val="26A76454"/>
    <w:rsid w:val="26C012C4"/>
    <w:rsid w:val="27093862"/>
    <w:rsid w:val="278006A2"/>
    <w:rsid w:val="28013942"/>
    <w:rsid w:val="28153891"/>
    <w:rsid w:val="28164F13"/>
    <w:rsid w:val="286D7229"/>
    <w:rsid w:val="28983C59"/>
    <w:rsid w:val="28AD5878"/>
    <w:rsid w:val="28F6108D"/>
    <w:rsid w:val="295E6B72"/>
    <w:rsid w:val="298567F4"/>
    <w:rsid w:val="29D049D8"/>
    <w:rsid w:val="2A027E45"/>
    <w:rsid w:val="2AA50EFC"/>
    <w:rsid w:val="2AD92954"/>
    <w:rsid w:val="2AE15CAC"/>
    <w:rsid w:val="2AE5579D"/>
    <w:rsid w:val="2AF61758"/>
    <w:rsid w:val="2B85488A"/>
    <w:rsid w:val="2BAC0068"/>
    <w:rsid w:val="2BE05F64"/>
    <w:rsid w:val="2C0734F1"/>
    <w:rsid w:val="2CE657FC"/>
    <w:rsid w:val="2D1E2D97"/>
    <w:rsid w:val="2D2D51D9"/>
    <w:rsid w:val="2D2F5CDB"/>
    <w:rsid w:val="2D656721"/>
    <w:rsid w:val="2D6F134E"/>
    <w:rsid w:val="2D7050C6"/>
    <w:rsid w:val="2D7E77E3"/>
    <w:rsid w:val="2E56075F"/>
    <w:rsid w:val="2EA962D8"/>
    <w:rsid w:val="2ED753FC"/>
    <w:rsid w:val="2F0809EF"/>
    <w:rsid w:val="2F3D2B72"/>
    <w:rsid w:val="2F522CD5"/>
    <w:rsid w:val="2FA97834"/>
    <w:rsid w:val="2FC55B9D"/>
    <w:rsid w:val="2FD86035"/>
    <w:rsid w:val="30106060"/>
    <w:rsid w:val="303F3688"/>
    <w:rsid w:val="30510AD9"/>
    <w:rsid w:val="306058C5"/>
    <w:rsid w:val="30874C00"/>
    <w:rsid w:val="30CB71E3"/>
    <w:rsid w:val="30DD6F16"/>
    <w:rsid w:val="30F027A5"/>
    <w:rsid w:val="310D15A9"/>
    <w:rsid w:val="31A97DB4"/>
    <w:rsid w:val="31B934DF"/>
    <w:rsid w:val="31BC6B2B"/>
    <w:rsid w:val="31C0661C"/>
    <w:rsid w:val="32197AF2"/>
    <w:rsid w:val="326E7E26"/>
    <w:rsid w:val="32806A25"/>
    <w:rsid w:val="32FF4F22"/>
    <w:rsid w:val="33525999"/>
    <w:rsid w:val="338813BB"/>
    <w:rsid w:val="33997124"/>
    <w:rsid w:val="33B10912"/>
    <w:rsid w:val="33B71CA0"/>
    <w:rsid w:val="33CA19D4"/>
    <w:rsid w:val="33CA5530"/>
    <w:rsid w:val="342804A8"/>
    <w:rsid w:val="343E5F1E"/>
    <w:rsid w:val="348C6C89"/>
    <w:rsid w:val="34C74165"/>
    <w:rsid w:val="353C420B"/>
    <w:rsid w:val="355754E9"/>
    <w:rsid w:val="357E0CC8"/>
    <w:rsid w:val="3636489C"/>
    <w:rsid w:val="36AC62D8"/>
    <w:rsid w:val="37103BA1"/>
    <w:rsid w:val="3715513B"/>
    <w:rsid w:val="373B6744"/>
    <w:rsid w:val="379A346B"/>
    <w:rsid w:val="37DC1CD5"/>
    <w:rsid w:val="38163439"/>
    <w:rsid w:val="38312021"/>
    <w:rsid w:val="38575800"/>
    <w:rsid w:val="386B4E07"/>
    <w:rsid w:val="388A4F6C"/>
    <w:rsid w:val="389B393F"/>
    <w:rsid w:val="39237490"/>
    <w:rsid w:val="3995213C"/>
    <w:rsid w:val="39CD7B28"/>
    <w:rsid w:val="39D013C6"/>
    <w:rsid w:val="39DE1D35"/>
    <w:rsid w:val="3A122A58"/>
    <w:rsid w:val="3A345DF9"/>
    <w:rsid w:val="3A465B2C"/>
    <w:rsid w:val="3A541D49"/>
    <w:rsid w:val="3A8328DC"/>
    <w:rsid w:val="3A900B55"/>
    <w:rsid w:val="3A9B7C26"/>
    <w:rsid w:val="3AA54601"/>
    <w:rsid w:val="3B5E5B57"/>
    <w:rsid w:val="3B623960"/>
    <w:rsid w:val="3BBD597A"/>
    <w:rsid w:val="3C1771A5"/>
    <w:rsid w:val="3C3A346E"/>
    <w:rsid w:val="3C913167"/>
    <w:rsid w:val="3D1811D9"/>
    <w:rsid w:val="3D3D4FC4"/>
    <w:rsid w:val="3DFA638C"/>
    <w:rsid w:val="3E691DE9"/>
    <w:rsid w:val="3ECA2A00"/>
    <w:rsid w:val="3F3917BB"/>
    <w:rsid w:val="3F636838"/>
    <w:rsid w:val="3F966C0E"/>
    <w:rsid w:val="3FB12337"/>
    <w:rsid w:val="3FE47979"/>
    <w:rsid w:val="3FFF3A02"/>
    <w:rsid w:val="4090365D"/>
    <w:rsid w:val="40B76E3C"/>
    <w:rsid w:val="41110C42"/>
    <w:rsid w:val="4157061F"/>
    <w:rsid w:val="41A76EB0"/>
    <w:rsid w:val="41CE08E1"/>
    <w:rsid w:val="421F1078"/>
    <w:rsid w:val="422A126E"/>
    <w:rsid w:val="424F168A"/>
    <w:rsid w:val="425251EE"/>
    <w:rsid w:val="42A87384"/>
    <w:rsid w:val="42AE24C0"/>
    <w:rsid w:val="42C65A5C"/>
    <w:rsid w:val="43122A4F"/>
    <w:rsid w:val="433B01F8"/>
    <w:rsid w:val="4358270E"/>
    <w:rsid w:val="43827BD5"/>
    <w:rsid w:val="442E38B9"/>
    <w:rsid w:val="445350CD"/>
    <w:rsid w:val="44654E01"/>
    <w:rsid w:val="448B4867"/>
    <w:rsid w:val="44986F84"/>
    <w:rsid w:val="44A1408B"/>
    <w:rsid w:val="44CB1108"/>
    <w:rsid w:val="45FE550D"/>
    <w:rsid w:val="464A0752"/>
    <w:rsid w:val="46525EE1"/>
    <w:rsid w:val="46677DE3"/>
    <w:rsid w:val="469D6AD4"/>
    <w:rsid w:val="46A77952"/>
    <w:rsid w:val="46B67B95"/>
    <w:rsid w:val="46E13541"/>
    <w:rsid w:val="47154B28"/>
    <w:rsid w:val="472D60AA"/>
    <w:rsid w:val="47431429"/>
    <w:rsid w:val="47EA5D49"/>
    <w:rsid w:val="482079BC"/>
    <w:rsid w:val="48482A6F"/>
    <w:rsid w:val="4905004E"/>
    <w:rsid w:val="4968161B"/>
    <w:rsid w:val="4A0A26D2"/>
    <w:rsid w:val="4A8F0E29"/>
    <w:rsid w:val="4ACC3E2B"/>
    <w:rsid w:val="4B616AF5"/>
    <w:rsid w:val="4B885FA4"/>
    <w:rsid w:val="4C1705E5"/>
    <w:rsid w:val="4C207F8B"/>
    <w:rsid w:val="4C4B4671"/>
    <w:rsid w:val="4CDF41F0"/>
    <w:rsid w:val="4D080F53"/>
    <w:rsid w:val="4DDC6134"/>
    <w:rsid w:val="4DEB6377"/>
    <w:rsid w:val="4E2A3343"/>
    <w:rsid w:val="4EEE4370"/>
    <w:rsid w:val="4F3E3390"/>
    <w:rsid w:val="4F42646A"/>
    <w:rsid w:val="4F604B42"/>
    <w:rsid w:val="4FD03A76"/>
    <w:rsid w:val="50792360"/>
    <w:rsid w:val="50854860"/>
    <w:rsid w:val="509E3B74"/>
    <w:rsid w:val="50FB0FC7"/>
    <w:rsid w:val="5119769F"/>
    <w:rsid w:val="513774C0"/>
    <w:rsid w:val="51422751"/>
    <w:rsid w:val="51506AF5"/>
    <w:rsid w:val="516923D4"/>
    <w:rsid w:val="527F1783"/>
    <w:rsid w:val="52AA2CA4"/>
    <w:rsid w:val="52B0193D"/>
    <w:rsid w:val="52C06024"/>
    <w:rsid w:val="52C84ED8"/>
    <w:rsid w:val="531620E8"/>
    <w:rsid w:val="53185E60"/>
    <w:rsid w:val="53A70F92"/>
    <w:rsid w:val="545A24A8"/>
    <w:rsid w:val="547F5A6B"/>
    <w:rsid w:val="54867E78"/>
    <w:rsid w:val="54996B2C"/>
    <w:rsid w:val="54A43723"/>
    <w:rsid w:val="5563056F"/>
    <w:rsid w:val="55AA2FBB"/>
    <w:rsid w:val="56BA722E"/>
    <w:rsid w:val="56C65BD3"/>
    <w:rsid w:val="56F42740"/>
    <w:rsid w:val="572D17AE"/>
    <w:rsid w:val="57541431"/>
    <w:rsid w:val="57637240"/>
    <w:rsid w:val="576860F3"/>
    <w:rsid w:val="57DB56AE"/>
    <w:rsid w:val="5847689F"/>
    <w:rsid w:val="58775B87"/>
    <w:rsid w:val="587B479B"/>
    <w:rsid w:val="58B9727E"/>
    <w:rsid w:val="58DF4D2A"/>
    <w:rsid w:val="591C7D2C"/>
    <w:rsid w:val="596F6AFD"/>
    <w:rsid w:val="59807B66"/>
    <w:rsid w:val="59C06909"/>
    <w:rsid w:val="5AB26B9A"/>
    <w:rsid w:val="5B9444F1"/>
    <w:rsid w:val="5BC36B85"/>
    <w:rsid w:val="5C052CF9"/>
    <w:rsid w:val="5C7165E1"/>
    <w:rsid w:val="5CC11316"/>
    <w:rsid w:val="5DA54794"/>
    <w:rsid w:val="5DE352BC"/>
    <w:rsid w:val="5DF474C9"/>
    <w:rsid w:val="5E781EA8"/>
    <w:rsid w:val="5EAB402C"/>
    <w:rsid w:val="5EB84053"/>
    <w:rsid w:val="5F556FD7"/>
    <w:rsid w:val="5F864151"/>
    <w:rsid w:val="5FA17D67"/>
    <w:rsid w:val="604F6C39"/>
    <w:rsid w:val="607B17DC"/>
    <w:rsid w:val="60F34B93"/>
    <w:rsid w:val="618D0D17"/>
    <w:rsid w:val="61CA12EB"/>
    <w:rsid w:val="61F061FA"/>
    <w:rsid w:val="62141EE8"/>
    <w:rsid w:val="62377985"/>
    <w:rsid w:val="628F5B29"/>
    <w:rsid w:val="62D43425"/>
    <w:rsid w:val="63604CB9"/>
    <w:rsid w:val="63846BFA"/>
    <w:rsid w:val="63864720"/>
    <w:rsid w:val="63BC6393"/>
    <w:rsid w:val="63C17E4E"/>
    <w:rsid w:val="63E853DA"/>
    <w:rsid w:val="643B2B56"/>
    <w:rsid w:val="64A32029"/>
    <w:rsid w:val="64F3678D"/>
    <w:rsid w:val="65200BA4"/>
    <w:rsid w:val="654C1999"/>
    <w:rsid w:val="657131AE"/>
    <w:rsid w:val="65766C11"/>
    <w:rsid w:val="663E7534"/>
    <w:rsid w:val="66560D21"/>
    <w:rsid w:val="66630D48"/>
    <w:rsid w:val="668138C4"/>
    <w:rsid w:val="66CB4B3F"/>
    <w:rsid w:val="67422DB4"/>
    <w:rsid w:val="6779459B"/>
    <w:rsid w:val="67B11F87"/>
    <w:rsid w:val="681744E0"/>
    <w:rsid w:val="68356714"/>
    <w:rsid w:val="683E1A6D"/>
    <w:rsid w:val="68DA551E"/>
    <w:rsid w:val="68EC14C9"/>
    <w:rsid w:val="694806C9"/>
    <w:rsid w:val="69D1246D"/>
    <w:rsid w:val="6A06480C"/>
    <w:rsid w:val="6AC50223"/>
    <w:rsid w:val="6B014FD4"/>
    <w:rsid w:val="6B286A04"/>
    <w:rsid w:val="6B3218ED"/>
    <w:rsid w:val="6B882FFF"/>
    <w:rsid w:val="6B8A4FC9"/>
    <w:rsid w:val="6B8C6F93"/>
    <w:rsid w:val="6BC67D00"/>
    <w:rsid w:val="6BDF3567"/>
    <w:rsid w:val="6BF95CAB"/>
    <w:rsid w:val="6C423AF6"/>
    <w:rsid w:val="6D2A1A28"/>
    <w:rsid w:val="6D617FAC"/>
    <w:rsid w:val="6D9640F9"/>
    <w:rsid w:val="6DD0710B"/>
    <w:rsid w:val="6E361438"/>
    <w:rsid w:val="6E7A30D3"/>
    <w:rsid w:val="6EA840E4"/>
    <w:rsid w:val="6EB26D11"/>
    <w:rsid w:val="6ED529FF"/>
    <w:rsid w:val="6EDC1FE0"/>
    <w:rsid w:val="6F1C062E"/>
    <w:rsid w:val="6F5558EE"/>
    <w:rsid w:val="6FAA79E8"/>
    <w:rsid w:val="6FD131C7"/>
    <w:rsid w:val="7095111E"/>
    <w:rsid w:val="70DC0075"/>
    <w:rsid w:val="70F16392"/>
    <w:rsid w:val="719B7F30"/>
    <w:rsid w:val="71E835F0"/>
    <w:rsid w:val="721B697B"/>
    <w:rsid w:val="7242215A"/>
    <w:rsid w:val="72451C4A"/>
    <w:rsid w:val="72606A84"/>
    <w:rsid w:val="72866B6B"/>
    <w:rsid w:val="731D5B13"/>
    <w:rsid w:val="737A1DC7"/>
    <w:rsid w:val="73DC27D7"/>
    <w:rsid w:val="74321DEE"/>
    <w:rsid w:val="746A3800"/>
    <w:rsid w:val="74850A24"/>
    <w:rsid w:val="74BA06CD"/>
    <w:rsid w:val="74E4574A"/>
    <w:rsid w:val="74FC6F38"/>
    <w:rsid w:val="75376D4C"/>
    <w:rsid w:val="755C1784"/>
    <w:rsid w:val="760B6D06"/>
    <w:rsid w:val="765608C9"/>
    <w:rsid w:val="76867587"/>
    <w:rsid w:val="76CE13C5"/>
    <w:rsid w:val="7763329E"/>
    <w:rsid w:val="777D1E86"/>
    <w:rsid w:val="77C14AB5"/>
    <w:rsid w:val="77C17FC5"/>
    <w:rsid w:val="77E31CE9"/>
    <w:rsid w:val="77F55EC0"/>
    <w:rsid w:val="77FA7033"/>
    <w:rsid w:val="78827754"/>
    <w:rsid w:val="78A376CA"/>
    <w:rsid w:val="78BE09DE"/>
    <w:rsid w:val="78DB50B6"/>
    <w:rsid w:val="78DB6E64"/>
    <w:rsid w:val="798B2638"/>
    <w:rsid w:val="79BC0A44"/>
    <w:rsid w:val="79D40602"/>
    <w:rsid w:val="79DC2E94"/>
    <w:rsid w:val="79E360AF"/>
    <w:rsid w:val="79E461EC"/>
    <w:rsid w:val="79FE6D5C"/>
    <w:rsid w:val="7AD51C12"/>
    <w:rsid w:val="7AE446F6"/>
    <w:rsid w:val="7AE5221C"/>
    <w:rsid w:val="7B234AF2"/>
    <w:rsid w:val="7B8B4B71"/>
    <w:rsid w:val="7B933A26"/>
    <w:rsid w:val="7BAB6FC2"/>
    <w:rsid w:val="7BDC0473"/>
    <w:rsid w:val="7C0B180E"/>
    <w:rsid w:val="7C227142"/>
    <w:rsid w:val="7C7E46D6"/>
    <w:rsid w:val="7CD75B94"/>
    <w:rsid w:val="7CDB7433"/>
    <w:rsid w:val="7CFA3BCB"/>
    <w:rsid w:val="7D0050EB"/>
    <w:rsid w:val="7D4150B6"/>
    <w:rsid w:val="7D616EAE"/>
    <w:rsid w:val="7D7004C3"/>
    <w:rsid w:val="7D851A94"/>
    <w:rsid w:val="7DB52379"/>
    <w:rsid w:val="7DB54128"/>
    <w:rsid w:val="7DCA74A7"/>
    <w:rsid w:val="7DD319AC"/>
    <w:rsid w:val="7DEC6E08"/>
    <w:rsid w:val="7E3C65F7"/>
    <w:rsid w:val="7E5020A2"/>
    <w:rsid w:val="7E795155"/>
    <w:rsid w:val="7EC9775F"/>
    <w:rsid w:val="7ED06D3F"/>
    <w:rsid w:val="7FF56A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ody Text"/>
    <w:basedOn w:val="1"/>
    <w:unhideWhenUsed/>
    <w:qFormat/>
    <w:uiPriority w:val="0"/>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我的正文"/>
    <w:autoRedefine/>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9">
    <w:name w:val="页脚 Char"/>
    <w:basedOn w:val="7"/>
    <w:link w:val="4"/>
    <w:autoRedefine/>
    <w:semiHidden/>
    <w:qFormat/>
    <w:uiPriority w:val="99"/>
    <w:rPr>
      <w:kern w:val="2"/>
      <w:sz w:val="18"/>
      <w:szCs w:val="18"/>
    </w:rPr>
  </w:style>
  <w:style w:type="character" w:customStyle="1" w:styleId="10">
    <w:name w:val="页眉 Char"/>
    <w:basedOn w:val="7"/>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080d7ade-4e76-4ff5-b570-f67af69d4e81</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239E19CC</paraID>
      <start>51</start>
      <end>54</end>
      <status>ignored</status>
      <modifiedWord/>
      <trackRevisions>false</trackRevisions>
    </reviewItem>
    <reviewItem>
      <errorID>02015239-8b72-4069-9327-ae6674c39155</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2AF3C924</paraID>
      <start>4</start>
      <end>7</end>
      <status>ignored</status>
      <modifiedWord/>
      <trackRevisions>false</trackRevisions>
    </reviewItem>
    <reviewItem>
      <errorID>f9c7dcaa-04b1-4457-bed1-b74f18a4f8c2</errorID>
      <errorWord>管</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2AF3C924</paraID>
      <start>64</start>
      <end>66</end>
      <status>modified</status>
      <modifiedWord>管理</modifiedWord>
      <trackRevisions>false</trackRevisions>
    </reviewItem>
    <reviewItem>
      <errorID>e619cba4-0c84-41ee-8328-a88715f12a7c</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7C2CC808</paraID>
      <start>2</start>
      <end>5</end>
      <status>ignored</status>
      <modifiedWord/>
      <trackRevisions>false</trackRevisions>
    </reviewItem>
  </reviewItems>
  <config/>
</contractReview>
</file>

<file path=customXml/itemProps1.xml><?xml version="1.0" encoding="utf-8"?>
<ds:datastoreItem xmlns:ds="http://schemas.openxmlformats.org/officeDocument/2006/customXml" ds:itemID="{f1fae362-e7de-4821-9d5a-c5dc84c7732d}">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2598</Words>
  <Characters>2937</Characters>
  <Lines>1</Lines>
  <Paragraphs>1</Paragraphs>
  <TotalTime>0</TotalTime>
  <ScaleCrop>false</ScaleCrop>
  <LinksUpToDate>false</LinksUpToDate>
  <CharactersWithSpaces>2937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悠YOU</cp:lastModifiedBy>
  <cp:lastPrinted>2021-01-14T08:48:00Z</cp:lastPrinted>
  <dcterms:modified xsi:type="dcterms:W3CDTF">2026-03-10T06:48:49Z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eyJoZGlkIjoiMzMzY2ExODE4MmVkN2QzNzBlY2MwMzcxNTRjNzAzM2YiLCJ1c2VySWQiOiI3Njk1MTE5MTYifQ==</vt:lpwstr>
  </property>
</Properties>
</file>