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C7E2">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208ADA14">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3E8050AD">
      <w:pPr>
        <w:spacing w:after="156" w:afterLines="50" w:line="540" w:lineRule="exact"/>
        <w:jc w:val="center"/>
        <w:outlineLvl w:val="0"/>
        <w:rPr>
          <w:rFonts w:hint="eastAsia" w:ascii="宋体" w:hAnsi="宋体" w:cs="宋体"/>
          <w:color w:val="FF0000"/>
          <w:sz w:val="28"/>
          <w:szCs w:val="28"/>
        </w:rPr>
      </w:pPr>
    </w:p>
    <w:p w14:paraId="7588313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119716CF">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w:t>
      </w:r>
    </w:p>
    <w:p w14:paraId="03A381F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6CB33312">
      <w:pPr>
        <w:spacing w:line="540" w:lineRule="exact"/>
        <w:ind w:firstLine="42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649D167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7A64859C">
      <w:pPr>
        <w:spacing w:line="540" w:lineRule="exact"/>
        <w:ind w:firstLine="42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60E5C75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25C9B3A1">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《中华人民共和国固体废物污染环境防治法》</w:t>
      </w:r>
    </w:p>
    <w:p w14:paraId="2BD1F097">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《云南省人民政府关于调整112项涉及州级及以下行政权力事项的决定》（云政发〔2020〕21号）</w:t>
      </w:r>
    </w:p>
    <w:p w14:paraId="2E46A953">
      <w:pPr>
        <w:spacing w:line="540" w:lineRule="exact"/>
        <w:outlineLvl w:val="1"/>
        <w:rPr>
          <w:rFonts w:hint="eastAsia" w:ascii="Times New Roman" w:hAnsi="Times New Roman" w:eastAsia="仿宋GB2312"/>
          <w:sz w:val="28"/>
          <w:szCs w:val="28"/>
          <w:lang w:eastAsia="zh-CN"/>
        </w:rPr>
      </w:pPr>
      <w:r>
        <w:rPr>
          <w:rFonts w:hint="eastAsia" w:ascii="Times New Roman" w:hAnsi="Times New Roman" w:eastAsia="黑体"/>
          <w:color w:val="auto"/>
          <w:sz w:val="28"/>
          <w:szCs w:val="28"/>
        </w:rPr>
        <w:t>五、子项：</w:t>
      </w:r>
      <w:r>
        <w:rPr>
          <w:rFonts w:hint="eastAsia" w:ascii="方正仿宋_GBK" w:hAnsi="方正仿宋_GBK" w:eastAsia="方正仿宋_GBK" w:cs="方正仿宋_GBK"/>
          <w:sz w:val="28"/>
          <w:szCs w:val="28"/>
          <w:lang w:val="en-US" w:eastAsia="zh-CN"/>
        </w:rPr>
        <w:t>无</w:t>
      </w:r>
    </w:p>
    <w:p w14:paraId="3DB68E75">
      <w:pPr>
        <w:spacing w:line="540" w:lineRule="exact"/>
        <w:ind w:firstLine="560" w:firstLineChars="200"/>
        <w:rPr>
          <w:rFonts w:hint="eastAsia" w:ascii="Times New Roman" w:hAnsi="Times New Roman" w:eastAsia="仿宋GB2312"/>
          <w:sz w:val="28"/>
          <w:szCs w:val="28"/>
        </w:rPr>
      </w:pPr>
    </w:p>
    <w:p w14:paraId="28BA2BEC">
      <w:pPr>
        <w:spacing w:line="540" w:lineRule="exact"/>
        <w:ind w:firstLine="560" w:firstLineChars="200"/>
        <w:rPr>
          <w:rFonts w:hint="eastAsia" w:ascii="Times New Roman" w:hAnsi="Times New Roman" w:eastAsia="仿宋GB2312"/>
          <w:sz w:val="28"/>
          <w:szCs w:val="28"/>
        </w:rPr>
      </w:pPr>
    </w:p>
    <w:p w14:paraId="42BEAA38">
      <w:pPr>
        <w:spacing w:line="540" w:lineRule="exact"/>
        <w:ind w:firstLine="560" w:firstLineChars="200"/>
        <w:rPr>
          <w:rFonts w:hint="eastAsia" w:ascii="Times New Roman" w:hAnsi="Times New Roman" w:eastAsia="仿宋GB2312"/>
          <w:sz w:val="28"/>
          <w:szCs w:val="28"/>
        </w:rPr>
      </w:pPr>
    </w:p>
    <w:p w14:paraId="3D265046">
      <w:pPr>
        <w:spacing w:line="540" w:lineRule="exact"/>
        <w:ind w:firstLine="560" w:firstLineChars="200"/>
        <w:rPr>
          <w:rFonts w:hint="eastAsia" w:ascii="Times New Roman" w:hAnsi="Times New Roman" w:eastAsia="仿宋GB2312"/>
          <w:sz w:val="28"/>
          <w:szCs w:val="28"/>
        </w:rPr>
      </w:pPr>
    </w:p>
    <w:p w14:paraId="0F8C3109">
      <w:pPr>
        <w:spacing w:line="540" w:lineRule="exact"/>
        <w:ind w:firstLine="560" w:firstLineChars="200"/>
        <w:rPr>
          <w:rFonts w:hint="eastAsia" w:ascii="Times New Roman" w:hAnsi="Times New Roman" w:eastAsia="仿宋GB2312"/>
          <w:sz w:val="28"/>
          <w:szCs w:val="28"/>
        </w:rPr>
      </w:pPr>
    </w:p>
    <w:p w14:paraId="23F49303">
      <w:pPr>
        <w:jc w:val="center"/>
        <w:rPr>
          <w:rFonts w:hint="eastAsia" w:ascii="方正小标宋_GBK" w:hAnsi="方正小标宋_GBK" w:eastAsia="方正小标宋_GBK" w:cs="方正小标宋_GBK"/>
          <w:sz w:val="40"/>
          <w:szCs w:val="40"/>
        </w:rPr>
      </w:pPr>
    </w:p>
    <w:p w14:paraId="66BE924B">
      <w:pPr>
        <w:jc w:val="center"/>
        <w:rPr>
          <w:rFonts w:hint="eastAsia" w:ascii="方正小标宋_GBK" w:hAnsi="方正小标宋_GBK" w:eastAsia="方正小标宋_GBK" w:cs="方正小标宋_GBK"/>
          <w:sz w:val="40"/>
          <w:szCs w:val="40"/>
        </w:rPr>
      </w:pPr>
    </w:p>
    <w:p w14:paraId="151AEB4A">
      <w:pPr>
        <w:jc w:val="center"/>
        <w:rPr>
          <w:rFonts w:hint="eastAsia" w:ascii="方正小标宋_GBK" w:hAnsi="方正小标宋_GBK" w:eastAsia="方正小标宋_GBK" w:cs="方正小标宋_GBK"/>
          <w:sz w:val="40"/>
          <w:szCs w:val="40"/>
        </w:rPr>
      </w:pPr>
    </w:p>
    <w:p w14:paraId="6397D602">
      <w:pPr>
        <w:jc w:val="center"/>
        <w:rPr>
          <w:rFonts w:hint="eastAsia" w:ascii="方正小标宋_GBK" w:hAnsi="方正小标宋_GBK" w:eastAsia="方正小标宋_GBK" w:cs="方正小标宋_GBK"/>
          <w:sz w:val="40"/>
          <w:szCs w:val="40"/>
        </w:rPr>
      </w:pPr>
    </w:p>
    <w:p w14:paraId="28E680F1">
      <w:pPr>
        <w:spacing w:line="600" w:lineRule="exact"/>
        <w:ind w:firstLine="560" w:firstLineChars="200"/>
        <w:rPr>
          <w:rFonts w:hint="eastAsia" w:ascii="方正仿宋_GBK" w:hAnsi="方正仿宋_GBK" w:eastAsia="方正仿宋_GBK" w:cs="方正仿宋_GBK"/>
          <w:sz w:val="28"/>
          <w:szCs w:val="28"/>
        </w:rPr>
      </w:pPr>
    </w:p>
    <w:p w14:paraId="7BF0D52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关闭、闲置、拆除城市环境卫生设施许可（县级权限）</w:t>
      </w:r>
    </w:p>
    <w:p w14:paraId="562D1CF2">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【000117119003】</w:t>
      </w:r>
    </w:p>
    <w:p w14:paraId="66F0723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4B71664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4174797F">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关闭、闲置、拆除城市环境卫生设施许可【00011711900Y】</w:t>
      </w:r>
    </w:p>
    <w:p w14:paraId="488CC50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3BAE2013">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关闭、闲置、拆除城市环境卫生设施许可（县级权限）【000117119003】</w:t>
      </w:r>
    </w:p>
    <w:p w14:paraId="7D3EC90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0A2FDE5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1.关闭、闲置、拆除城市环境卫生设施许可首次申请(00011711900301)</w:t>
      </w:r>
    </w:p>
    <w:p w14:paraId="21A862C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50BBDF19">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（1）《中华人民共和国固体废物污染环境防治法》第五十五条</w:t>
      </w:r>
    </w:p>
    <w:p w14:paraId="53CDD944">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14:paraId="57B28BAA">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47D024DD">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14:paraId="368A6D28">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（2）《城市生活垃圾管理办法》（中华人民共和国建设部令第157号）第八条、第十三条、第十四条、第三十五条</w:t>
      </w:r>
    </w:p>
    <w:p w14:paraId="61A89C0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w:t>
      </w:r>
    </w:p>
    <w:p w14:paraId="7B7A4D44">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t>）《云南省人民政府关于调整1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14:paraId="4C1DC6F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EE4A6E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14:paraId="2B6316BD">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（2）《城市生活垃圾管理办法》（中华人民共和国建设部令第157号）第十三条、第四十一条</w:t>
      </w:r>
    </w:p>
    <w:p w14:paraId="31E31BEE">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县城市管理局会同市生态环境局新平分局</w:t>
      </w:r>
    </w:p>
    <w:p w14:paraId="5DF5CE9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14CE19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A7DC26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F27B67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48AC9D0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5DD4C31">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D92FC4B">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关闭、闲置、拆除城市环卫设施许可</w:t>
      </w:r>
    </w:p>
    <w:p w14:paraId="2DDA0D48">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207DAF7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4D1902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1E74F20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44DD2E3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29CCA1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14:paraId="7A264BA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14:paraId="747D5E0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制定设施后期防止环境污染方案；应该由申请人委托第三方机构出具符合关闭、闲置、拆除城市环境卫生设施条件的认定报告。</w:t>
      </w:r>
    </w:p>
    <w:p w14:paraId="2915262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因实施城市规划需要闲置、关闭或者拆除的，应当取得规划、建设主管部门批准文件。</w:t>
      </w:r>
    </w:p>
    <w:p w14:paraId="0B6C59C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25D6E20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禁止擅自关闭、闲置或者拆除生活垃圾处理设施、场所；确有必要关闭、闲置或者拆除的，应当经所在地的市、县级人民政府环境卫生主管部门商所在地生态环境主管部门同意后核准，并采取防止污染环境的措施。</w:t>
      </w:r>
    </w:p>
    <w:p w14:paraId="2AC7AA1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（2）《城市生活垃圾管理办法》（中华人民共和国建设部令第157号）第十四条申请关闭、闲置或者拆除城市生活垃圾处置设施、场所的，应当提交以下材料：</w:t>
      </w:r>
    </w:p>
    <w:p w14:paraId="6ED2AEE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（一）书面申请；</w:t>
      </w:r>
    </w:p>
    <w:p w14:paraId="49D8330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（二）权属关系证明材料；</w:t>
      </w:r>
    </w:p>
    <w:p w14:paraId="642F3C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（三）丧失使用功能或其使用功能被其他设施替代的证明；</w:t>
      </w:r>
    </w:p>
    <w:p w14:paraId="12A6F7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（四）防止环境污染的方案；</w:t>
      </w:r>
    </w:p>
    <w:p w14:paraId="543DFA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（五）拟关闭、闲置或者拆除设施的现状图及拆除方案；</w:t>
      </w:r>
    </w:p>
    <w:p w14:paraId="6C73794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（六）拟新建设施设计图；</w:t>
      </w:r>
    </w:p>
    <w:p w14:paraId="5DCAC2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（七）因实施城市规划需要闲置、关闭或者拆除的，还应当提供规划、建设主管部门的批准文件。</w:t>
      </w:r>
    </w:p>
    <w:p w14:paraId="3FD8249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附件《取消部门规章设定的证明事项目录》明确申请人办理关闭、闲置或者拆除城市生活垃圾处置设施、场所的核准时不再需提交权属关系证明材料。</w:t>
      </w:r>
    </w:p>
    <w:p w14:paraId="5790A67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4ADEEAC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0B64A21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4DBDCAA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关闭、闲置、拆除城市环境卫生设施许可</w:t>
      </w:r>
    </w:p>
    <w:p w14:paraId="3C18C80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关闭、闲置、拆除城市环境卫生设施（生活垃圾处理设施场所）批复</w:t>
      </w:r>
    </w:p>
    <w:p w14:paraId="3268F15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14:paraId="0AB4C448">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0EEA51F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，将承诺审批时限由45个工作日压减至11个工作日。</w:t>
      </w:r>
    </w:p>
    <w:p w14:paraId="024526FE">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12BA0FD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14:paraId="790D3F0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14:paraId="318CB5F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14:paraId="23343C2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14:paraId="39CD1F1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458BB2D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51E668B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14:paraId="6BFA6E2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14:paraId="602E2D2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丧失使用功能或其使用功能被其他设施替代的证明；</w:t>
      </w:r>
    </w:p>
    <w:p w14:paraId="30D5349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防止环境污染的方案；</w:t>
      </w:r>
    </w:p>
    <w:p w14:paraId="0789C03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拟关闭、闲置或者拆除设施的现状图及拆除方案；</w:t>
      </w:r>
    </w:p>
    <w:p w14:paraId="2C16B05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拟新建设施设计图；</w:t>
      </w:r>
    </w:p>
    <w:p w14:paraId="2BEE5EE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因实施城市规划需要闲置、关闭或者拆除的，还应当提供规划、建设主管部门的批准文件。</w:t>
      </w:r>
    </w:p>
    <w:p w14:paraId="78F58BE8">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613AFC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（1）《城市生活垃圾管理办法》（中华人民共和国建设部令第157号）第十四条申请关闭、闲置或者拆除城市生活垃圾处置设施、场所的，应当提交以下材料：</w:t>
      </w:r>
    </w:p>
    <w:p w14:paraId="5794598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（一）书面申请；</w:t>
      </w:r>
    </w:p>
    <w:p w14:paraId="21DD96E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（二）权属关系证明材料；</w:t>
      </w:r>
    </w:p>
    <w:p w14:paraId="5241C43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（三）丧失使用功能或其使用功能被其他设施替代的证明；</w:t>
      </w:r>
    </w:p>
    <w:p w14:paraId="589B404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（四）防止环境污染的方案；</w:t>
      </w:r>
    </w:p>
    <w:p w14:paraId="05C7671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（五）拟关闭、闲置或者拆除设施的现状图及拆除方案；</w:t>
      </w:r>
    </w:p>
    <w:p w14:paraId="4B8BE5B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（六）拟新建设施设计图；</w:t>
      </w:r>
    </w:p>
    <w:p w14:paraId="3A027FB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（七）因实施城市规划需要闲置、关闭或者拆除的，还应当提供规划、建设主管部门的批准文件。</w:t>
      </w:r>
    </w:p>
    <w:p w14:paraId="7A21C51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10C0151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306627BE">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0CDF61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FD89A3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3026CA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580664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2EE9B64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3EFBC06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53328E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5918731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3EAD4A8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0AEAD52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20D7A40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7279F8D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1D59D68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320397B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34FE9C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14:paraId="3E52956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71E9BA4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14:paraId="2784014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14:paraId="79F7A1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63EA5D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2393E62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614C8B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104A217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6CB066C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7447A38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14:paraId="134EE0C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14:paraId="5D1EF41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14:paraId="2DA07F1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205131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797D71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35AB87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14:paraId="217C6A6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14:paraId="2DD3363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14:paraId="1424DF9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145477D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14:paraId="2DD2331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4249B46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7DE11EE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33306A3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0E6101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2F2FF8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14:paraId="1436520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14:paraId="47E105E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0ED07DE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760DF6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902C18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52A28D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7B1F99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257EA7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1C6A2D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CA72664">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555EBED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4DC9EB6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428D190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14:paraId="5EDC41F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40A163C3">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5FEEB2F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11个工作日</w:t>
      </w:r>
    </w:p>
    <w:p w14:paraId="7F330B1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0249393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4303389F">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FEFC84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31E92EE9">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6F7EDE7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关闭、闲置、拆除城市环境卫生设施（生活垃圾处理设施场所）批复</w:t>
      </w:r>
    </w:p>
    <w:p w14:paraId="146E5E0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14:paraId="705AC9E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23498477">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（1）《城市市容和环境卫生管理条例》第二十二条一切单位和个人都不得擅自拆除环境卫生设施；因建设需要必须拆除的，建设单位必须事先提出拆迁方案，报城市人民政府市容环境卫生行政主管部门批准。</w:t>
      </w:r>
    </w:p>
    <w:p w14:paraId="2B9D642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7E03AAD1">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658BE8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350F6BAE">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73BE038">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4EF58D8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2B2798DC">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14:paraId="53AD68E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105B6DC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49A2399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646AF96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0E0F450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00FA7EAF">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EFCCDC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79B49C2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0EBE14B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250702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3B278F7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6C94826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6656B40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3C1740C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0D1809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73F80CF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7E1329B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71DBA6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BC38450">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C5A19A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3BF17C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269D253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7F50F6D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714CAC7E">
      <w:pPr>
        <w:spacing w:line="600" w:lineRule="exact"/>
        <w:ind w:firstLine="560" w:firstLineChars="200"/>
        <w:rPr>
          <w:rFonts w:hint="eastAsia" w:ascii="方正仿宋_GBK" w:hAnsi="方正仿宋_GBK" w:eastAsia="方正仿宋_GBK" w:cs="方正仿宋_GBK"/>
          <w:sz w:val="28"/>
          <w:szCs w:val="28"/>
        </w:rPr>
      </w:pPr>
    </w:p>
    <w:p w14:paraId="25C8FC73">
      <w:pPr>
        <w:spacing w:line="600" w:lineRule="exact"/>
        <w:ind w:firstLine="560" w:firstLineChars="200"/>
        <w:rPr>
          <w:rFonts w:hint="eastAsia" w:ascii="方正仿宋_GBK" w:hAnsi="方正仿宋_GBK" w:eastAsia="方正仿宋_GBK" w:cs="方正仿宋_GBK"/>
          <w:sz w:val="28"/>
          <w:szCs w:val="28"/>
        </w:rPr>
      </w:pPr>
    </w:p>
    <w:p w14:paraId="3CD881F6">
      <w:pPr>
        <w:spacing w:line="540" w:lineRule="exact"/>
        <w:outlineLvl w:val="1"/>
        <w:rPr>
          <w:rFonts w:ascii="Times New Roman" w:hAnsi="Times New Roman" w:eastAsia="黑体"/>
          <w:sz w:val="28"/>
          <w:szCs w:val="28"/>
        </w:rPr>
      </w:pPr>
    </w:p>
    <w:p w14:paraId="20C7A8D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435F6"/>
    <w:rsid w:val="50D11B73"/>
    <w:rsid w:val="65F22BAE"/>
    <w:rsid w:val="7F452866"/>
    <w:rsid w:val="7FDF8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2023-12-07T17:34:00Z</dcterms:created>
  <dc:creator>Administrator</dc:creator>
  <cp:lastModifiedBy>kylin</cp:lastModifiedBy>
  <dcterms:modified xsi:type="dcterms:W3CDTF">2026-03-04T16:14:28Z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9F7DC1DDD3BEB5D3E4E9A7693BC4CB8E_42</vt:lpwstr>
  </property>
</Properties>
</file>