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新平彝族傣族自治县第一中学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预算重点领域财政项目文本（一）</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val="en-US" w:eastAsia="zh-CN"/>
        </w:rPr>
        <w:t>一、</w:t>
      </w:r>
      <w:r>
        <w:rPr>
          <w:rFonts w:hint="eastAsia" w:ascii="方正黑体_GBK" w:hAnsi="方正黑体_GBK" w:eastAsia="方正黑体_GBK" w:cs="方正黑体_GBK"/>
          <w:color w:val="auto"/>
          <w:kern w:val="0"/>
          <w:sz w:val="32"/>
          <w:szCs w:val="32"/>
          <w:highlight w:val="none"/>
          <w:lang w:eastAsia="zh-CN"/>
        </w:rPr>
        <w:t>项目名称</w:t>
      </w:r>
    </w:p>
    <w:p w14:paraId="0F4FE9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普通高中国家助学金专项经费</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二、立项依据</w:t>
      </w:r>
    </w:p>
    <w:p w14:paraId="5BC0ECA9">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根据《国务院办公厅关于印发教育领域中央与地方财政事权和支出责任划分改革方案的通知》（国办发〔2019〕27号）、《云南省人民政府办公厅关于印发云南省教育领域财政事权和支出责任划分改革实施方案的通知》（云政办发〔2020〕7号）和《玉溪市基本公共服务领域市以下共同财政事权和支出责任划分改革实施方案的通知》（玉政办发〔20</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〕14号）精神，全面贯彻党的教育方针，坚持把教育事业放在优先位置，按照改革划分原则，以</w:t>
      </w:r>
      <w:r>
        <w:rPr>
          <w:rFonts w:hint="eastAsia" w:ascii="方正仿宋_GBK" w:hAnsi="方正仿宋_GBK" w:eastAsia="方正仿宋_GBK" w:cs="方正仿宋_GBK"/>
          <w:color w:val="auto"/>
          <w:sz w:val="32"/>
          <w:szCs w:val="32"/>
          <w:lang w:eastAsia="zh-CN"/>
        </w:rPr>
        <w:t>普通高中</w:t>
      </w:r>
      <w:r>
        <w:rPr>
          <w:rFonts w:hint="eastAsia" w:ascii="方正仿宋_GBK" w:hAnsi="方正仿宋_GBK" w:eastAsia="方正仿宋_GBK" w:cs="方正仿宋_GBK"/>
          <w:color w:val="auto"/>
          <w:sz w:val="32"/>
          <w:szCs w:val="32"/>
        </w:rPr>
        <w:t>教育、学生资助等基本公共服务为重点，落实国家、省基础标准，突出重点，坚守底线，完善各级分级负责机制，切实履行职责，密切协调配合，落实支出责任，确保教育经费投入持续稳定增长。</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三、项目实施单位</w:t>
      </w:r>
    </w:p>
    <w:p w14:paraId="2DAAD84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新平彝族傣族自治县第一中学</w:t>
      </w:r>
    </w:p>
    <w:p w14:paraId="63328CE5">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项目基本概况</w:t>
      </w:r>
    </w:p>
    <w:p w14:paraId="53F07031">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zh-CN" w:eastAsia="zh-CN"/>
        </w:rPr>
        <w:t>根据《普高助学金管理办法》（云财教〔2017〕65号）、《转发《云南省普通高中国家助学金管理办法》文件的通知》（玉财教〔2017〕41号）和《云南省教育厅等四部门关于印发建档立卡贫困户学生精准资助实施方案和普通高中建档立卡贫困户家庭经济困难学生生活费补助实施方案的通知》（云教贷〔2017〕17号）等通知精神，对符合条件学生给予补助，确保补助资金及时兑现至学生个人，减轻受助学生家庭的经济负担，让学生安心学习，提高学生学习积极性，为其顺利完成学业提供物质保障，解决家庭经济困难学生生活问题，全面促进教育提质增效。</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五、项目实施内容</w:t>
      </w:r>
    </w:p>
    <w:p w14:paraId="41743860">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1.加强资助政策宣传。为把此项促进教育公平和改善民生的惠民政策落到实处，学校加大了宣传力度，在高一新生入学通知书中附带一封《致新生家长的一封信》，宣传资助政策，让困难家庭的学生打消疑虑，解决他们的后顾之忧，确保党和国家的资助政策家喻户晓。新生入学教育时，即对学生进行资助政策的专题宣传，并在教学楼和食堂、体育馆、小卖部等重要场合张贴资助宣传画。</w:t>
      </w:r>
    </w:p>
    <w:p w14:paraId="3A4EAB2A">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2.申请国家助学金的基本条件：</w:t>
      </w:r>
    </w:p>
    <w:p w14:paraId="3B818073">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（1）热爱祖国，拥护中国共产党领导；</w:t>
      </w:r>
    </w:p>
    <w:p w14:paraId="261014FA">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（2）遵守宪法和法律，遵守学校规章制度；</w:t>
      </w:r>
    </w:p>
    <w:p w14:paraId="3867A235">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（3）诚实守信，道德品质优良；</w:t>
      </w:r>
    </w:p>
    <w:p w14:paraId="357F3C79">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（4）勤奋学习，积极上进；</w:t>
      </w:r>
    </w:p>
    <w:p w14:paraId="072147B5">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（5）家庭经济困难，生活俭朴。</w:t>
      </w:r>
    </w:p>
    <w:p w14:paraId="31D47196">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3.我校根据国家助学金实施办法，结合家庭经济困难学生等级认定情况，于每年新学年开学后受理学生申请，学校接到上级的各项资助文件后，认真学习文件精神，及时召开年级、班主任会议，把资助名额分配到年级，做到坚持资助标准，严格评审，公开公平公正，应助尽助。</w:t>
      </w:r>
    </w:p>
    <w:p w14:paraId="7B9D64DB">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4.学生自愿提出申请，并提供相关的证明材料，认真填写《云南省普通高中国家助学金申请表》及《云南省普通高中学生家庭经济情况调查表》后经班上评议小组（不少于10人的评审小组）评议，本着公平、公正、公开的原则进行评审，根据家庭经济困难程度评出一、二等助学金，脱贫家庭经济困难“三类”学生按照文件要求须享受一等助学金。再由年级进行初审，初审通过，报学校资助领导小组审核；最后把拟受助学生名单报新平县资助中心审核，经审核批准后在学校资助公示栏进行公示（公示期5天）。公示期满无异议，向财政申请发放国家助学金，直接将国家助学金发放到受助学生银行卡中，没有以实物或服务等形式抵顶或扣减国家助学金。学校为学生办理银行卡，未向学生收取卡费或押金等费用，也未从学生享受的国家助学金中抵扣。</w:t>
      </w:r>
    </w:p>
    <w:p w14:paraId="0C40F1E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六、资金安排情况</w:t>
      </w:r>
    </w:p>
    <w:p w14:paraId="38D58B0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1</w:t>
      </w:r>
      <w:r>
        <w:rPr>
          <w:rFonts w:hint="eastAsia" w:ascii="方正仿宋_GBK" w:hAnsi="方正仿宋_GBK" w:eastAsia="方正仿宋_GBK" w:cs="方正仿宋_GBK"/>
          <w:kern w:val="0"/>
          <w:sz w:val="32"/>
          <w:szCs w:val="32"/>
          <w:lang w:val="en-US" w:eastAsia="zh-CN"/>
        </w:rPr>
        <w:t>.根据云南省财政厅 云南省教育厅 云南省人力资源和社会保障厅转发《财政部 教育部 人力资源社会保障部关于调整高等教育阶段和高中阶段国家奖助学金政策的通知》云财教〔2024〕310号要求：普通高中国家助学金具体资助标准分为两档：一等国家助学金由每生每年2,500.00元提高到2,800.00元；二等国家助学金由每生每年1,500.00元提高到1,800.00元，</w:t>
      </w:r>
      <w:r>
        <w:rPr>
          <w:rFonts w:hint="eastAsia" w:ascii="方正仿宋_GBK" w:hAnsi="方正仿宋_GBK" w:eastAsia="方正仿宋_GBK" w:cs="方正仿宋_GBK"/>
          <w:kern w:val="0"/>
          <w:sz w:val="32"/>
          <w:szCs w:val="32"/>
        </w:rPr>
        <w:t>按学期发放到贫困学生银行卡上。</w:t>
      </w:r>
    </w:p>
    <w:p w14:paraId="1EABE4F5">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根据玉溪市人民政府办公室《关于印发玉溪市教育领域财政事权和支出责任划分改革实施方案的通知》玉政办发〔2020〕14号要求：普通高中国家助学金所需经费由中央、省级、市级和县级按照80:14:2.4:3.6比例分担。我校2026年按照2025年在校学生人数20.59%来测算（2249×20.59%），共计463人，其中：一等182人、二等281人；预计所需资金1,015,400.00元，其中：中央需配套812,320.00元，省级需配套142,156.00元，市级需配套24,369.60元，县级需配套36,554.40元。</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七、项目实施计划</w:t>
      </w:r>
    </w:p>
    <w:p w14:paraId="1A21B4F9">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eastAsia="方正仿宋_GBK"/>
          <w:kern w:val="0"/>
          <w:sz w:val="32"/>
          <w:szCs w:val="32"/>
        </w:rPr>
      </w:pPr>
      <w:r>
        <w:rPr>
          <w:rFonts w:hint="eastAsia" w:eastAsia="方正仿宋_GBK"/>
          <w:kern w:val="0"/>
          <w:sz w:val="32"/>
          <w:szCs w:val="32"/>
        </w:rPr>
        <w:t>严格按照国家、省、市确定的学生资助项目的实施意见、方案、</w:t>
      </w:r>
      <w:r>
        <w:rPr>
          <w:rFonts w:hint="eastAsia" w:eastAsia="方正仿宋_GBK"/>
          <w:kern w:val="0"/>
          <w:sz w:val="32"/>
          <w:szCs w:val="32"/>
          <w:lang w:eastAsia="zh-CN"/>
        </w:rPr>
        <w:t>细则</w:t>
      </w:r>
      <w:r>
        <w:rPr>
          <w:rFonts w:hint="eastAsia" w:eastAsia="方正仿宋_GBK"/>
          <w:kern w:val="0"/>
          <w:sz w:val="32"/>
          <w:szCs w:val="32"/>
        </w:rPr>
        <w:t>、管理办法等规定的时间，及时足额拨付资金，按学年，分春季、秋季学期实施，以“应助尽助”为目标，确保不让一名学生因贫失学，一户脱贫户因学返贫。</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八、项目实施成效</w:t>
      </w:r>
    </w:p>
    <w:p w14:paraId="78472F06">
      <w:pPr>
        <w:keepNext w:val="0"/>
        <w:keepLines w:val="0"/>
        <w:pageBreakBefore w:val="0"/>
        <w:widowControl w:val="0"/>
        <w:kinsoku/>
        <w:wordWrap/>
        <w:overflowPunct/>
        <w:topLinePunct w:val="0"/>
        <w:autoSpaceDE/>
        <w:autoSpaceDN/>
        <w:bidi w:val="0"/>
        <w:adjustRightInd/>
        <w:spacing w:line="59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sz w:val="32"/>
          <w:szCs w:val="32"/>
        </w:rPr>
        <w:t>贯彻落实普通高中教育补助政策，加大资助力度</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以当年在校学生数为依据，按时、足额</w:t>
      </w:r>
      <w:r>
        <w:rPr>
          <w:rFonts w:hint="eastAsia" w:ascii="Times New Roman" w:hAnsi="Times New Roman" w:eastAsia="方正仿宋_GBK"/>
          <w:sz w:val="32"/>
          <w:szCs w:val="32"/>
          <w:lang w:eastAsia="zh-CN"/>
        </w:rPr>
        <w:t>下达</w:t>
      </w:r>
      <w:r>
        <w:rPr>
          <w:rFonts w:hint="eastAsia" w:ascii="Times New Roman" w:hAnsi="Times New Roman" w:eastAsia="方正仿宋_GBK"/>
          <w:sz w:val="32"/>
          <w:szCs w:val="32"/>
        </w:rPr>
        <w:t>各种教育补助专项资金。</w:t>
      </w:r>
      <w:r>
        <w:rPr>
          <w:rFonts w:hint="default" w:ascii="Times New Roman" w:hAnsi="Times New Roman" w:eastAsia="方正仿宋_GBK" w:cs="Times New Roman"/>
          <w:sz w:val="32"/>
          <w:szCs w:val="32"/>
        </w:rPr>
        <w:t>建立健全全过程预算管理机制，对照区域绩效目标同步分解绩效目标，强化绩效监控、评价，注重绩效评价结果运用，做好绩效信息公开，提高教育补助经费使用效益</w:t>
      </w:r>
      <w:r>
        <w:rPr>
          <w:rFonts w:hint="eastAsia" w:ascii="Times New Roman" w:hAnsi="Times New Roman" w:eastAsia="方正仿宋_GBK" w:cs="Times New Roman"/>
          <w:sz w:val="32"/>
          <w:szCs w:val="32"/>
          <w:lang w:eastAsia="zh-CN"/>
        </w:rPr>
        <w:t>。</w:t>
      </w:r>
    </w:p>
    <w:p w14:paraId="2D2ED79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6B660AC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C6BEA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7E9CA5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6DCD51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5224FA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7A6AD6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A85029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58D9C8A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51269BC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F9489D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20B5D66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61A3163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4978DF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0881432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F16ACB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14:paraId="766DDA9A">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Arial Unicode MS" w:cs="Times New Roman"/>
          <w:color w:val="auto"/>
          <w:spacing w:val="14"/>
          <w:sz w:val="44"/>
          <w:szCs w:val="44"/>
          <w:highlight w:val="none"/>
          <w:lang w:eastAsia="zh-CN"/>
        </w:rPr>
      </w:pPr>
      <w:r>
        <w:rPr>
          <w:rFonts w:hint="eastAsia" w:ascii="Times New Roman" w:hAnsi="Times New Roman" w:eastAsia="方正小标宋_GBK" w:cs="Times New Roman"/>
          <w:sz w:val="44"/>
          <w:szCs w:val="44"/>
          <w:lang w:eastAsia="zh-CN"/>
        </w:rPr>
        <w:t>新平彝族傣族自治县第一中学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预算重点领域财政项目文本（二）</w:t>
      </w:r>
    </w:p>
    <w:p w14:paraId="642DCA5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48DF066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方正楷体_GBK" w:hAnsi="方正楷体_GBK" w:eastAsia="方正楷体_GBK" w:cs="方正楷体_GBK"/>
          <w:sz w:val="32"/>
          <w:szCs w:val="32"/>
          <w:lang w:eastAsia="zh-CN"/>
        </w:rPr>
        <w:t>新平县第一中学“仙福”奖学资金</w:t>
      </w:r>
      <w:r>
        <w:rPr>
          <w:rFonts w:hint="eastAsia" w:ascii="Times New Roman" w:hAnsi="Times New Roman" w:eastAsia="方正仿宋_GBK" w:cs="Times New Roman"/>
          <w:color w:val="auto"/>
          <w:kern w:val="0"/>
          <w:sz w:val="32"/>
          <w:szCs w:val="32"/>
          <w:highlight w:val="none"/>
          <w:lang w:eastAsia="zh-CN"/>
        </w:rPr>
        <w:t>。</w:t>
      </w:r>
    </w:p>
    <w:p w14:paraId="41BA0D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08CBFA3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根据</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云南玉溪仙福钢铁（集团）有限公司给予每年</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200</w:t>
      </w:r>
      <w:r>
        <w:rPr>
          <w:rFonts w:hint="eastAsia"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000.00</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（贰拾万元整），</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年合计</w:t>
      </w:r>
      <w:r>
        <w:rPr>
          <w:rFonts w:hint="eastAsia" w:eastAsia="方正仿宋_GBK" w:cs="Times New Roman"/>
          <w:sz w:val="32"/>
          <w:szCs w:val="32"/>
          <w:lang w:val="en-US" w:eastAsia="zh-CN"/>
        </w:rPr>
        <w:t>1,000,000.00（壹佰万</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元整）的</w:t>
      </w:r>
      <w:r>
        <w:rPr>
          <w:rFonts w:hint="eastAsia" w:ascii="方正仿宋_GBK" w:hAnsi="方正仿宋_GBK" w:eastAsia="方正仿宋_GBK" w:cs="方正仿宋_GBK"/>
          <w:sz w:val="32"/>
          <w:szCs w:val="32"/>
          <w:lang w:val="en-US" w:eastAsia="zh-CN"/>
        </w:rPr>
        <w:t>激励</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资金，根据捐赠意愿，用于奖励新平一中高中部品学兼优的学生，具体奖励措施，按学校评选办法执行</w:t>
      </w:r>
      <w:r>
        <w:rPr>
          <w:rFonts w:hint="eastAsia" w:ascii="Times New Roman" w:hAnsi="Times New Roman" w:eastAsia="方正仿宋_GBK" w:cs="Times New Roman"/>
          <w:color w:val="auto"/>
          <w:kern w:val="0"/>
          <w:sz w:val="32"/>
          <w:szCs w:val="32"/>
          <w:highlight w:val="none"/>
          <w:lang w:eastAsia="zh-CN"/>
        </w:rPr>
        <w:t>。</w:t>
      </w:r>
    </w:p>
    <w:p w14:paraId="404296A0">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项目实施单位</w:t>
      </w:r>
    </w:p>
    <w:p w14:paraId="64D20A57">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新平彝族傣族自治县第一中学</w:t>
      </w:r>
    </w:p>
    <w:p w14:paraId="4F8E422C">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01B3A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）项目组织机构</w:t>
      </w:r>
    </w:p>
    <w:p w14:paraId="7D67DF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该项目</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lang w:eastAsia="zh-CN"/>
        </w:rPr>
        <w:t>概算资金</w:t>
      </w:r>
      <w:r>
        <w:rPr>
          <w:rFonts w:hint="default" w:ascii="Times New Roman" w:hAnsi="Times New Roman" w:eastAsia="方正仿宋_GBK" w:cs="Times New Roman"/>
          <w:sz w:val="32"/>
          <w:szCs w:val="32"/>
          <w:lang w:val="en-US" w:eastAsia="zh-CN"/>
        </w:rPr>
        <w:t>200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000.00</w:t>
      </w:r>
      <w:r>
        <w:rPr>
          <w:rFonts w:hint="eastAsia" w:ascii="方正仿宋_GBK" w:hAnsi="方正仿宋_GBK" w:eastAsia="方正仿宋_GBK" w:cs="方正仿宋_GBK"/>
          <w:sz w:val="32"/>
          <w:szCs w:val="32"/>
          <w:lang w:val="en-US" w:eastAsia="zh-CN"/>
        </w:rPr>
        <w:t>元，按资金使用额的相关规定，</w:t>
      </w:r>
      <w:r>
        <w:rPr>
          <w:rFonts w:hint="eastAsia" w:ascii="方正仿宋_GBK" w:hAnsi="方正仿宋_GBK" w:eastAsia="方正仿宋_GBK" w:cs="方正仿宋_GBK"/>
          <w:sz w:val="32"/>
          <w:szCs w:val="32"/>
          <w:lang w:eastAsia="zh-CN"/>
        </w:rPr>
        <w:t>成立校内领导小组：</w:t>
      </w:r>
    </w:p>
    <w:p w14:paraId="066F34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李永才，校长，任组长。负责项目监督管理；</w:t>
      </w:r>
    </w:p>
    <w:p w14:paraId="0FA7E1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吴向国，书记任副组长，全面负责项目实施、执行和协调工作；</w:t>
      </w:r>
    </w:p>
    <w:p w14:paraId="3B8205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组员：</w:t>
      </w:r>
    </w:p>
    <w:p w14:paraId="507389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王海，副书记，负责项目协调工作；</w:t>
      </w:r>
    </w:p>
    <w:p w14:paraId="7FD841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李良雄，副校长，负责项目实施的具体过程，根据高中部品学兼优的学生进行成绩筛选，最终确定补助人员</w:t>
      </w:r>
      <w:bookmarkStart w:id="0" w:name="_GoBack"/>
      <w:bookmarkEnd w:id="0"/>
      <w:r>
        <w:rPr>
          <w:rFonts w:hint="eastAsia" w:ascii="方正仿宋_GBK" w:hAnsi="方正仿宋_GBK" w:eastAsia="方正仿宋_GBK" w:cs="方正仿宋_GBK"/>
          <w:sz w:val="32"/>
          <w:szCs w:val="32"/>
          <w:lang w:eastAsia="zh-CN"/>
        </w:rPr>
        <w:t>名单；</w:t>
      </w:r>
    </w:p>
    <w:p w14:paraId="4D0D13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徐俊青副校长负责项目实施过程中安全保障工作；</w:t>
      </w:r>
    </w:p>
    <w:p w14:paraId="3D1787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张宇，党员办公室主任，负责项目实施计划、实施目标、项目总结等相关日常事务，保障项目顺利实施完成；</w:t>
      </w:r>
    </w:p>
    <w:p w14:paraId="646C19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罗玉珍财务出纳，负责项目的资金协调保障及项目结束的支付结算工作。</w:t>
      </w:r>
    </w:p>
    <w:p w14:paraId="0B759AF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val="en-US" w:eastAsia="zh-CN"/>
        </w:rPr>
        <w:t>（二）</w:t>
      </w:r>
      <w:r>
        <w:rPr>
          <w:rFonts w:hint="eastAsia" w:ascii="Times New Roman" w:hAnsi="Times New Roman" w:eastAsia="方正楷体_GBK" w:cs="Times New Roman"/>
          <w:color w:val="auto"/>
          <w:kern w:val="0"/>
          <w:sz w:val="32"/>
          <w:szCs w:val="32"/>
          <w:highlight w:val="none"/>
          <w:lang w:eastAsia="zh-CN"/>
        </w:rPr>
        <w:t>项目开展时间</w:t>
      </w:r>
    </w:p>
    <w:p w14:paraId="48826F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z w:val="32"/>
          <w:szCs w:val="32"/>
          <w:lang w:val="en-US" w:eastAsia="zh-CN"/>
        </w:rPr>
        <w:t>新平县第一中学“仙福”奖学金在2023年起实施。2022年</w:t>
      </w: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月30日前，支付200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贰拾万元整</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2023年8月31日前，支付200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贰拾万元整</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2024年8月31日前，支付200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贰拾万元整</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2025年8月31日前，支付200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贰拾万元整</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2026年8月31日前，支付200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贰拾万元整</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w:t>
      </w:r>
      <w:r>
        <w:rPr>
          <w:rFonts w:hint="eastAsia" w:ascii="Times New Roman" w:hAnsi="Times New Roman" w:eastAsia="方正仿宋_GBK" w:cs="Times New Roman"/>
          <w:sz w:val="32"/>
          <w:szCs w:val="32"/>
          <w:lang w:val="en-US" w:eastAsia="zh-CN"/>
        </w:rPr>
        <w:t>，5年合计1</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w:t>
      </w:r>
      <w:r>
        <w:rPr>
          <w:rFonts w:hint="eastAsia" w:eastAsia="方正仿宋_GBK" w:cs="Times New Roman"/>
          <w:sz w:val="32"/>
          <w:szCs w:val="32"/>
          <w:lang w:val="en-US" w:eastAsia="zh-CN"/>
        </w:rPr>
        <w:t>0,000.00（壹佰万</w:t>
      </w:r>
      <w:r>
        <w:rPr>
          <w:rFonts w:hint="eastAsia" w:ascii="方正仿宋_GBK" w:hAnsi="方正仿宋_GBK" w:eastAsia="方正仿宋_GBK" w:cs="方正仿宋_GBK"/>
          <w:b w:val="0"/>
          <w:bCs w:val="0"/>
          <w:i w:val="0"/>
          <w:iCs w:val="0"/>
          <w:caps w:val="0"/>
          <w:color w:val="000000"/>
          <w:spacing w:val="0"/>
          <w:sz w:val="32"/>
          <w:szCs w:val="32"/>
          <w:highlight w:val="none"/>
          <w:shd w:val="clear" w:color="auto" w:fill="FFFFFF"/>
          <w:lang w:val="en-US" w:eastAsia="zh-CN"/>
        </w:rPr>
        <w:t>元整）</w:t>
      </w:r>
      <w:r>
        <w:rPr>
          <w:rFonts w:hint="eastAsia" w:ascii="Times New Roman" w:hAnsi="Times New Roman" w:eastAsia="方正仿宋_GBK" w:cs="Times New Roman"/>
          <w:sz w:val="32"/>
          <w:szCs w:val="32"/>
          <w:lang w:val="en-US" w:eastAsia="zh-CN"/>
        </w:rPr>
        <w:t>。</w:t>
      </w:r>
    </w:p>
    <w:p w14:paraId="07C0768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5E6F1A8E">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sans-serif" w:cs="Times New Roman"/>
          <w:i w:val="0"/>
          <w:iCs w:val="0"/>
          <w:caps w:val="0"/>
          <w:color w:val="000000"/>
          <w:spacing w:val="0"/>
          <w:sz w:val="31"/>
          <w:szCs w:val="31"/>
          <w:shd w:val="clear" w:fill="FFFFFF"/>
        </w:rPr>
        <w:t>1.</w:t>
      </w:r>
      <w:r>
        <w:rPr>
          <w:rFonts w:hint="eastAsia" w:ascii="Times New Roman" w:hAnsi="Times New Roman" w:eastAsia="方正仿宋_GBK" w:cs="Times New Roman"/>
          <w:sz w:val="32"/>
          <w:szCs w:val="32"/>
          <w:lang w:val="en-US" w:eastAsia="zh-CN"/>
        </w:rPr>
        <w:t>评选：每学年由年级处根据学生上学年的成绩和高考成绩进行汇总排查，拟定符合条件的学生名单；</w:t>
      </w:r>
    </w:p>
    <w:p w14:paraId="3A6936A6">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宋体" w:cs="Times New Roman"/>
          <w:i w:val="0"/>
          <w:iCs w:val="0"/>
          <w:caps w:val="0"/>
          <w:color w:val="000000"/>
          <w:spacing w:val="0"/>
          <w:sz w:val="31"/>
          <w:szCs w:val="31"/>
          <w:shd w:val="clear" w:fill="FFFFFF"/>
          <w:lang w:val="en-US" w:eastAsia="zh-CN"/>
        </w:rPr>
        <w:t>2</w:t>
      </w:r>
      <w:r>
        <w:rPr>
          <w:rFonts w:hint="default" w:ascii="Times New Roman" w:hAnsi="Times New Roman" w:eastAsia="sans-serif" w:cs="Times New Roman"/>
          <w:i w:val="0"/>
          <w:iCs w:val="0"/>
          <w:caps w:val="0"/>
          <w:color w:val="000000"/>
          <w:spacing w:val="0"/>
          <w:sz w:val="31"/>
          <w:szCs w:val="31"/>
          <w:shd w:val="clear" w:fill="FFFFFF"/>
        </w:rPr>
        <w:t>.</w:t>
      </w:r>
      <w:r>
        <w:rPr>
          <w:rFonts w:hint="eastAsia" w:ascii="Times New Roman" w:hAnsi="Times New Roman" w:eastAsia="方正仿宋_GBK" w:cs="Times New Roman"/>
          <w:sz w:val="32"/>
          <w:szCs w:val="32"/>
          <w:lang w:val="en-US" w:eastAsia="zh-CN"/>
        </w:rPr>
        <w:t>核查：由教服中心、德育处进行核查，有作弊、违规违纪记录等违反学校规章制度的学生，实行一票否决制；</w:t>
      </w:r>
    </w:p>
    <w:p w14:paraId="5EF7545C">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cs="Times New Roman"/>
          <w:i w:val="0"/>
          <w:iCs w:val="0"/>
          <w:caps w:val="0"/>
          <w:color w:val="000000"/>
          <w:spacing w:val="0"/>
          <w:sz w:val="31"/>
          <w:szCs w:val="31"/>
          <w:shd w:val="clear" w:fill="FFFFFF"/>
          <w:lang w:val="en-US" w:eastAsia="zh-CN"/>
        </w:rPr>
        <w:t>3</w:t>
      </w:r>
      <w:r>
        <w:rPr>
          <w:rFonts w:hint="default" w:ascii="Times New Roman" w:hAnsi="Times New Roman" w:eastAsia="sans-serif" w:cs="Times New Roman"/>
          <w:i w:val="0"/>
          <w:iCs w:val="0"/>
          <w:caps w:val="0"/>
          <w:color w:val="000000"/>
          <w:spacing w:val="0"/>
          <w:sz w:val="31"/>
          <w:szCs w:val="31"/>
          <w:shd w:val="clear" w:fill="FFFFFF"/>
        </w:rPr>
        <w:t>.</w:t>
      </w:r>
      <w:r>
        <w:rPr>
          <w:rFonts w:hint="eastAsia" w:ascii="Times New Roman" w:hAnsi="Times New Roman" w:eastAsia="方正仿宋_GBK" w:cs="Times New Roman"/>
          <w:sz w:val="32"/>
          <w:szCs w:val="32"/>
          <w:lang w:val="en-US" w:eastAsia="zh-CN"/>
        </w:rPr>
        <w:t>上报：学校召开校务会讨论奖励名单，形成决议；</w:t>
      </w:r>
    </w:p>
    <w:p w14:paraId="2585DF2C">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cs="Times New Roman"/>
          <w:i w:val="0"/>
          <w:iCs w:val="0"/>
          <w:caps w:val="0"/>
          <w:color w:val="000000"/>
          <w:spacing w:val="0"/>
          <w:sz w:val="31"/>
          <w:szCs w:val="31"/>
          <w:shd w:val="clear" w:fill="FFFFFF"/>
          <w:lang w:val="en-US" w:eastAsia="zh-CN"/>
        </w:rPr>
        <w:t>4</w:t>
      </w:r>
      <w:r>
        <w:rPr>
          <w:rFonts w:hint="default" w:ascii="Times New Roman" w:hAnsi="Times New Roman" w:eastAsia="sans-serif" w:cs="Times New Roman"/>
          <w:i w:val="0"/>
          <w:iCs w:val="0"/>
          <w:caps w:val="0"/>
          <w:color w:val="000000"/>
          <w:spacing w:val="0"/>
          <w:sz w:val="31"/>
          <w:szCs w:val="31"/>
          <w:shd w:val="clear" w:fill="FFFFFF"/>
        </w:rPr>
        <w:t>.</w:t>
      </w:r>
      <w:r>
        <w:rPr>
          <w:rFonts w:hint="eastAsia" w:ascii="Times New Roman" w:hAnsi="Times New Roman" w:eastAsia="方正仿宋_GBK" w:cs="Times New Roman"/>
          <w:sz w:val="32"/>
          <w:szCs w:val="32"/>
          <w:lang w:val="en-US" w:eastAsia="zh-CN"/>
        </w:rPr>
        <w:t>公示：对核实符合条件的学生进行公示，公示时间7天；</w:t>
      </w:r>
    </w:p>
    <w:p w14:paraId="79F570BB">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cs="Times New Roman"/>
          <w:i w:val="0"/>
          <w:iCs w:val="0"/>
          <w:caps w:val="0"/>
          <w:color w:val="000000"/>
          <w:spacing w:val="0"/>
          <w:sz w:val="31"/>
          <w:szCs w:val="31"/>
          <w:shd w:val="clear" w:fill="FFFFFF"/>
          <w:lang w:val="en-US" w:eastAsia="zh-CN"/>
        </w:rPr>
        <w:t>5</w:t>
      </w:r>
      <w:r>
        <w:rPr>
          <w:rFonts w:hint="default" w:ascii="Times New Roman" w:hAnsi="Times New Roman" w:eastAsia="sans-serif" w:cs="Times New Roman"/>
          <w:i w:val="0"/>
          <w:iCs w:val="0"/>
          <w:caps w:val="0"/>
          <w:color w:val="000000"/>
          <w:spacing w:val="0"/>
          <w:sz w:val="31"/>
          <w:szCs w:val="31"/>
          <w:shd w:val="clear" w:fill="FFFFFF"/>
        </w:rPr>
        <w:t>.</w:t>
      </w:r>
      <w:r>
        <w:rPr>
          <w:rFonts w:hint="eastAsia" w:ascii="Times New Roman" w:hAnsi="Times New Roman" w:eastAsia="方正仿宋_GBK" w:cs="Times New Roman"/>
          <w:sz w:val="32"/>
          <w:szCs w:val="32"/>
          <w:lang w:val="en-US" w:eastAsia="zh-CN"/>
        </w:rPr>
        <w:t>公示无异议后，在开学典礼仪式上进行表彰奖励、颁发奖金。</w:t>
      </w:r>
    </w:p>
    <w:p w14:paraId="7EDD3F4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2979026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年新平县第一中学“仙福”奖学金200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000.00元，上缴财政专户后返还资金支付。</w:t>
      </w:r>
      <w:r>
        <w:rPr>
          <w:rFonts w:hint="eastAsia" w:ascii="Times New Roman" w:hAnsi="Times New Roman" w:eastAsia="方正仿宋_GBK" w:cs="Times New Roman"/>
          <w:color w:val="auto"/>
          <w:kern w:val="0"/>
          <w:sz w:val="32"/>
          <w:szCs w:val="32"/>
          <w:highlight w:val="none"/>
          <w:lang w:eastAsia="zh-CN"/>
        </w:rPr>
        <w:t>主要用于安排高一至高三年级成绩优异学生，按照学年末省市统测成绩</w:t>
      </w:r>
      <w:r>
        <w:rPr>
          <w:rFonts w:hint="eastAsia" w:ascii="Times New Roman" w:hAnsi="Times New Roman" w:eastAsia="方正仿宋_GBK" w:cs="Times New Roman"/>
          <w:sz w:val="32"/>
          <w:szCs w:val="32"/>
          <w:lang w:val="en-US" w:eastAsia="zh-CN"/>
        </w:rPr>
        <w:t>设一、二、三等奖，对应奖项奖励150至500.00元/人的奖学金。</w:t>
      </w:r>
    </w:p>
    <w:p w14:paraId="1CD4EB9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863044F">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sans-serif" w:cs="Times New Roman"/>
          <w:i w:val="0"/>
          <w:iCs w:val="0"/>
          <w:caps w:val="0"/>
          <w:color w:val="000000"/>
          <w:spacing w:val="0"/>
          <w:sz w:val="31"/>
          <w:szCs w:val="31"/>
          <w:shd w:val="clear" w:fill="FFFFFF"/>
        </w:rPr>
        <w:t>1.</w:t>
      </w:r>
      <w:r>
        <w:rPr>
          <w:rFonts w:hint="eastAsia" w:ascii="Times New Roman" w:hAnsi="Times New Roman" w:eastAsia="方正仿宋_GBK" w:cs="Times New Roman"/>
          <w:sz w:val="32"/>
          <w:szCs w:val="32"/>
          <w:lang w:val="en-US" w:eastAsia="zh-CN"/>
        </w:rPr>
        <w:t>预计资金支付在202</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年9月1日前完成新平一中高一、高二年级81</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000.00元的奖学金支付；</w:t>
      </w:r>
    </w:p>
    <w:p w14:paraId="006452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预计在202</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年12月1日之前完成新平一中高三年级、艺体生奖学金119</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000.00元的支付。</w:t>
      </w:r>
    </w:p>
    <w:p w14:paraId="3FD841F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68C4C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激励成绩优异，道德优秀，有理想、有目标的学生健康成长，为国家储备合格的新时代人才。引导学生遵守学校规章制度，维护学校教育、教学、生活秩序，培养学生德、智、体、美、劳全面发展，在学生间形成良好的竞争环境，以高质量完成初高中教育和提升高考质量，促进学校的可持续发展为目标。</w:t>
      </w:r>
    </w:p>
    <w:p w14:paraId="1BBF09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CDFF2"/>
    <w:multiLevelType w:val="singleLevel"/>
    <w:tmpl w:val="6B2CDFF2"/>
    <w:lvl w:ilvl="0" w:tentative="0">
      <w:start w:val="4"/>
      <w:numFmt w:val="chineseCounting"/>
      <w:suff w:val="nothing"/>
      <w:lvlText w:val="%1、"/>
      <w:lvlJc w:val="left"/>
      <w:rPr>
        <w:rFonts w:hint="eastAsia"/>
      </w:rPr>
    </w:lvl>
  </w:abstractNum>
  <w:abstractNum w:abstractNumId="1">
    <w:nsid w:val="6F1ACD4F"/>
    <w:multiLevelType w:val="singleLevel"/>
    <w:tmpl w:val="6F1ACD4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1C5D0A"/>
    <w:rsid w:val="01785B98"/>
    <w:rsid w:val="017B2F92"/>
    <w:rsid w:val="01FB0577"/>
    <w:rsid w:val="01FE5971"/>
    <w:rsid w:val="03E2379C"/>
    <w:rsid w:val="0534627A"/>
    <w:rsid w:val="0539563E"/>
    <w:rsid w:val="055D4B81"/>
    <w:rsid w:val="075449B1"/>
    <w:rsid w:val="07B436A2"/>
    <w:rsid w:val="09012917"/>
    <w:rsid w:val="09313610"/>
    <w:rsid w:val="0A026946"/>
    <w:rsid w:val="0D6B4803"/>
    <w:rsid w:val="0E303356"/>
    <w:rsid w:val="0F800C17"/>
    <w:rsid w:val="0F8F6FC4"/>
    <w:rsid w:val="10572E1C"/>
    <w:rsid w:val="10AE0DF4"/>
    <w:rsid w:val="11290C5D"/>
    <w:rsid w:val="123A0C48"/>
    <w:rsid w:val="12BC165D"/>
    <w:rsid w:val="13345697"/>
    <w:rsid w:val="135D699C"/>
    <w:rsid w:val="14123C2A"/>
    <w:rsid w:val="154B260C"/>
    <w:rsid w:val="163B0AEA"/>
    <w:rsid w:val="16B70AB9"/>
    <w:rsid w:val="16D76A65"/>
    <w:rsid w:val="174F0CF1"/>
    <w:rsid w:val="177E3384"/>
    <w:rsid w:val="17C0574B"/>
    <w:rsid w:val="17E852C8"/>
    <w:rsid w:val="18B0756E"/>
    <w:rsid w:val="196A02A3"/>
    <w:rsid w:val="19E41EF1"/>
    <w:rsid w:val="1A02029D"/>
    <w:rsid w:val="1A450189"/>
    <w:rsid w:val="1A845156"/>
    <w:rsid w:val="1B9E10E6"/>
    <w:rsid w:val="1BA535D6"/>
    <w:rsid w:val="1D13456F"/>
    <w:rsid w:val="1D412E8A"/>
    <w:rsid w:val="1D4F1A4B"/>
    <w:rsid w:val="1E6F3A27"/>
    <w:rsid w:val="1E890F8D"/>
    <w:rsid w:val="1EA71413"/>
    <w:rsid w:val="1EE64AB5"/>
    <w:rsid w:val="1F5D7D23"/>
    <w:rsid w:val="1FBA5176"/>
    <w:rsid w:val="2123408C"/>
    <w:rsid w:val="21A165ED"/>
    <w:rsid w:val="21D35127"/>
    <w:rsid w:val="224E1B51"/>
    <w:rsid w:val="230E380E"/>
    <w:rsid w:val="234B6811"/>
    <w:rsid w:val="23892362"/>
    <w:rsid w:val="25951FC5"/>
    <w:rsid w:val="25E90563"/>
    <w:rsid w:val="27093862"/>
    <w:rsid w:val="27435A51"/>
    <w:rsid w:val="28013942"/>
    <w:rsid w:val="283A32F8"/>
    <w:rsid w:val="29D049D8"/>
    <w:rsid w:val="2AA50EFC"/>
    <w:rsid w:val="2BAC0068"/>
    <w:rsid w:val="2D4E3C61"/>
    <w:rsid w:val="2EA962D8"/>
    <w:rsid w:val="2FD86035"/>
    <w:rsid w:val="30106060"/>
    <w:rsid w:val="30510AD9"/>
    <w:rsid w:val="30DD6F16"/>
    <w:rsid w:val="31A97DB4"/>
    <w:rsid w:val="31B934DF"/>
    <w:rsid w:val="32806A25"/>
    <w:rsid w:val="32CB171C"/>
    <w:rsid w:val="342804A8"/>
    <w:rsid w:val="348C6C89"/>
    <w:rsid w:val="357E0CC8"/>
    <w:rsid w:val="358F4C83"/>
    <w:rsid w:val="35A87AF3"/>
    <w:rsid w:val="37103BA1"/>
    <w:rsid w:val="38312021"/>
    <w:rsid w:val="386B4E07"/>
    <w:rsid w:val="39237490"/>
    <w:rsid w:val="39CD7B28"/>
    <w:rsid w:val="39F94DC1"/>
    <w:rsid w:val="3A211C22"/>
    <w:rsid w:val="3A900B55"/>
    <w:rsid w:val="3DFA638C"/>
    <w:rsid w:val="3ECA2A00"/>
    <w:rsid w:val="40CF687B"/>
    <w:rsid w:val="422A126E"/>
    <w:rsid w:val="425251EE"/>
    <w:rsid w:val="42750D5C"/>
    <w:rsid w:val="43122A4F"/>
    <w:rsid w:val="448B4867"/>
    <w:rsid w:val="44CB1108"/>
    <w:rsid w:val="454746C0"/>
    <w:rsid w:val="48482A6F"/>
    <w:rsid w:val="4BE62CCB"/>
    <w:rsid w:val="4C4B4671"/>
    <w:rsid w:val="50792360"/>
    <w:rsid w:val="509E3B74"/>
    <w:rsid w:val="545A24A8"/>
    <w:rsid w:val="55AA2FBB"/>
    <w:rsid w:val="56BA722E"/>
    <w:rsid w:val="576860F3"/>
    <w:rsid w:val="596F6AFD"/>
    <w:rsid w:val="59807B66"/>
    <w:rsid w:val="59C06909"/>
    <w:rsid w:val="5AC468CD"/>
    <w:rsid w:val="5B4D2ACE"/>
    <w:rsid w:val="5D0134C1"/>
    <w:rsid w:val="5DA54794"/>
    <w:rsid w:val="5DF474C9"/>
    <w:rsid w:val="5E021BE6"/>
    <w:rsid w:val="5EB84053"/>
    <w:rsid w:val="5FA17D67"/>
    <w:rsid w:val="61F061FA"/>
    <w:rsid w:val="63604CB9"/>
    <w:rsid w:val="63BC6393"/>
    <w:rsid w:val="64C85E00"/>
    <w:rsid w:val="64F3678D"/>
    <w:rsid w:val="65200BA4"/>
    <w:rsid w:val="657131AE"/>
    <w:rsid w:val="65766C11"/>
    <w:rsid w:val="67422DB4"/>
    <w:rsid w:val="677671A1"/>
    <w:rsid w:val="6B014FD4"/>
    <w:rsid w:val="6B882FFF"/>
    <w:rsid w:val="6BC8789F"/>
    <w:rsid w:val="6BDF3567"/>
    <w:rsid w:val="6D264D06"/>
    <w:rsid w:val="6DD0710B"/>
    <w:rsid w:val="6E361438"/>
    <w:rsid w:val="6EDC1FE0"/>
    <w:rsid w:val="6F1C062E"/>
    <w:rsid w:val="6FD131C7"/>
    <w:rsid w:val="70887A3A"/>
    <w:rsid w:val="70F16392"/>
    <w:rsid w:val="72866B6B"/>
    <w:rsid w:val="729757BF"/>
    <w:rsid w:val="731D5B13"/>
    <w:rsid w:val="73243F55"/>
    <w:rsid w:val="746A3800"/>
    <w:rsid w:val="748C1DB2"/>
    <w:rsid w:val="74E4574A"/>
    <w:rsid w:val="755C1784"/>
    <w:rsid w:val="764749EF"/>
    <w:rsid w:val="765608C9"/>
    <w:rsid w:val="777D1E86"/>
    <w:rsid w:val="7798281C"/>
    <w:rsid w:val="77C14AB5"/>
    <w:rsid w:val="78A376CA"/>
    <w:rsid w:val="78BE09DE"/>
    <w:rsid w:val="78DB6E64"/>
    <w:rsid w:val="792443FF"/>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c54318c6-4913-40c1-921d-4532ba770389</errorID>
      <errorWord>一份</errorWord>
      <group>L1_Word</group>
      <groupName>字词问题</groupName>
      <ability>L2_Typo</ability>
      <abilityName>字词错误</abilityName>
      <candidateList>
        <item>一封</item>
      </candidateList>
      <explain/>
      <paraID>41743860</paraID>
      <start>59</start>
      <end>61</end>
      <status>modified</status>
      <modifiedWord>一封</modifiedWord>
      <trackRevisions>false</trackRevisions>
    </reviewItem>
    <reviewItem>
      <errorID>fea3e15e-3a9f-4e7e-bd53-d4f9510f5151</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3B818073</paraID>
      <start>8</start>
      <end>17</end>
      <status>modified</status>
      <modifiedWord>拥护中国共产党领导</modifiedWord>
      <trackRevisions>false</trackRevisions>
    </reviewItem>
    <reviewItem>
      <errorID>d664207b-a23f-4e48-bf31-47a329f32d3a</errorID>
      <errorWord>享</errorWord>
      <group>L1_Word</group>
      <groupName>字词问题</groupName>
      <ability>L2_Typo</ability>
      <abilityName>字词错误</abilityName>
      <candidateList>
        <item>享受</item>
      </candidateList>
      <explain/>
      <paraID>7B9D64DB</paraID>
      <start>147</start>
      <end>149</end>
      <status>modified</status>
      <modifiedWord>享受</modifiedWord>
      <trackRevisions>false</trackRevisions>
    </reviewItem>
    <reviewItem>
      <errorID>cbd088d6-c48b-409b-8112-99ded965e9f4</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7B9D64DB</paraID>
      <start>192</start>
      <end>195</end>
      <status>ignored</status>
      <modifiedWord/>
      <trackRevisions>false</trackRevisions>
    </reviewItem>
    <reviewItem>
      <errorID>035ff5a7-bced-4a86-8d27-dba8305aad13</errorID>
      <errorWord>[2024]310号</errorWord>
      <group>L1_Knowledge</group>
      <groupName>知识性问题</groupName>
      <ability>L2_Knowledge</ability>
      <abilityName>其他知识</abilityName>
      <candidateList>
        <item>〔2024〕310号</item>
      </candidateList>
      <explain>发文字号格式错误。</explain>
      <paraID>38D58B0E</paraID>
      <start>81</start>
      <end>91</end>
      <status>modified</status>
      <modifiedWord>〔2024〕310号</modifiedWord>
      <trackRevisions>false</trackRevisions>
    </reviewItem>
    <reviewItem>
      <errorID>c6e3cb59-357e-4591-9fc8-5301a650ca78</errorID>
      <errorWord>细刚</errorWord>
      <group>L1_Word</group>
      <groupName>字词问题</groupName>
      <ability>L2_Typo</ability>
      <abilityName>字词错误</abilityName>
      <candidateList>
        <item>细则</item>
      </candidateList>
      <explain/>
      <paraID>1A21B4F9</paraID>
      <start>28</start>
      <end>30</end>
      <status>modified</status>
      <modifiedWord>细则</modifiedWord>
      <trackRevisions>false</trackRevisions>
    </reviewItem>
    <reviewItem>
      <errorID>b0f866a2-3bd6-4641-abb0-0618cc6ec129</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48DF0664</paraID>
      <start>0</start>
      <end>3</end>
      <status>ignored</status>
      <modifiedWord/>
      <trackRevisions>false</trackRevisions>
    </reviewItem>
    <reviewItem>
      <errorID>ec0bd98e-f95f-449a-8fbe-15c2dedbcb07</errorID>
      <errorWord>(</errorWord>
      <group>L1_Format</group>
      <groupName>格式问题</groupName>
      <ability>L2_HalfPunc</ability>
      <abilityName>全半角检查</abilityName>
      <candidateList>
        <item>（</item>
      </candidateList>
      <explain>文本全半角错误。</explain>
      <paraID> 8CBFA33</paraID>
      <start>10</start>
      <end>11</end>
      <status>modified</status>
      <modifiedWord>（</modifiedWord>
      <trackRevisions>false</trackRevisions>
    </reviewItem>
    <reviewItem>
      <errorID>7c62b95e-ac1b-4398-99d4-9df6462859e2</errorID>
      <errorWord>)</errorWord>
      <group>L1_Format</group>
      <groupName>格式问题</groupName>
      <ability>L2_HalfPunc</ability>
      <abilityName>全半角检查</abilityName>
      <candidateList>
        <item>）</item>
      </candidateList>
      <explain>文本全半角错误。</explain>
      <paraID> 8CBFA33</paraID>
      <start>13</start>
      <end>14</end>
      <status>modified</status>
      <modifiedWord>）</modifiedWord>
      <trackRevisions>false</trackRevisions>
    </reviewItem>
    <reviewItem>
      <errorID>728fccb2-9f7c-4243-a983-20326e8ecc9d</errorID>
      <errorWord>(</errorWord>
      <group>L1_Format</group>
      <groupName>格式问题</groupName>
      <ability>L2_HalfPunc</ability>
      <abilityName>全半角检查</abilityName>
      <candidateList>
        <item>（</item>
      </candidateList>
      <explain>文本全半角错误。</explain>
      <paraID> 8CBFA33</paraID>
      <start>56</start>
      <end>57</end>
      <status>modified</status>
      <modifiedWord>（</modifiedWord>
      <trackRevisions>false</trackRevisions>
    </reviewItem>
    <reviewItem>
      <errorID>3d1b2b37-bcd3-41d8-be73-e75c47137fdf</errorID>
      <errorWord>，</errorWord>
      <group>L1_Word</group>
      <groupName>字词问题</groupName>
      <ability>L2_Typo</ability>
      <abilityName>字词错误</abilityName>
      <candidateList>
        <item>，根</item>
      </candidateList>
      <explain/>
      <paraID> 8CBFA33</paraID>
      <start>68</start>
      <end>70</end>
      <status>modified</status>
      <modifiedWord>，根</modifiedWord>
      <trackRevisions>false</trackRevisions>
    </reviewItem>
    <reviewItem>
      <errorID>aed73bd7-8fca-4803-9be0-62565cd686a3</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48826F13</paraID>
      <start>0</start>
      <end>3</end>
      <status>ignored</status>
      <modifiedWord/>
      <trackRevisions>false</trackRevisions>
    </reviewItem>
    <reviewItem>
      <errorID>e1c87d7c-debe-4741-b190-413540498a3e</errorID>
      <errorWord>(</errorWord>
      <group>L1_Format</group>
      <groupName>格式问题</groupName>
      <ability>L2_HalfPunc</ability>
      <abilityName>全半角检查</abilityName>
      <candidateList>
        <item>（</item>
      </candidateList>
      <explain>文本全半角错误。</explain>
      <paraID>48826F13</paraID>
      <start>48</start>
      <end>49</end>
      <status>modified</status>
      <modifiedWord>（</modifiedWord>
      <trackRevisions>false</trackRevisions>
    </reviewItem>
    <reviewItem>
      <errorID>4125891e-98a5-4f2e-8ef2-7d3a37a0cf4c</errorID>
      <errorWord>)</errorWord>
      <group>L1_Format</group>
      <groupName>格式问题</groupName>
      <ability>L2_HalfPunc</ability>
      <abilityName>全半角检查</abilityName>
      <candidateList>
        <item>）</item>
      </candidateList>
      <explain>文本全半角错误。</explain>
      <paraID>48826F13</paraID>
      <start>54</start>
      <end>55</end>
      <status>modified</status>
      <modifiedWord>）</modifiedWord>
      <trackRevisions>false</trackRevisions>
    </reviewItem>
    <reviewItem>
      <errorID>5987d0cf-b685-405d-bdc8-ef9f63701d1a</errorID>
      <errorWord>(</errorWord>
      <group>L1_Format</group>
      <groupName>格式问题</groupName>
      <ability>L2_HalfPunc</ability>
      <abilityName>全半角检查</abilityName>
      <candidateList>
        <item>（</item>
      </candidateList>
      <explain>文本全半角错误。</explain>
      <paraID>48826F13</paraID>
      <start>80</start>
      <end>81</end>
      <status>modified</status>
      <modifiedWord>（</modifiedWord>
      <trackRevisions>false</trackRevisions>
    </reviewItem>
    <reviewItem>
      <errorID>6a7c1b1d-2a59-4703-9019-e4608678e4e1</errorID>
      <errorWord>)</errorWord>
      <group>L1_Format</group>
      <groupName>格式问题</groupName>
      <ability>L2_HalfPunc</ability>
      <abilityName>全半角检查</abilityName>
      <candidateList>
        <item>）</item>
      </candidateList>
      <explain>文本全半角错误。</explain>
      <paraID>48826F13</paraID>
      <start>86</start>
      <end>87</end>
      <status>modified</status>
      <modifiedWord>）</modifiedWord>
      <trackRevisions>false</trackRevisions>
    </reviewItem>
    <reviewItem>
      <errorID>8c475dc0-5f0f-4da2-969a-6d07d9f403f1</errorID>
      <errorWord>(</errorWord>
      <group>L1_Format</group>
      <groupName>格式问题</groupName>
      <ability>L2_HalfPunc</ability>
      <abilityName>全半角检查</abilityName>
      <candidateList>
        <item>（</item>
      </candidateList>
      <explain>文本全半角错误。</explain>
      <paraID>48826F13</paraID>
      <start>112</start>
      <end>113</end>
      <status>modified</status>
      <modifiedWord>（</modifiedWord>
      <trackRevisions>false</trackRevisions>
    </reviewItem>
    <reviewItem>
      <errorID>2726ce30-a7c7-4250-9969-9d0ab9449519</errorID>
      <errorWord>)</errorWord>
      <group>L1_Format</group>
      <groupName>格式问题</groupName>
      <ability>L2_HalfPunc</ability>
      <abilityName>全半角检查</abilityName>
      <candidateList>
        <item>）</item>
      </candidateList>
      <explain>文本全半角错误。</explain>
      <paraID>48826F13</paraID>
      <start>118</start>
      <end>119</end>
      <status>modified</status>
      <modifiedWord>）</modifiedWord>
      <trackRevisions>false</trackRevisions>
    </reviewItem>
    <reviewItem>
      <errorID>c771934d-efdb-4461-aca1-a13d758cd327</errorID>
      <errorWord>(</errorWord>
      <group>L1_Format</group>
      <groupName>格式问题</groupName>
      <ability>L2_HalfPunc</ability>
      <abilityName>全半角检查</abilityName>
      <candidateList>
        <item>（</item>
      </candidateList>
      <explain>文本全半角错误。</explain>
      <paraID>48826F13</paraID>
      <start>144</start>
      <end>145</end>
      <status>modified</status>
      <modifiedWord>（</modifiedWord>
      <trackRevisions>false</trackRevisions>
    </reviewItem>
    <reviewItem>
      <errorID>6ae020ed-640e-4ab6-a10d-e1e804b05ea2</errorID>
      <errorWord>)</errorWord>
      <group>L1_Format</group>
      <groupName>格式问题</groupName>
      <ability>L2_HalfPunc</ability>
      <abilityName>全半角检查</abilityName>
      <candidateList>
        <item>）</item>
      </candidateList>
      <explain>文本全半角错误。</explain>
      <paraID>48826F13</paraID>
      <start>150</start>
      <end>151</end>
      <status>modified</status>
      <modifiedWord>）</modifiedWord>
      <trackRevisions>false</trackRevisions>
    </reviewItem>
    <reviewItem>
      <errorID>a0c78ddc-bdb3-492c-8c1c-102eac5fd71b</errorID>
      <errorWord>(</errorWord>
      <group>L1_Format</group>
      <groupName>格式问题</groupName>
      <ability>L2_HalfPunc</ability>
      <abilityName>全半角检查</abilityName>
      <candidateList>
        <item>（</item>
      </candidateList>
      <explain>文本全半角错误。</explain>
      <paraID>48826F13</paraID>
      <start>176</start>
      <end>177</end>
      <status>modified</status>
      <modifiedWord>（</modifiedWord>
      <trackRevisions>false</trackRevisions>
    </reviewItem>
    <reviewItem>
      <errorID>08d70815-4c47-47aa-a275-8b220fb9923b</errorID>
      <errorWord>)</errorWord>
      <group>L1_Format</group>
      <groupName>格式问题</groupName>
      <ability>L2_HalfPunc</ability>
      <abilityName>全半角检查</abilityName>
      <candidateList>
        <item>）</item>
      </candidateList>
      <explain>文本全半角错误。</explain>
      <paraID>48826F13</paraID>
      <start>182</start>
      <end>183</end>
      <status>modified</status>
      <modifiedWord>）</modifiedWord>
      <trackRevisions>false</trackRevisions>
    </reviewItem>
    <reviewItem>
      <errorID>026ecb3a-854d-4f96-b9b3-7eb9065d88c7</errorID>
      <errorWord>(</errorWord>
      <group>L1_Format</group>
      <groupName>格式问题</groupName>
      <ability>L2_HalfPunc</ability>
      <abilityName>全半角检查</abilityName>
      <candidateList>
        <item>（</item>
      </candidateList>
      <explain>文本全半角错误。</explain>
      <paraID>48826F13</paraID>
      <start>200</start>
      <end>201</end>
      <status>modified</status>
      <modifiedWord>（</modifiedWord>
      <trackRevisions>false</trackRevisions>
    </reviewItem>
    <reviewItem>
      <errorID>dfee160f-af1c-42c3-a76e-fcb1fc2534d4</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29790265</paraID>
      <start>5</start>
      <end>8</end>
      <status>ignored</status>
      <modifiedWord/>
      <trackRevisions>false</trackRevisions>
    </reviewItem>
    <reviewItem>
      <errorID>93a8c37c-d0ec-4ccc-8436-2aee44ee1f48</errorID>
      <errorWord>优越</errorWord>
      <group>L1_Word</group>
      <groupName>字词问题</groupName>
      <ability>L2_Typo</ability>
      <abilityName>字词错误</abilityName>
      <candidateList>
        <item>优异</item>
      </candidateList>
      <explain/>
      <paraID>568C4C31</paraID>
      <start>4</start>
      <end>6</end>
      <status>modified</status>
      <modifiedWord>优异</modifiedWord>
      <trackRevisions>false</trackRevisions>
    </reviewItem>
    <reviewItem>
      <errorID>33417bf9-347d-413a-8cbb-38a7b9f6186e</errorID>
      <errorWord>，</errorWord>
      <group>L1_Word</group>
      <groupName>字词问题</groupName>
      <ability>L2_Typo</ability>
      <abilityName>字词错误</abilityName>
      <candidateList>
        <item>，以</item>
      </candidateList>
      <explain/>
      <paraID>568C4C31</paraID>
      <start>100</start>
      <end>102</end>
      <status>modified</status>
      <modifiedWord>，以</modifiedWord>
      <trackRevisions>false</trackRevisions>
    </reviewItem>
  </reviewItems>
  <config/>
</contractReview>
</file>

<file path=customXml/itemProps1.xml><?xml version="1.0" encoding="utf-8"?>
<ds:datastoreItem xmlns:ds="http://schemas.openxmlformats.org/officeDocument/2006/customXml" ds:itemID="{51c78f5c-e11a-4326-b270-d4f14112d6c0}">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3002</Words>
  <Characters>3317</Characters>
  <Lines>1</Lines>
  <Paragraphs>1</Paragraphs>
  <TotalTime>1</TotalTime>
  <ScaleCrop>false</ScaleCrop>
  <LinksUpToDate>false</LinksUpToDate>
  <CharactersWithSpaces>3321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企业用户_385879315</cp:lastModifiedBy>
  <cp:lastPrinted>2021-01-14T08:48:00Z</cp:lastPrinted>
  <dcterms:modified xsi:type="dcterms:W3CDTF">2026-03-11T07:06:28Z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4B3C707FDBC94617AB84BF169CA762F2_13</vt:lpwstr>
  </property>
  <property fmtid="{D5CDD505-2E9C-101B-9397-08002B2CF9AE}" pid="4" name="KSOTemplateDocerSaveRecord">
    <vt:lpwstr>eyJoZGlkIjoiN2ExNTBjYjhjODMxOWYyYTIxY2RhNmQwNDc4YzQ5NWUiLCJ1c2VySWQiOiIxNjU0MzEzNDUyIn0=</vt:lpwstr>
  </property>
</Properties>
</file>