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新平彝族傣族自治县新化中学</w:t>
      </w:r>
      <w:r>
        <w:rPr>
          <w:rFonts w:hint="eastAsia" w:ascii="Times New Roman" w:hAnsi="Times New Roman" w:eastAsia="方正小标宋_GBK"/>
          <w:sz w:val="44"/>
          <w:szCs w:val="44"/>
          <w:lang w:val="en-US" w:eastAsia="zh-CN"/>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44F2F57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新平彝族傣族自治县新化中学义务教育阶段家庭经济困难学生生活补助资金项目。</w:t>
      </w:r>
    </w:p>
    <w:p w14:paraId="5EF55B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61B8700D">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一</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立项依据：</w:t>
      </w:r>
      <w:r>
        <w:rPr>
          <w:rFonts w:hint="eastAsia" w:ascii="Times New Roman" w:hAnsi="Times New Roman" w:eastAsia="方正仿宋_GBK" w:cs="Times New Roman"/>
          <w:color w:val="auto"/>
          <w:kern w:val="0"/>
          <w:sz w:val="32"/>
          <w:szCs w:val="32"/>
          <w:highlight w:val="none"/>
        </w:rPr>
        <w:t>根据《玉溪市教育体育局等六部门转发关于印发云南省家庭经济困难学生认定办法的通知》（玉教体函〔2019〕113 号）、《教育部办公厅关于进一步规范义务教育阶段家庭经济困难学生生活补助工作的通知》（教财厅函〔2019〕20 号）和《云南省城乡义务教育阶段家庭经济困难学生生活补助资金管理办法》（云财规〔2021〕6 号）等有关法律制度规定，由国家统一制定基础标准，对在籍在校的义务教育阶段家庭经济困难学生给予生活费补助。</w:t>
      </w:r>
    </w:p>
    <w:p w14:paraId="7354A7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（二）实施标准：补助标准按国家核定的基础标准执行，并根据国家政策变化和全省经济发展状况适时调整。寄宿制补助标准，现阶段为小学1,250.00 元/生/年，初中 1,500.00 元/生/年；非寄宿制补助标准，现阶段为小学625.00 元/生/年，初中750.00 元/生/年。</w:t>
      </w:r>
    </w:p>
    <w:p w14:paraId="21EA86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（三）实施时间：此项目从2024 年春季学期开始，国家提高家庭经济困难寄宿学生生活费补助标准，达到每生每天小学 5.00 元、初中 6.00 元（全年按照250 天计算）。云南省从2012 年春季学期开始，将补助范围扩大到全省农村义务教育所有寄宿学生，从 2019 年秋季学期起不再执行寄宿生生活费补助“全覆盖”政策，按国家调整后的政策执行，从2024年春季学期开始，寄宿制家庭经济困难学生（含建档立卡等四类学生）小学1,250.0 元/生/学年，初中 1,500.00 元/生/学年；非寄宿制建档立卡等四类家庭经济困难学生小学625.00 元/生/年，初中 750.00 元/生/学年。本次项目实施起始时间：2026年3月1日至 2027年1月31日。</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5C90578">
      <w:pPr>
        <w:pStyle w:val="2"/>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新平彝族傣族自治县新化中学。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ACBD33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 号）、《教育部办公厅关于进一步规范义务教育阶段家庭经济困难学生生活补助工作的通知》（教财厅函〔2019〕20 号）和《云南省城乡义务教育阶段家庭经济困难学生生活补助资金管理办法》（云财规〔2021〕6 号）等有关法律制度规定，由国家统一制定基础标准，对义务教育家庭经济困难学生给予生活费补助。</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9C14C97">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实施对象：新平彝族傣族自治县新化中学在籍在校的义务教育阶段家庭经济困难学生。</w:t>
      </w:r>
    </w:p>
    <w:p w14:paraId="1100EE60">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补助范围：新平彝族傣族自治县新化中学。具体如下：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 号）要求认定的非四类家庭经济困难学生。            </w:t>
      </w:r>
    </w:p>
    <w:p w14:paraId="20CE13F3">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补助标准：补助标准按国家核定的基础标准执行，并根据国家政策变化和全省经济发展状况适时调整。寄宿制补助标准，初中 1,500.00 元/生/年。</w:t>
      </w:r>
    </w:p>
    <w:p w14:paraId="586F2155">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实施对象的认定条件</w:t>
      </w:r>
    </w:p>
    <w:p w14:paraId="72A0DEB1">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1.学生向我校提交《云南省家庭经济困难学生认定申请表》，并递交相关证明材料；</w:t>
      </w:r>
    </w:p>
    <w:p w14:paraId="4288F421">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2.学校认定评议小组按程序组织审核认定；</w:t>
      </w:r>
    </w:p>
    <w:p w14:paraId="5AA07A4D">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3.张榜公示。认定结果在学校内进行不少于5 个工作日的公示；</w:t>
      </w:r>
    </w:p>
    <w:p w14:paraId="30450883">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4.上报县教育体育局核定。县教育体育局对贫困生档案进行复核，复核合格后，在档案上加盖“已查”字样章；</w:t>
      </w:r>
    </w:p>
    <w:p w14:paraId="11A0723D">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5.档案管理。学校要将相关文件、学校认定工作组织材料、工作制度、学生申请《云南省家庭经济困难学生认定申请表》、《汇总表》、会议记录、公示图片材料等资料集中整理归档，专人管理，存档保管。 </w:t>
      </w:r>
    </w:p>
    <w:p w14:paraId="710AD137">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 xml:space="preserve">（五）资金发放形式 “义务教育家庭经济困难学生生活补助”资金由学校直接从学校基本账户上发放至学生（或监护人）银行卡，学校不得以现金方式发放补助资金，不得以任何形式任何理由扣减或变相侵占困难学生生活补助。  </w:t>
      </w:r>
    </w:p>
    <w:p w14:paraId="2CF595CF">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六）动态管理加强对我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4C39BCC9">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七）加强政策宣传引导新平彝族傣族自治县老厂中学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616CADBB">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八）加强工作组织领导，强化监督管理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明确专人负责组织落实义务教育家庭经济困难学生生活补助的管理，组织好资金的审核发放工作，强化对资金的监督管理和使用，确保困难学生生活补助资金真正用于解决困难学生生</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2BC729F5">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我校根据市政府《玉溪市人民政府办公室关于印发玉溪市教育领域财政事权和支出责任划分改革实施方案的通知》（玉财办发〔2020〕14 号）要求，家庭经济困难学生生活补助资金由中央、省、市、县按照50:35:6:9</w:t>
      </w:r>
      <w:r>
        <w:rPr>
          <w:rFonts w:hint="eastAsia" w:ascii="Times New Roman" w:hAnsi="Times New Roman" w:eastAsia="方正仿宋_GBK" w:cs="Times New Roman"/>
          <w:color w:val="8EB4E3" w:themeColor="text2" w:themeTint="66"/>
          <w:kern w:val="0"/>
          <w:sz w:val="32"/>
          <w:szCs w:val="32"/>
          <w:highlight w:val="none"/>
          <w:lang w:val="en-US" w:eastAsia="zh-CN"/>
          <w14:textFill>
            <w14:solidFill>
              <w14:schemeClr w14:val="tx2">
                <w14:lumMod w14:val="40000"/>
                <w14:lumOff w14:val="60000"/>
              </w14:schemeClr>
            </w14:solidFill>
          </w14:textFill>
        </w:rPr>
        <w:t xml:space="preserve"> </w:t>
      </w:r>
      <w:r>
        <w:rPr>
          <w:rFonts w:hint="eastAsia" w:ascii="Times New Roman" w:hAnsi="Times New Roman" w:eastAsia="方正仿宋_GBK" w:cs="Times New Roman"/>
          <w:color w:val="auto"/>
          <w:kern w:val="0"/>
          <w:sz w:val="32"/>
          <w:szCs w:val="32"/>
          <w:highlight w:val="none"/>
          <w:lang w:val="en-US" w:eastAsia="zh-CN"/>
        </w:rPr>
        <w:t>的比例分担，按照寄宿制家庭经济困难学生（含建档立卡等四类学生）小学1,250.00 元/生/年，初中 1,500.00 元/生/年；非寄宿制建档立卡等四类家庭经济困难学生小学 625.00 元/生/年，初中750.00 元/生/年的标准执行。</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53573C9">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加强学生学籍和资助信息管理，组织审核上报基础数据，分别于上一年度 12 月 10 日前、当年度5 月30 日前拟订资金分配建议方案，我校于每年春季学期4 月15 日前、秋季学期11 月 15 日前，完成本学期“一补”受助学生的名单确认工作。及时将补助资金直接发放至学生本人或监护人银行卡，“一补” 资金应按学期发放。学校应于春季学期6 月30 日前、秋季学期 12 月 31 日前，完成本学期补助资金发放工作。</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67DA84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帮助家庭经济困难学生接受义务教育、防止学生因贫失学辍学，保障贫困家庭子女都能接受公平有质量的教育，不让一个学生因家庭困难而失学，阻断贫困代际传递。进一步巩固教育脱贫攻坚成果，助力新</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化乡村振兴健康发展，推进义务教育均衡发展。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05345B"/>
    <w:rsid w:val="0534627A"/>
    <w:rsid w:val="0539563E"/>
    <w:rsid w:val="055D4B81"/>
    <w:rsid w:val="05B44CC5"/>
    <w:rsid w:val="063262D5"/>
    <w:rsid w:val="075449B1"/>
    <w:rsid w:val="08C43471"/>
    <w:rsid w:val="09012917"/>
    <w:rsid w:val="09313610"/>
    <w:rsid w:val="0D6B4803"/>
    <w:rsid w:val="0E303356"/>
    <w:rsid w:val="0E4312DC"/>
    <w:rsid w:val="0F800C17"/>
    <w:rsid w:val="0F8F6FC4"/>
    <w:rsid w:val="10572E1C"/>
    <w:rsid w:val="10A36062"/>
    <w:rsid w:val="123A0C48"/>
    <w:rsid w:val="12BC165D"/>
    <w:rsid w:val="13345697"/>
    <w:rsid w:val="135D699C"/>
    <w:rsid w:val="13A04ADA"/>
    <w:rsid w:val="152534E9"/>
    <w:rsid w:val="154B260C"/>
    <w:rsid w:val="15AF54A9"/>
    <w:rsid w:val="163B0AEA"/>
    <w:rsid w:val="16D76A65"/>
    <w:rsid w:val="177E3384"/>
    <w:rsid w:val="17C0574B"/>
    <w:rsid w:val="17E31439"/>
    <w:rsid w:val="17E852C8"/>
    <w:rsid w:val="186C7681"/>
    <w:rsid w:val="196A02A3"/>
    <w:rsid w:val="19E41EF1"/>
    <w:rsid w:val="1A02029D"/>
    <w:rsid w:val="1A450189"/>
    <w:rsid w:val="1B9E10E6"/>
    <w:rsid w:val="1BA535D6"/>
    <w:rsid w:val="1BCF2401"/>
    <w:rsid w:val="1D13456F"/>
    <w:rsid w:val="1D412E8A"/>
    <w:rsid w:val="1D4F1A4B"/>
    <w:rsid w:val="1E6F3A27"/>
    <w:rsid w:val="1EE64AB5"/>
    <w:rsid w:val="1F5D7D23"/>
    <w:rsid w:val="1FBA5176"/>
    <w:rsid w:val="20250841"/>
    <w:rsid w:val="2123408C"/>
    <w:rsid w:val="21A165ED"/>
    <w:rsid w:val="21D35127"/>
    <w:rsid w:val="222B5EB7"/>
    <w:rsid w:val="224E1B51"/>
    <w:rsid w:val="230E380E"/>
    <w:rsid w:val="234B6811"/>
    <w:rsid w:val="23892362"/>
    <w:rsid w:val="25951FC5"/>
    <w:rsid w:val="25E90563"/>
    <w:rsid w:val="27093862"/>
    <w:rsid w:val="28013942"/>
    <w:rsid w:val="28C50E13"/>
    <w:rsid w:val="29D049D8"/>
    <w:rsid w:val="29E4351B"/>
    <w:rsid w:val="2AA50EFC"/>
    <w:rsid w:val="2BAC0068"/>
    <w:rsid w:val="2C844B41"/>
    <w:rsid w:val="2EA962D8"/>
    <w:rsid w:val="2EAA390D"/>
    <w:rsid w:val="2FD86035"/>
    <w:rsid w:val="30106060"/>
    <w:rsid w:val="30510AD9"/>
    <w:rsid w:val="30DD6F16"/>
    <w:rsid w:val="31A97DB4"/>
    <w:rsid w:val="31B934DF"/>
    <w:rsid w:val="32806A25"/>
    <w:rsid w:val="342804A8"/>
    <w:rsid w:val="348C6C89"/>
    <w:rsid w:val="34A57D4B"/>
    <w:rsid w:val="357E0CC8"/>
    <w:rsid w:val="37103BA1"/>
    <w:rsid w:val="37E172EC"/>
    <w:rsid w:val="38312021"/>
    <w:rsid w:val="386B4E07"/>
    <w:rsid w:val="39237490"/>
    <w:rsid w:val="39CD7B28"/>
    <w:rsid w:val="3A900B55"/>
    <w:rsid w:val="3DFA638C"/>
    <w:rsid w:val="3ECA2A00"/>
    <w:rsid w:val="3FA550A3"/>
    <w:rsid w:val="422A126E"/>
    <w:rsid w:val="425251EE"/>
    <w:rsid w:val="43122A4F"/>
    <w:rsid w:val="448B4867"/>
    <w:rsid w:val="44CB1108"/>
    <w:rsid w:val="44FC5765"/>
    <w:rsid w:val="45232CF2"/>
    <w:rsid w:val="48482A6F"/>
    <w:rsid w:val="4856518C"/>
    <w:rsid w:val="4C4B4671"/>
    <w:rsid w:val="50792360"/>
    <w:rsid w:val="509E3B74"/>
    <w:rsid w:val="545A24A8"/>
    <w:rsid w:val="55AA2FBB"/>
    <w:rsid w:val="56BA722E"/>
    <w:rsid w:val="576860F3"/>
    <w:rsid w:val="595E0345"/>
    <w:rsid w:val="596F6AFD"/>
    <w:rsid w:val="59807B66"/>
    <w:rsid w:val="598558D1"/>
    <w:rsid w:val="59C06909"/>
    <w:rsid w:val="5B150ED7"/>
    <w:rsid w:val="5BA069F2"/>
    <w:rsid w:val="5DA54794"/>
    <w:rsid w:val="5DF474C9"/>
    <w:rsid w:val="5EB84053"/>
    <w:rsid w:val="5EE72B8A"/>
    <w:rsid w:val="5F443B39"/>
    <w:rsid w:val="5FA17D67"/>
    <w:rsid w:val="61F061FA"/>
    <w:rsid w:val="63604CB9"/>
    <w:rsid w:val="63BC6393"/>
    <w:rsid w:val="63BE0DF7"/>
    <w:rsid w:val="64F3678D"/>
    <w:rsid w:val="65200BA4"/>
    <w:rsid w:val="657131AE"/>
    <w:rsid w:val="65766C11"/>
    <w:rsid w:val="66B07D06"/>
    <w:rsid w:val="67422DB4"/>
    <w:rsid w:val="69765236"/>
    <w:rsid w:val="6B014FD4"/>
    <w:rsid w:val="6B882FFF"/>
    <w:rsid w:val="6BDF3567"/>
    <w:rsid w:val="6C613F7C"/>
    <w:rsid w:val="6DD0710B"/>
    <w:rsid w:val="6E361438"/>
    <w:rsid w:val="6EDC1FE0"/>
    <w:rsid w:val="6F1C062E"/>
    <w:rsid w:val="6F524050"/>
    <w:rsid w:val="6FD131C7"/>
    <w:rsid w:val="70F16392"/>
    <w:rsid w:val="72866B6B"/>
    <w:rsid w:val="731D5B13"/>
    <w:rsid w:val="746A3800"/>
    <w:rsid w:val="74E4574A"/>
    <w:rsid w:val="755C1784"/>
    <w:rsid w:val="75C019AF"/>
    <w:rsid w:val="765608C9"/>
    <w:rsid w:val="777D1E86"/>
    <w:rsid w:val="77C14AB5"/>
    <w:rsid w:val="77E43CB3"/>
    <w:rsid w:val="77F14578"/>
    <w:rsid w:val="78A376CA"/>
    <w:rsid w:val="78BE09DE"/>
    <w:rsid w:val="78DB6E64"/>
    <w:rsid w:val="793860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eastAsia="宋体"/>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2525</Words>
  <Characters>2686</Characters>
  <Lines>1</Lines>
  <Paragraphs>1</Paragraphs>
  <TotalTime>15</TotalTime>
  <ScaleCrop>false</ScaleCrop>
  <LinksUpToDate>false</LinksUpToDate>
  <CharactersWithSpaces>2759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方顺鸿</cp:lastModifiedBy>
  <cp:lastPrinted>2021-01-14T08:48:00Z</cp:lastPrinted>
  <dcterms:modified xsi:type="dcterms:W3CDTF">2026-03-13T06:54:24Z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4B3C707FDBC94617AB84BF169CA762F2_13</vt:lpwstr>
  </property>
  <property fmtid="{D5CDD505-2E9C-101B-9397-08002B2CF9AE}" pid="4" name="KSOTemplateDocerSaveRecord">
    <vt:lpwstr>eyJoZGlkIjoiYmY3NDI5ZTllOGJkYzA2YTMwNDg2ZjkyODU2M2M1OTQiLCJ1c2VySWQiOiIyNDA3OTQyNDkifQ==</vt:lpwstr>
  </property>
</Properties>
</file>