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新平佳合农牧科技有限责任公司：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D156F"/>
    <w:rsid w:val="399A6E11"/>
    <w:rsid w:val="3E1F79D6"/>
    <w:rsid w:val="40281B4E"/>
    <w:rsid w:val="438276D2"/>
    <w:rsid w:val="462E4D32"/>
    <w:rsid w:val="567C046F"/>
    <w:rsid w:val="63150703"/>
    <w:rsid w:val="6F516E2F"/>
    <w:rsid w:val="712C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31</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E35B97AC6A744AD0A395B2243D0C4A17_13</vt:lpwstr>
  </property>
</Properties>
</file>