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123</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新平志伟种植场：</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123</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1AE3C52"/>
    <w:rsid w:val="22D636B5"/>
    <w:rsid w:val="262B42A0"/>
    <w:rsid w:val="27F92A22"/>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CF0254B0783B41FA886987173E757E29_13</vt:lpwstr>
  </property>
</Properties>
</file>