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新平新恒轩新能源有限公司：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E61256"/>
    <w:rsid w:val="5D163B46"/>
    <w:rsid w:val="5E7E7C15"/>
    <w:rsid w:val="5F715F24"/>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5CA1656C0C884404B8BF47E9EAB13CC4_13</vt:lpwstr>
  </property>
</Properties>
</file>