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E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1BE90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eastAsia="zh-CN"/>
        </w:rPr>
        <w:t>新平县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文明殡葬服务和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lang w:eastAsia="zh-CN"/>
        </w:rPr>
        <w:t>合</w:t>
      </w: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</w:rPr>
        <w:t>规经营承诺书</w:t>
      </w:r>
    </w:p>
    <w:p w14:paraId="13408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</w:pPr>
    </w:p>
    <w:p w14:paraId="741E7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为深入推进殡葬服务管理，弘扬勤俭节约、文明低碳的社会新风尚，规范丧葬服务行为，杜绝封建迷信、铺张浪费等不良现象，保障群众合法权益，营造文明、有序、庄重、节俭的丧葬环境，作为丧葬服务主体，现郑重作出如下承诺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：</w:t>
      </w:r>
    </w:p>
    <w:p w14:paraId="17E2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1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pacing w:val="10"/>
          <w:sz w:val="32"/>
          <w:szCs w:val="32"/>
        </w:rPr>
        <w:t>自觉接受监督。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本人自愿遵守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国务院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《殡葬管理条例》及省、市、县有关殡葬管理法律法规及政策规定，依法依规从事殡葬服务相关工作，自觉接受民政、市场监管、公安、文明办等部门监督管理。</w:t>
      </w:r>
    </w:p>
    <w:p w14:paraId="0B5B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10"/>
          <w:sz w:val="32"/>
          <w:szCs w:val="32"/>
        </w:rPr>
        <w:t>二、依法合规经营。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诚信守法经营，明码标价、规范服务，不违规收费、强制或变相强制服务、诱导大操大办、倒卖逝者及家属信息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不参与封建迷信、低俗丧葬活动，全程合规操作、依规办事。</w:t>
      </w:r>
    </w:p>
    <w:p w14:paraId="2FBE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10"/>
          <w:sz w:val="32"/>
          <w:szCs w:val="32"/>
        </w:rPr>
        <w:t>三、传递文明新风。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</w:r>
    </w:p>
    <w:p w14:paraId="37464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</w:p>
    <w:p w14:paraId="1D63E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00" w:firstLineChars="1500"/>
        <w:jc w:val="both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承诺人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：</w:t>
      </w:r>
    </w:p>
    <w:p w14:paraId="4468C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00" w:firstLineChars="1500"/>
        <w:jc w:val="both"/>
        <w:textAlignment w:val="auto"/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</w:rPr>
        <w:t>期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 xml:space="preserve">   年   月  日</w:t>
      </w:r>
    </w:p>
    <w:p w14:paraId="7C35D4C8"/>
    <w:sectPr>
      <w:pgSz w:w="11906" w:h="16838"/>
      <w:pgMar w:top="1701" w:right="1134" w:bottom="1701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B2F6A"/>
    <w:rsid w:val="05082847"/>
    <w:rsid w:val="388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2024-06-17T07:57:00Z</dcterms:created>
  <dc:creator>缪颖</dc:creator>
  <cp:lastModifiedBy>缪颖</cp:lastModifiedBy>
  <dcterms:modified xsi:type="dcterms:W3CDTF">2024-06-17T07:57:39Z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26F2DF7CE5E940F5AC7E599BC549B7EA_11</vt:lpwstr>
  </property>
  <property fmtid="{D5CDD505-2E9C-101B-9397-08002B2CF9AE}" pid="4" name="KSOTemplateDocerSaveRecord">
    <vt:lpwstr>eyJoZGlkIjoiMzQ5ZTA4OGNhNDdmNDZjNGRhMDFjN2YyMmVmNTYzN2QiLCJ1c2VySWQiOiIxNTEzNzIzNzMyIn0=</vt:lpwstr>
  </property>
</Properties>
</file>